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59"/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700"/>
        <w:gridCol w:w="2818"/>
      </w:tblGrid>
      <w:tr w:rsidR="00226B51" w:rsidTr="00D51419">
        <w:trPr>
          <w:trHeight w:val="1449"/>
        </w:trPr>
        <w:tc>
          <w:tcPr>
            <w:tcW w:w="3060" w:type="dxa"/>
            <w:vAlign w:val="center"/>
          </w:tcPr>
          <w:p w:rsidR="00226B51" w:rsidRDefault="00226B51" w:rsidP="00D51419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</w:rPr>
              <w:t>کنترل تطبیقی</w:t>
            </w:r>
          </w:p>
          <w:p w:rsidR="00226B51" w:rsidRDefault="00226B51" w:rsidP="00226B51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t>شبیه</w:t>
            </w:r>
            <w:r>
              <w:rPr>
                <w:rFonts w:hint="cs"/>
                <w:b/>
                <w:bCs/>
                <w:color w:val="7030A0"/>
                <w:sz w:val="26"/>
                <w:szCs w:val="26"/>
                <w:rtl/>
                <w:lang w:bidi="fa-IR"/>
              </w:rPr>
              <w:softHyphen/>
              <w:t>سازی 1</w:t>
            </w:r>
          </w:p>
          <w:p w:rsidR="00226B51" w:rsidRPr="00F12A57" w:rsidRDefault="00226B51" w:rsidP="00D51419">
            <w:pPr>
              <w:bidi/>
              <w:jc w:val="center"/>
              <w:rPr>
                <w:b/>
                <w:bCs/>
                <w:color w:val="7030A0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0" w:type="dxa"/>
            <w:vAlign w:val="center"/>
          </w:tcPr>
          <w:p w:rsidR="00226B51" w:rsidRDefault="00226B51" w:rsidP="00D51419">
            <w:pPr>
              <w:jc w:val="center"/>
              <w:rPr>
                <w:b/>
                <w:bCs/>
                <w:color w:val="7030A0"/>
                <w:sz w:val="36"/>
                <w:szCs w:val="36"/>
                <w:lang w:bidi="fa-IR"/>
              </w:rPr>
            </w:pPr>
            <w:r>
              <w:rPr>
                <w:rFonts w:cs="B Titr"/>
                <w:b/>
                <w:bCs/>
                <w:noProof/>
                <w:color w:val="000000"/>
                <w:lang w:val="en-CA" w:eastAsia="en-CA"/>
              </w:rPr>
              <w:drawing>
                <wp:inline distT="0" distB="0" distL="0" distR="0" wp14:anchorId="62EFDA1C" wp14:editId="268F3EC3">
                  <wp:extent cx="70485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B51" w:rsidRPr="0053181A" w:rsidRDefault="00226B51" w:rsidP="00D5141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دانشکده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مهندسی </w:t>
            </w:r>
          </w:p>
          <w:p w:rsidR="00226B51" w:rsidRDefault="00226B51" w:rsidP="00D51419">
            <w:pPr>
              <w:bidi/>
              <w:jc w:val="center"/>
              <w:rPr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 xml:space="preserve">گروه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مهندسی برق</w:t>
            </w:r>
          </w:p>
        </w:tc>
        <w:tc>
          <w:tcPr>
            <w:tcW w:w="2818" w:type="dxa"/>
            <w:vAlign w:val="center"/>
          </w:tcPr>
          <w:p w:rsidR="00226B51" w:rsidRDefault="00226B51" w:rsidP="00D51419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3181A">
              <w:rPr>
                <w:rFonts w:hint="cs"/>
                <w:sz w:val="24"/>
                <w:szCs w:val="24"/>
                <w:rtl/>
                <w:lang w:bidi="fa-IR"/>
              </w:rPr>
              <w:t>مدرس:</w:t>
            </w:r>
            <w:r w:rsidRPr="0053181A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یزدان باتمانی</w:t>
            </w:r>
          </w:p>
          <w:p w:rsidR="00226B51" w:rsidRPr="0053181A" w:rsidRDefault="00226B51" w:rsidP="00BC6FC8">
            <w:pPr>
              <w:bidi/>
              <w:jc w:val="center"/>
              <w:rPr>
                <w:b/>
                <w:bCs/>
                <w:color w:val="7030A0"/>
                <w:sz w:val="24"/>
                <w:szCs w:val="24"/>
                <w:rtl/>
                <w:lang w:bidi="fa-IR"/>
              </w:rPr>
            </w:pPr>
            <w:r w:rsidRPr="00567838">
              <w:rPr>
                <w:rFonts w:hint="cs"/>
                <w:sz w:val="24"/>
                <w:szCs w:val="24"/>
                <w:rtl/>
                <w:lang w:bidi="fa-IR"/>
              </w:rPr>
              <w:t>سال تحصیلی:</w:t>
            </w:r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 xml:space="preserve"> ترم دوم </w:t>
            </w:r>
            <w:r w:rsidR="00BC6FC8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98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-</w:t>
            </w:r>
            <w:r w:rsidR="00BC6FC8">
              <w:rPr>
                <w:rFonts w:hint="cs"/>
                <w:b/>
                <w:bCs/>
                <w:color w:val="7030A0"/>
                <w:sz w:val="24"/>
                <w:szCs w:val="24"/>
                <w:rtl/>
                <w:lang w:bidi="fa-IR"/>
              </w:rPr>
              <w:t>97</w:t>
            </w:r>
          </w:p>
        </w:tc>
      </w:tr>
    </w:tbl>
    <w:p w:rsidR="00226B51" w:rsidRDefault="00226B51" w:rsidP="00226B51">
      <w:pPr>
        <w:bidi/>
        <w:spacing w:line="240" w:lineRule="auto"/>
        <w:rPr>
          <w:rFonts w:ascii="BNazanin" w:hAnsi="BNazanin"/>
          <w:color w:val="000000"/>
          <w:rtl/>
        </w:rPr>
      </w:pPr>
      <w:r w:rsidRPr="00EE025D">
        <w:rPr>
          <w:rFonts w:ascii="BNazanin" w:hAnsi="BNazanin"/>
          <w:color w:val="000000"/>
          <w:rtl/>
        </w:rPr>
        <w:t xml:space="preserve">با توجه به سيستم ديناميكي خطي تعيين </w:t>
      </w:r>
      <w:r>
        <w:rPr>
          <w:rFonts w:ascii="BNazanin" w:hAnsi="BNazanin"/>
          <w:color w:val="000000"/>
          <w:rtl/>
        </w:rPr>
        <w:t>شده، با استفاده از روشهاي گسسته</w:t>
      </w:r>
      <w:r>
        <w:rPr>
          <w:rFonts w:ascii="BNazanin" w:hAnsi="BNazanin" w:hint="cs"/>
          <w:color w:val="000000"/>
          <w:rtl/>
        </w:rPr>
        <w:softHyphen/>
      </w:r>
      <w:r>
        <w:rPr>
          <w:rFonts w:ascii="BNazanin" w:hAnsi="BNazanin"/>
          <w:color w:val="000000"/>
          <w:rtl/>
        </w:rPr>
        <w:t>سازي و زمان نمونه</w:t>
      </w:r>
      <w:r>
        <w:rPr>
          <w:rFonts w:ascii="BNazanin" w:hAnsi="BNazanin" w:hint="cs"/>
          <w:color w:val="000000"/>
          <w:rtl/>
        </w:rPr>
        <w:softHyphen/>
      </w:r>
      <w:r w:rsidRPr="00EE025D">
        <w:rPr>
          <w:rFonts w:ascii="BNazanin" w:hAnsi="BNazanin"/>
          <w:color w:val="000000"/>
          <w:rtl/>
        </w:rPr>
        <w:t>برداري مناسب، مدل</w:t>
      </w:r>
      <w:r w:rsidRPr="00EE025D"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زمان گسسته سيستم خود را بدست آوريد و موارد زير را بررسي و تحليل كنيد. توجه كنيد كه زمان نمونه</w:t>
      </w:r>
      <w:r>
        <w:rPr>
          <w:rFonts w:ascii="BNazanin" w:hAnsi="BNazanin"/>
          <w:color w:val="000000"/>
          <w:rtl/>
        </w:rPr>
        <w:softHyphen/>
      </w:r>
      <w:r w:rsidRPr="00EE025D">
        <w:rPr>
          <w:rFonts w:ascii="BNazanin" w:hAnsi="BNazanin"/>
          <w:color w:val="000000"/>
          <w:rtl/>
        </w:rPr>
        <w:t>برداري چه</w:t>
      </w:r>
      <w:r w:rsidRPr="00EE025D"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تاثيري بر محل صفر و قطبهاي سيستم شم</w:t>
      </w:r>
      <w:r>
        <w:rPr>
          <w:rFonts w:ascii="BNazanin" w:hAnsi="BNazanin"/>
          <w:color w:val="000000"/>
          <w:rtl/>
        </w:rPr>
        <w:t>ا دارد. براي بررسي بهتر اثر نوي</w:t>
      </w:r>
      <w:r>
        <w:rPr>
          <w:rFonts w:ascii="BNazanin" w:hAnsi="BNazanin" w:hint="cs"/>
          <w:color w:val="000000"/>
          <w:rtl/>
        </w:rPr>
        <w:t>ز،</w:t>
      </w:r>
      <w:r w:rsidRPr="00EE025D">
        <w:rPr>
          <w:rFonts w:ascii="BNazanin" w:hAnsi="BNazanin"/>
          <w:color w:val="000000"/>
          <w:rtl/>
        </w:rPr>
        <w:t xml:space="preserve"> در اين پروژه توصيه مي</w:t>
      </w:r>
      <w:r>
        <w:rPr>
          <w:rFonts w:ascii="BNazanin" w:hAnsi="BNazanin" w:hint="cs"/>
          <w:color w:val="000000"/>
          <w:rtl/>
        </w:rPr>
        <w:softHyphen/>
      </w:r>
      <w:r w:rsidRPr="00EE025D">
        <w:rPr>
          <w:rFonts w:ascii="BNazanin" w:hAnsi="BNazanin"/>
          <w:color w:val="000000"/>
          <w:rtl/>
        </w:rPr>
        <w:t>شود نويز با واريانس</w:t>
      </w:r>
      <w:r w:rsidRPr="00EE025D"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 xml:space="preserve">مناسب را يك بار توليد كرده و در مراحل ديگر از آن استفاده كنيد. </w:t>
      </w:r>
    </w:p>
    <w:p w:rsidR="00226B51" w:rsidRPr="00EE025D" w:rsidRDefault="00226B51" w:rsidP="00226B51">
      <w:pPr>
        <w:bidi/>
        <w:spacing w:line="240" w:lineRule="auto"/>
        <w:jc w:val="center"/>
        <w:rPr>
          <w:rFonts w:ascii="BNazanin" w:hAnsi="BNazanin"/>
          <w:b/>
          <w:bCs/>
          <w:color w:val="000000"/>
          <w:rtl/>
        </w:rPr>
      </w:pPr>
      <w:r w:rsidRPr="00EE025D">
        <w:rPr>
          <w:rFonts w:ascii="BNazanin" w:hAnsi="BNazanin" w:hint="cs"/>
          <w:b/>
          <w:bCs/>
          <w:color w:val="000000"/>
          <w:rtl/>
        </w:rPr>
        <w:t>شناسایی خارج خط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>پارامترهاي سيستم را به روش مجموع مربعات خطا شناسايي كنيد. توجه كنيد كه در تمامي موارد زير خروجي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سيستم داراي نويز است. واريانس نويز را نه خيل</w:t>
      </w:r>
      <w:r>
        <w:rPr>
          <w:rFonts w:ascii="BNazanin" w:hAnsi="BNazanin"/>
          <w:color w:val="000000"/>
          <w:rtl/>
        </w:rPr>
        <w:t>ي كم و نه خيلي زياد درنظر بگير</w:t>
      </w:r>
      <w:r>
        <w:rPr>
          <w:rFonts w:ascii="BNazanin" w:hAnsi="BNazanin" w:hint="cs"/>
          <w:color w:val="000000"/>
          <w:rtl/>
        </w:rPr>
        <w:t xml:space="preserve">ید. 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>با انتخاب ورودي</w:t>
      </w:r>
      <w:r>
        <w:rPr>
          <w:rFonts w:ascii="BNazanin" w:hAnsi="BNazanin" w:hint="cs"/>
          <w:color w:val="000000"/>
          <w:rtl/>
        </w:rPr>
        <w:softHyphen/>
      </w:r>
      <w:r w:rsidRPr="00EE025D">
        <w:rPr>
          <w:rFonts w:ascii="BNazanin" w:hAnsi="BNazanin"/>
          <w:color w:val="000000"/>
          <w:rtl/>
        </w:rPr>
        <w:t>هاي مناسب</w:t>
      </w:r>
      <w:r>
        <w:rPr>
          <w:rFonts w:ascii="BNazanin" w:hAnsi="BNazanin" w:hint="cs"/>
          <w:color w:val="000000"/>
          <w:rtl/>
        </w:rPr>
        <w:t>،</w:t>
      </w:r>
      <w:r w:rsidRPr="00EE025D">
        <w:rPr>
          <w:rFonts w:ascii="BNazanin" w:hAnsi="BNazanin"/>
          <w:color w:val="000000"/>
          <w:rtl/>
        </w:rPr>
        <w:t xml:space="preserve"> اثر </w:t>
      </w:r>
      <w:r w:rsidRPr="00EE025D">
        <w:rPr>
          <w:rFonts w:ascii="BNazanin" w:hAnsi="BNazanin"/>
          <w:color w:val="000000"/>
        </w:rPr>
        <w:t>PE</w:t>
      </w:r>
      <w:r w:rsidRPr="00EE025D">
        <w:rPr>
          <w:rFonts w:ascii="BNazanin" w:hAnsi="BNazanin"/>
          <w:color w:val="000000"/>
          <w:rtl/>
        </w:rPr>
        <w:t xml:space="preserve">بودن سيگنال را بر نحوه شناسايي بررسي كنيد </w:t>
      </w:r>
      <w:r>
        <w:rPr>
          <w:rFonts w:ascii="BNazanin" w:hAnsi="BNazanin" w:hint="cs"/>
          <w:color w:val="000000"/>
          <w:rtl/>
        </w:rPr>
        <w:t>(</w:t>
      </w:r>
      <w:r w:rsidRPr="00EE025D">
        <w:rPr>
          <w:rFonts w:ascii="BNazanin" w:hAnsi="BNazanin"/>
          <w:color w:val="000000"/>
          <w:rtl/>
        </w:rPr>
        <w:t>حداقل سه نوع</w:t>
      </w:r>
      <w:r>
        <w:rPr>
          <w:rFonts w:ascii="BNazanin" w:hAnsi="BNazanin" w:hint="cs"/>
          <w:color w:val="000000"/>
          <w:rtl/>
        </w:rPr>
        <w:t>)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 xml:space="preserve">اثر مرتبه مدل را بر شناسايي سيستم بررسي كنيد. </w:t>
      </w:r>
      <w:r>
        <w:rPr>
          <w:rFonts w:ascii="BNazanin" w:hAnsi="BNazanin" w:hint="cs"/>
          <w:color w:val="000000"/>
          <w:rtl/>
        </w:rPr>
        <w:t>(</w:t>
      </w:r>
      <w:r w:rsidRPr="00EE025D">
        <w:rPr>
          <w:rFonts w:ascii="BNazanin" w:hAnsi="BNazanin"/>
          <w:color w:val="000000"/>
          <w:rtl/>
        </w:rPr>
        <w:t xml:space="preserve">دو مورد براي </w:t>
      </w:r>
      <w:r w:rsidRPr="00EE025D">
        <w:rPr>
          <w:rFonts w:ascii="BNazanin" w:hAnsi="BNazanin"/>
          <w:color w:val="000000"/>
        </w:rPr>
        <w:t>under-parameterization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و سه مورد براي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</w:rPr>
        <w:t>over-parameterization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در نظر بگيريد</w:t>
      </w:r>
      <w:r>
        <w:rPr>
          <w:rFonts w:ascii="BNazanin" w:hAnsi="BNazanin" w:hint="cs"/>
          <w:color w:val="000000"/>
          <w:rtl/>
        </w:rPr>
        <w:t>.)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>اثر نويز رنگي را بر شناسايي سيستم بررسي نماييد.</w:t>
      </w:r>
    </w:p>
    <w:p w:rsidR="00226B51" w:rsidRDefault="00226B51" w:rsidP="00226B51">
      <w:pPr>
        <w:pStyle w:val="ListParagraph"/>
        <w:bidi/>
        <w:spacing w:line="240" w:lineRule="auto"/>
        <w:jc w:val="center"/>
        <w:rPr>
          <w:rFonts w:ascii="BNazanin" w:hAnsi="BNazanin"/>
          <w:color w:val="000000"/>
        </w:rPr>
      </w:pPr>
      <w:r w:rsidRPr="00EE025D">
        <w:rPr>
          <w:rFonts w:ascii="BNazanin" w:hAnsi="BNazanin" w:hint="cs"/>
          <w:b/>
          <w:bCs/>
          <w:color w:val="000000"/>
          <w:rtl/>
        </w:rPr>
        <w:t xml:space="preserve">شناسایی </w:t>
      </w:r>
      <w:r>
        <w:rPr>
          <w:rFonts w:ascii="BNazanin" w:hAnsi="BNazanin" w:hint="cs"/>
          <w:b/>
          <w:bCs/>
          <w:color w:val="000000"/>
          <w:rtl/>
        </w:rPr>
        <w:t>روی</w:t>
      </w:r>
      <w:r w:rsidRPr="00EE025D">
        <w:rPr>
          <w:rFonts w:ascii="BNazanin" w:hAnsi="BNazanin" w:hint="cs"/>
          <w:b/>
          <w:bCs/>
          <w:color w:val="000000"/>
          <w:rtl/>
        </w:rPr>
        <w:t xml:space="preserve"> خط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 xml:space="preserve">با در نظر گرفتن وجود نويز در خروجي و انتخاب يك ورودي مناسب، سيستم را به روش </w:t>
      </w:r>
      <w:r w:rsidRPr="00EE025D">
        <w:rPr>
          <w:rFonts w:ascii="BNazanin" w:hAnsi="BNazanin"/>
          <w:color w:val="000000"/>
        </w:rPr>
        <w:t>RLS</w:t>
      </w:r>
      <w:r w:rsidRPr="00EE025D">
        <w:rPr>
          <w:rFonts w:ascii="BNazanin" w:hAnsi="BNazanin"/>
          <w:color w:val="000000"/>
          <w:rtl/>
        </w:rPr>
        <w:t>روي خط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شناسايي كنيد. همگرايي پارامترها را بررسي كنيد. نتايج همگرايي را با معيار مناسب در جدول مقايسه كنيد</w:t>
      </w:r>
      <w:r w:rsidRPr="00EE025D">
        <w:rPr>
          <w:rFonts w:ascii="BNazanin" w:hAnsi="BNazanin"/>
          <w:color w:val="000000"/>
        </w:rPr>
        <w:t>.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>خروجي سيستم تخمين زده شده را نيز بررسي كنيد. آيا لزومي بر همگرايي همزمان خروجي سيستم شناسايي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شده و واقعي و همگرايي پارامترهاي سيستم وجود دارد؟ اين مورد را نيز به طور مناسب نشان دهيد</w:t>
      </w:r>
      <w:r>
        <w:rPr>
          <w:rFonts w:ascii="BNazanin" w:hAnsi="BNazanin"/>
          <w:color w:val="000000"/>
        </w:rPr>
        <w:t>.</w:t>
      </w:r>
    </w:p>
    <w:p w:rsidR="00226B51" w:rsidRPr="00EE025D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>اثر شرايط اوليه پارامترها و ماتريس كوواريانس را بررسي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 xml:space="preserve">كنيد. به نحوي اين شرايط را تغيير دهيد كه اثر آنها را به خوبي ببينيد. 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 xml:space="preserve">با تغيير مرتبه مدل به </w:t>
      </w:r>
      <w:r>
        <w:rPr>
          <w:rFonts w:ascii="BNazanin" w:hAnsi="BNazanin"/>
          <w:color w:val="000000"/>
          <w:rtl/>
        </w:rPr>
        <w:t>5 ،2 ،1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اثر تغيير مرتبه مدل را از نظر خروجي و پارامترها، با در نظر گرفتن معيار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مناسب بررسي كنيد. نتايج را كامل در جدولي بياوريد</w:t>
      </w:r>
      <w:r w:rsidRPr="00EE025D">
        <w:rPr>
          <w:rFonts w:ascii="BNazanin" w:hAnsi="BNazanin"/>
          <w:color w:val="000000"/>
        </w:rPr>
        <w:t>.</w:t>
      </w:r>
    </w:p>
    <w:p w:rsidR="00226B51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t>بعد از شناسايي پارامترها براي مثال در زمان</w:t>
      </w:r>
      <w:r>
        <w:rPr>
          <w:rFonts w:ascii="BNazanin" w:hAnsi="BNazanin" w:hint="cs"/>
          <w:color w:val="000000"/>
          <w:rtl/>
        </w:rPr>
        <w:t xml:space="preserve"> 50، </w:t>
      </w:r>
      <w:r w:rsidRPr="00EE025D">
        <w:rPr>
          <w:rFonts w:ascii="BNazanin" w:hAnsi="BNazanin"/>
          <w:color w:val="000000"/>
          <w:rtl/>
        </w:rPr>
        <w:t>سه پارامتر از سيستم را به نحوي تغييير دهيد كه تاثيري بر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پايداري سيستم نداشته باشد. اين تغييرات را يك بار به صورت آرام و بار ديگر به طور سريع انجام دهيد و از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 xml:space="preserve">روشهاي </w:t>
      </w:r>
      <w:r w:rsidRPr="00EE025D">
        <w:rPr>
          <w:rFonts w:ascii="BNazanin" w:hAnsi="BNazanin"/>
          <w:color w:val="000000"/>
        </w:rPr>
        <w:t>forgetting-factor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 xml:space="preserve">با بررسي اثر فاكتور فراموشي و </w:t>
      </w:r>
      <w:r w:rsidRPr="00EE025D">
        <w:rPr>
          <w:rFonts w:ascii="BNazanin" w:hAnsi="BNazanin"/>
          <w:color w:val="000000"/>
        </w:rPr>
        <w:t>covariance-resetting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>با استفاده از معيار</w:t>
      </w:r>
      <w:r>
        <w:rPr>
          <w:rFonts w:ascii="BNazanin" w:hAnsi="BNazanin" w:hint="cs"/>
          <w:color w:val="000000"/>
          <w:rtl/>
        </w:rPr>
        <w:t xml:space="preserve"> </w:t>
      </w:r>
      <w:r w:rsidRPr="00EE025D">
        <w:rPr>
          <w:rFonts w:ascii="BNazanin" w:hAnsi="BNazanin"/>
          <w:color w:val="000000"/>
          <w:rtl/>
        </w:rPr>
        <w:t xml:space="preserve">مناسب براي ريست كردن و </w:t>
      </w:r>
      <w:r w:rsidRPr="00EE025D">
        <w:rPr>
          <w:rFonts w:ascii="BNazanin" w:hAnsi="BNazanin"/>
          <w:color w:val="000000"/>
        </w:rPr>
        <w:t>periodic-covariance-resetting</w:t>
      </w:r>
      <w:r>
        <w:rPr>
          <w:rFonts w:ascii="BNazanin" w:hAnsi="BNazanin" w:hint="cs"/>
          <w:color w:val="000000"/>
          <w:rtl/>
        </w:rPr>
        <w:t xml:space="preserve"> شناسایی را انجام دهید. </w:t>
      </w:r>
    </w:p>
    <w:p w:rsidR="00226B51" w:rsidRPr="00EE025D" w:rsidRDefault="00226B51" w:rsidP="00226B51">
      <w:pPr>
        <w:pStyle w:val="ListParagraph"/>
        <w:numPr>
          <w:ilvl w:val="0"/>
          <w:numId w:val="1"/>
        </w:numPr>
        <w:bidi/>
        <w:spacing w:line="240" w:lineRule="auto"/>
        <w:rPr>
          <w:rFonts w:ascii="BNazanin" w:hAnsi="BNazanin"/>
          <w:color w:val="000000"/>
        </w:rPr>
      </w:pPr>
      <w:r w:rsidRPr="00EE025D">
        <w:rPr>
          <w:rFonts w:ascii="BNazanin" w:hAnsi="BNazanin"/>
          <w:color w:val="000000"/>
          <w:rtl/>
        </w:rPr>
        <w:lastRenderedPageBreak/>
        <w:t>براي سيستم ناپايدار، با در نظر گرفتن يك فيدبك ساده سيستم را پايدار كنيد و به شناسايي سيستم بپردازيد</w:t>
      </w:r>
      <w:r w:rsidRPr="00EE025D">
        <w:rPr>
          <w:rFonts w:ascii="BNazanin" w:hAnsi="BNazanin"/>
          <w:color w:val="000000"/>
        </w:rPr>
        <w:t>.</w:t>
      </w:r>
    </w:p>
    <w:p w:rsidR="00226B51" w:rsidRPr="00307060" w:rsidRDefault="00226B51" w:rsidP="00226B51">
      <w:pPr>
        <w:bidi/>
        <w:spacing w:after="0" w:line="240" w:lineRule="auto"/>
        <w:jc w:val="right"/>
        <w:rPr>
          <w:rFonts w:cs="Times New Roman"/>
          <w:color w:val="000000" w:themeColor="text1"/>
          <w:rtl/>
          <w:lang w:bidi="fa-IR"/>
        </w:rPr>
      </w:pPr>
    </w:p>
    <w:p w:rsidR="00C728F7" w:rsidRDefault="00C728F7"/>
    <w:sectPr w:rsidR="00C728F7" w:rsidSect="00A33F2D">
      <w:footerReference w:type="default" r:id="rId9"/>
      <w:footnotePr>
        <w:numRestart w:val="eachPage"/>
      </w:footnotePr>
      <w:pgSz w:w="11909" w:h="16834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B8" w:rsidRDefault="003C5DB8">
      <w:pPr>
        <w:spacing w:after="0" w:line="240" w:lineRule="auto"/>
      </w:pPr>
      <w:r>
        <w:separator/>
      </w:r>
    </w:p>
  </w:endnote>
  <w:endnote w:type="continuationSeparator" w:id="0">
    <w:p w:rsidR="003C5DB8" w:rsidRDefault="003C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35788"/>
      <w:docPartObj>
        <w:docPartGallery w:val="Page Numbers (Bottom of Page)"/>
        <w:docPartUnique/>
      </w:docPartObj>
    </w:sdtPr>
    <w:sdtEndPr/>
    <w:sdtContent>
      <w:p w:rsidR="00C623DA" w:rsidRDefault="00226B51" w:rsidP="00982AE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FC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623DA" w:rsidRDefault="003C5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B8" w:rsidRDefault="003C5DB8">
      <w:pPr>
        <w:spacing w:after="0" w:line="240" w:lineRule="auto"/>
      </w:pPr>
      <w:r>
        <w:separator/>
      </w:r>
    </w:p>
  </w:footnote>
  <w:footnote w:type="continuationSeparator" w:id="0">
    <w:p w:rsidR="003C5DB8" w:rsidRDefault="003C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768B1"/>
    <w:multiLevelType w:val="hybridMultilevel"/>
    <w:tmpl w:val="8710ED66"/>
    <w:lvl w:ilvl="0" w:tplc="36CA6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51"/>
    <w:rsid w:val="00226B51"/>
    <w:rsid w:val="003C5DB8"/>
    <w:rsid w:val="008E3BA5"/>
    <w:rsid w:val="00BC6FC8"/>
    <w:rsid w:val="00C7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51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B51"/>
    <w:pPr>
      <w:ind w:left="720"/>
      <w:contextualSpacing/>
    </w:pPr>
  </w:style>
  <w:style w:type="table" w:styleId="TableGrid">
    <w:name w:val="Table Grid"/>
    <w:basedOn w:val="TableNormal"/>
    <w:uiPriority w:val="59"/>
    <w:rsid w:val="00226B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6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51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5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51"/>
    <w:pPr>
      <w:jc w:val="both"/>
    </w:pPr>
    <w:rPr>
      <w:rFonts w:cs="B Nazani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B51"/>
    <w:pPr>
      <w:ind w:left="720"/>
      <w:contextualSpacing/>
    </w:pPr>
  </w:style>
  <w:style w:type="table" w:styleId="TableGrid">
    <w:name w:val="Table Grid"/>
    <w:basedOn w:val="TableNormal"/>
    <w:uiPriority w:val="59"/>
    <w:rsid w:val="00226B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6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51"/>
    <w:rPr>
      <w:rFonts w:cs="B Nazani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5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</dc:creator>
  <cp:lastModifiedBy>Yazdan</cp:lastModifiedBy>
  <cp:revision>2</cp:revision>
  <dcterms:created xsi:type="dcterms:W3CDTF">2018-03-08T09:26:00Z</dcterms:created>
  <dcterms:modified xsi:type="dcterms:W3CDTF">2019-04-10T06:25:00Z</dcterms:modified>
</cp:coreProperties>
</file>