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>
        <w:tc>
          <w:tcPr>
            <w:tcW w:w="5000" w:type="pct"/>
            <w:gridSpan w:val="6"/>
            <w:shd w:val="clear" w:color="auto" w:fill="E7E6E6" w:themeFill="background2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اطلاعات اولیه درس</w:t>
            </w:r>
          </w:p>
        </w:tc>
      </w:tr>
      <w:tr>
        <w:tc>
          <w:tcPr>
            <w:tcW w:w="954" w:type="pct"/>
            <w:shd w:val="clear" w:color="auto" w:fill="F2F2F2" w:themeFill="background1" w:themeFillShade="F2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 درس</w:t>
            </w:r>
          </w:p>
        </w:tc>
      </w:tr>
      <w:tr>
        <w:tc>
          <w:tcPr>
            <w:tcW w:w="954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جغرافیای خاک</w:t>
            </w:r>
          </w:p>
        </w:tc>
        <w:tc>
          <w:tcPr>
            <w:tcW w:w="507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کمال نبی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اللهی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13-30/11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اجباری </w:t>
            </w:r>
          </w:p>
          <w:p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واحد نظری</w:t>
            </w:r>
          </w:p>
        </w:tc>
      </w:tr>
    </w:tbl>
    <w:p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>
        <w:tc>
          <w:tcPr>
            <w:tcW w:w="5000" w:type="pct"/>
            <w:shd w:val="clear" w:color="auto" w:fill="D9D9D9" w:themeFill="background1" w:themeFillShade="D9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 درس</w:t>
            </w:r>
          </w:p>
        </w:tc>
      </w:tr>
      <w:tr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>
        <w:trPr>
          <w:trHeight w:val="1340"/>
        </w:trPr>
        <w:tc>
          <w:tcPr>
            <w:tcW w:w="5000" w:type="pct"/>
          </w:tcPr>
          <w:p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دارای پیش</w:t>
            </w:r>
            <w:r>
              <w:rPr>
                <w:rFonts w:eastAsia="Times New Roman" w:cs="B Lotus"/>
                <w:spacing w:val="4"/>
                <w:sz w:val="20"/>
                <w:szCs w:val="20"/>
                <w:rtl/>
              </w:rPr>
              <w:softHyphen/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نیاز نمی</w:t>
            </w:r>
            <w:r>
              <w:rPr>
                <w:rFonts w:eastAsia="Times New Roman" w:cs="B Lotus"/>
                <w:spacing w:val="4"/>
                <w:sz w:val="20"/>
                <w:szCs w:val="20"/>
                <w:rtl/>
              </w:rPr>
              <w:softHyphen/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باشد. </w:t>
            </w:r>
          </w:p>
        </w:tc>
      </w:tr>
      <w:tr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>
        <w:trPr>
          <w:trHeight w:val="510"/>
        </w:trPr>
        <w:tc>
          <w:tcPr>
            <w:tcW w:w="5000" w:type="pct"/>
          </w:tcPr>
          <w:p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>
        <w:trPr>
          <w:trHeight w:val="780"/>
        </w:trPr>
        <w:tc>
          <w:tcPr>
            <w:tcW w:w="5000" w:type="pct"/>
          </w:tcPr>
          <w:p>
            <w:pPr>
              <w:ind w:firstLine="0"/>
              <w:rPr>
                <w:b/>
                <w:bCs/>
                <w:rtl/>
                <w:lang w:bidi="fa-IR"/>
              </w:rPr>
            </w:pPr>
          </w:p>
        </w:tc>
      </w:tr>
      <w:tr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>
        <w:trPr>
          <w:trHeight w:val="375"/>
        </w:trPr>
        <w:tc>
          <w:tcPr>
            <w:tcW w:w="5000" w:type="pct"/>
          </w:tcPr>
          <w:p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 یا کارگاه) </w:t>
            </w:r>
            <w:r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نرم‌افزار </w:t>
            </w:r>
            <w:r>
              <w:rPr>
                <w:rFonts w:hint="cs"/>
              </w:rPr>
              <w:sym w:font="Wingdings" w:char="F06F"/>
            </w:r>
          </w:p>
        </w:tc>
      </w:tr>
      <w:tr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منابع درس</w:t>
            </w:r>
          </w:p>
        </w:tc>
      </w:tr>
      <w:tr>
        <w:trPr>
          <w:trHeight w:val="555"/>
        </w:trPr>
        <w:tc>
          <w:tcPr>
            <w:tcW w:w="5000" w:type="pct"/>
          </w:tcPr>
          <w:p>
            <w:pPr>
              <w:numPr>
                <w:ilvl w:val="0"/>
                <w:numId w:val="33"/>
              </w:numPr>
              <w:bidi w:val="0"/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</w:rPr>
            </w:pPr>
            <w:r>
              <w:rPr>
                <w:rFonts w:eastAsia="Times New Roman" w:cs="B Lotus"/>
                <w:spacing w:val="4"/>
                <w:sz w:val="20"/>
                <w:szCs w:val="20"/>
              </w:rPr>
              <w:t xml:space="preserve">Soil genesis and geomorphology, Randall </w:t>
            </w:r>
            <w:proofErr w:type="spellStart"/>
            <w:r>
              <w:rPr>
                <w:rFonts w:eastAsia="Times New Roman" w:cs="B Lotus"/>
                <w:spacing w:val="4"/>
                <w:sz w:val="20"/>
                <w:szCs w:val="20"/>
              </w:rPr>
              <w:t>Schaetzl</w:t>
            </w:r>
            <w:proofErr w:type="spellEnd"/>
            <w:r>
              <w:rPr>
                <w:rFonts w:eastAsia="Times New Roman" w:cs="B Lotus"/>
                <w:spacing w:val="4"/>
                <w:sz w:val="20"/>
                <w:szCs w:val="20"/>
              </w:rPr>
              <w:t xml:space="preserve"> and Sharon Anderson, 2005</w:t>
            </w:r>
          </w:p>
          <w:p>
            <w:pPr>
              <w:numPr>
                <w:ilvl w:val="0"/>
                <w:numId w:val="33"/>
              </w:numPr>
              <w:bidi w:val="0"/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</w:rPr>
            </w:pPr>
            <w:r>
              <w:rPr>
                <w:rFonts w:eastAsia="Times New Roman" w:cs="B Lotus"/>
                <w:spacing w:val="4"/>
                <w:sz w:val="20"/>
                <w:szCs w:val="20"/>
              </w:rPr>
              <w:t xml:space="preserve">Soil formation, </w:t>
            </w:r>
            <w:proofErr w:type="spellStart"/>
            <w:r>
              <w:rPr>
                <w:rFonts w:eastAsia="Times New Roman" w:cs="B Lotus"/>
                <w:spacing w:val="4"/>
                <w:sz w:val="20"/>
                <w:szCs w:val="20"/>
              </w:rPr>
              <w:t>Nico</w:t>
            </w:r>
            <w:proofErr w:type="spellEnd"/>
            <w:r>
              <w:rPr>
                <w:rFonts w:eastAsia="Times New Roman" w:cs="B Lotus"/>
                <w:spacing w:val="4"/>
                <w:sz w:val="20"/>
                <w:szCs w:val="20"/>
              </w:rPr>
              <w:t xml:space="preserve"> van </w:t>
            </w:r>
            <w:proofErr w:type="spellStart"/>
            <w:r>
              <w:rPr>
                <w:rFonts w:eastAsia="Times New Roman" w:cs="B Lotus"/>
                <w:spacing w:val="4"/>
                <w:sz w:val="20"/>
                <w:szCs w:val="20"/>
              </w:rPr>
              <w:t>Bremeen</w:t>
            </w:r>
            <w:proofErr w:type="spellEnd"/>
            <w:r>
              <w:rPr>
                <w:rFonts w:eastAsia="Times New Roman" w:cs="B Lotus"/>
                <w:spacing w:val="4"/>
                <w:sz w:val="20"/>
                <w:szCs w:val="20"/>
              </w:rPr>
              <w:t xml:space="preserve"> and Peter </w:t>
            </w:r>
            <w:proofErr w:type="spellStart"/>
            <w:r>
              <w:rPr>
                <w:rFonts w:eastAsia="Times New Roman" w:cs="B Lotus"/>
                <w:spacing w:val="4"/>
                <w:sz w:val="20"/>
                <w:szCs w:val="20"/>
              </w:rPr>
              <w:t>Buurmeen</w:t>
            </w:r>
            <w:proofErr w:type="spellEnd"/>
            <w:r>
              <w:rPr>
                <w:rFonts w:eastAsia="Times New Roman" w:cs="B Lotus"/>
                <w:spacing w:val="4"/>
                <w:sz w:val="20"/>
                <w:szCs w:val="20"/>
              </w:rPr>
              <w:t xml:space="preserve"> 2003</w:t>
            </w:r>
          </w:p>
          <w:p>
            <w:pPr>
              <w:numPr>
                <w:ilvl w:val="0"/>
                <w:numId w:val="33"/>
              </w:numPr>
              <w:bidi w:val="0"/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</w:rPr>
            </w:pPr>
            <w:r>
              <w:rPr>
                <w:rFonts w:eastAsia="Times New Roman" w:cs="B Lotus"/>
                <w:spacing w:val="4"/>
                <w:sz w:val="20"/>
                <w:szCs w:val="20"/>
              </w:rPr>
              <w:t xml:space="preserve">Soil morphology, genesis and classification, </w:t>
            </w:r>
            <w:proofErr w:type="spellStart"/>
            <w:r>
              <w:rPr>
                <w:rFonts w:eastAsia="Times New Roman" w:cs="B Lotus"/>
                <w:spacing w:val="4"/>
                <w:sz w:val="20"/>
                <w:szCs w:val="20"/>
              </w:rPr>
              <w:t>Delevin</w:t>
            </w:r>
            <w:proofErr w:type="spellEnd"/>
            <w:r>
              <w:rPr>
                <w:rFonts w:eastAsia="Times New Roman" w:cs="B Lotus"/>
                <w:spacing w:val="4"/>
                <w:sz w:val="20"/>
                <w:szCs w:val="20"/>
              </w:rPr>
              <w:t xml:space="preserve"> Seymour Fanning</w:t>
            </w:r>
          </w:p>
          <w:p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5- جغرافیای خاك، دكتر پرویز کردوانی، دانشگاه تهران.</w:t>
            </w:r>
          </w:p>
          <w:p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6- پيدايش رده</w:t>
            </w:r>
            <w:r>
              <w:rPr>
                <w:rFonts w:eastAsia="Times New Roman" w:cs="B Lotus"/>
                <w:spacing w:val="4"/>
                <w:sz w:val="20"/>
                <w:szCs w:val="20"/>
              </w:rPr>
              <w:softHyphen/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بندي خاك، دكتر دكتر باي</w:t>
            </w:r>
            <w:r>
              <w:rPr>
                <w:rFonts w:eastAsia="Times New Roman" w:cs="B Lotus"/>
                <w:spacing w:val="4"/>
                <w:sz w:val="20"/>
                <w:szCs w:val="20"/>
                <w:rtl/>
              </w:rPr>
              <w:softHyphen/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بوردي ، دانشگاه تهران.</w:t>
            </w:r>
          </w:p>
          <w:p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6- درامدی بر جغرافیای خاکها و مدیریت محیطی منابع خاک، دانشگاه تهران.</w:t>
            </w:r>
          </w:p>
        </w:tc>
      </w:tr>
    </w:tbl>
    <w:p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>
        <w:tc>
          <w:tcPr>
            <w:tcW w:w="5000" w:type="pct"/>
            <w:shd w:val="clear" w:color="auto" w:fill="D9D9D9" w:themeFill="background1" w:themeFillShade="D9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 درس</w:t>
            </w:r>
          </w:p>
        </w:tc>
      </w:tr>
      <w:tr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با مفاهیم پایه خاک همچون بافت خاک، ساختمان خاک، ظرفیت تبادل کاتیونی، رنگ خاک، مواد آلی خاک و 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آشنا شوید؛</w:t>
            </w:r>
          </w:p>
          <w:p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با فاکتورهای خاک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>سازی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تاثیر آنها در تشکیل خاک آشنا شوید؛</w:t>
            </w:r>
          </w:p>
          <w:p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>
              <w:rPr>
                <w:rFonts w:hint="cs"/>
                <w:rtl/>
              </w:rPr>
              <w:t>فرایندهای خاک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>سازی آشنا شوید.</w:t>
            </w:r>
          </w:p>
          <w:p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>
              <w:rPr>
                <w:rFonts w:hint="cs"/>
                <w:rtl/>
              </w:rPr>
              <w:t>طبقه بندی قدیمی و جدید خاک آشنا شوید.</w:t>
            </w:r>
          </w:p>
          <w:p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پراکندگی خاکهای جهان را بر اساس</w:t>
            </w:r>
            <w:r>
              <w:rPr>
                <w:rFonts w:hint="cs"/>
                <w:rtl/>
              </w:rPr>
              <w:t xml:space="preserve"> طبقه بندی قدیمی و جدید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فرا بگیرید.</w:t>
            </w:r>
          </w:p>
        </w:tc>
      </w:tr>
      <w:tr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مهارت‌هایی (شغلی، تحصیلی) که دانشجو در پایان دوره فرا می‌گیرد</w:t>
            </w:r>
          </w:p>
        </w:tc>
      </w:tr>
      <w:tr>
        <w:trPr>
          <w:trHeight w:val="1530"/>
        </w:trPr>
        <w:tc>
          <w:tcPr>
            <w:tcW w:w="5000" w:type="pct"/>
          </w:tcPr>
          <w:p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فاکتورهای موثر در خاک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سازی و تجزیه و تحلیل چگونگی تشکیل خاک</w:t>
            </w:r>
          </w:p>
          <w:p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فرایندهای مختلف خاک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سازی در مناطق مختلف جهان</w:t>
            </w:r>
          </w:p>
          <w:p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هایی مختلف طبقه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بندی خاک و پراکندگی انها</w:t>
            </w:r>
          </w:p>
          <w:p>
            <w:pPr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>
      <w:pPr>
        <w:ind w:firstLine="0"/>
        <w:rPr>
          <w:rtl/>
          <w:lang w:bidi="fa-IR"/>
        </w:rPr>
      </w:pPr>
    </w:p>
    <w:p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>
        <w:tc>
          <w:tcPr>
            <w:tcW w:w="5000" w:type="pct"/>
            <w:gridSpan w:val="3"/>
            <w:shd w:val="clear" w:color="auto" w:fill="D9D9D9" w:themeFill="background1" w:themeFillShade="D9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 درس</w:t>
            </w:r>
          </w:p>
        </w:tc>
      </w:tr>
      <w:tr>
        <w:tc>
          <w:tcPr>
            <w:tcW w:w="863" w:type="pct"/>
            <w:shd w:val="clear" w:color="auto" w:fill="F2F2F2" w:themeFill="background1" w:themeFillShade="F2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>
        <w:tc>
          <w:tcPr>
            <w:tcW w:w="863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(15 ) نمره</w:t>
            </w:r>
          </w:p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شد.</w:t>
            </w:r>
          </w:p>
        </w:tc>
        <w:tc>
          <w:tcPr>
            <w:tcW w:w="1348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lang w:bidi="fa-IR"/>
              </w:rPr>
              <w:sym w:font="Wingdings" w:char="F0FE"/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4 نمره</w:t>
            </w:r>
          </w:p>
          <w:p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هفته اول تاریخ و سرفصل‌های امتحانات میان‌ترم تعیین خواهد شد.</w:t>
            </w:r>
          </w:p>
        </w:tc>
        <w:tc>
          <w:tcPr>
            <w:tcW w:w="2789" w:type="pct"/>
          </w:tcPr>
          <w:p>
            <w:pPr>
              <w:ind w:firstLine="0"/>
              <w:jc w:val="both"/>
              <w:rPr>
                <w:rtl/>
                <w:lang w:bidi="fa-IR"/>
              </w:rPr>
            </w:pPr>
          </w:p>
          <w:p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حل‌تمرین1 نمره</w:t>
            </w:r>
          </w:p>
          <w:p>
            <w:pPr>
              <w:ind w:firstLine="0"/>
              <w:jc w:val="both"/>
              <w:rPr>
                <w:rtl/>
                <w:lang w:bidi="fa-IR"/>
              </w:rPr>
            </w:pPr>
          </w:p>
        </w:tc>
      </w:tr>
    </w:tbl>
    <w:p>
      <w:pPr>
        <w:ind w:firstLine="0"/>
        <w:rPr>
          <w:lang w:bidi="fa-IR"/>
        </w:rPr>
      </w:pPr>
    </w:p>
    <w:p>
      <w:pPr>
        <w:ind w:firstLine="0"/>
        <w:rPr>
          <w:rtl/>
          <w:lang w:bidi="fa-IR"/>
        </w:rPr>
      </w:pPr>
    </w:p>
    <w:p>
      <w:pPr>
        <w:ind w:firstLine="0"/>
        <w:rPr>
          <w:rtl/>
          <w:lang w:bidi="fa-IR"/>
        </w:rPr>
      </w:pPr>
    </w:p>
    <w:p>
      <w:pPr>
        <w:ind w:firstLine="0"/>
        <w:rPr>
          <w:rtl/>
          <w:lang w:bidi="fa-IR"/>
        </w:rPr>
      </w:pPr>
    </w:p>
    <w:p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>
        <w:tc>
          <w:tcPr>
            <w:tcW w:w="5000" w:type="pct"/>
          </w:tcPr>
          <w:p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</w:p>
        </w:tc>
      </w:tr>
      <w:tr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>
        <w:trPr>
          <w:trHeight w:val="735"/>
        </w:trPr>
        <w:tc>
          <w:tcPr>
            <w:tcW w:w="5000" w:type="pct"/>
            <w:vAlign w:val="center"/>
          </w:tcPr>
          <w:p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>
                <w:rPr>
                  <w:rStyle w:val="Hyperlink"/>
                  <w:b/>
                  <w:bCs/>
                </w:rPr>
                <w:t>k.nabiollahi@uok.ac.ir</w:t>
              </w:r>
            </w:hyperlink>
          </w:p>
          <w:p>
            <w:pPr>
              <w:ind w:firstLine="0"/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 xml:space="preserve">آدرس صفحه ای که منابع و تکالیف قرار می‌گیرند                                                             </w:t>
            </w:r>
            <w:r>
              <w:rPr>
                <w:rFonts w:eastAsia="Calibri"/>
                <w:b/>
                <w:bCs/>
              </w:rPr>
              <w:t xml:space="preserve"> http://agri.uok.ac.ir/nabiollahy_k</w:t>
            </w:r>
          </w:p>
        </w:tc>
      </w:tr>
      <w:tr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>
            <w:pPr>
              <w:ind w:firstLine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ساعت مراجعه دفتری و رفع اشکال</w:t>
            </w:r>
          </w:p>
        </w:tc>
      </w:tr>
      <w:tr>
        <w:trPr>
          <w:trHeight w:val="750"/>
        </w:trPr>
        <w:tc>
          <w:tcPr>
            <w:tcW w:w="5000" w:type="pct"/>
          </w:tcPr>
          <w:p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یکشنبه ها و سه شنبه ها 12-14</w:t>
            </w:r>
          </w:p>
          <w:p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دوشنبه ها  10-14</w:t>
            </w:r>
          </w:p>
          <w:p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</w:rPr>
              <w:t>چهارشنبه ها 10-14</w:t>
            </w:r>
          </w:p>
        </w:tc>
      </w:tr>
      <w:tr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>
        <w:trPr>
          <w:trHeight w:val="975"/>
        </w:trPr>
        <w:tc>
          <w:tcPr>
            <w:tcW w:w="5000" w:type="pct"/>
          </w:tcPr>
          <w:p>
            <w:pPr>
              <w:ind w:firstLine="0"/>
              <w:jc w:val="left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تمرین های هر جلسه در جلسه آتی کلاس حل خواهند شد.</w:t>
            </w:r>
          </w:p>
        </w:tc>
      </w:tr>
      <w:tr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>
        <w:trPr>
          <w:trHeight w:val="405"/>
        </w:trPr>
        <w:tc>
          <w:tcPr>
            <w:tcW w:w="5000" w:type="pct"/>
          </w:tcPr>
          <w:p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>
        <w:trPr>
          <w:trHeight w:val="975"/>
        </w:trPr>
        <w:tc>
          <w:tcPr>
            <w:tcW w:w="5000" w:type="pct"/>
          </w:tcPr>
          <w:p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تعیین شده کلاسی باید در محدوده زمانی مقرر تحویل شوند.</w:t>
            </w:r>
          </w:p>
        </w:tc>
      </w:tr>
    </w:tbl>
    <w:p>
      <w:pPr>
        <w:ind w:firstLine="0"/>
        <w:rPr>
          <w:rtl/>
          <w:lang w:bidi="fa-IR"/>
        </w:rPr>
      </w:pPr>
    </w:p>
    <w:p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زمان‌بندی هفتگی</w:t>
            </w:r>
          </w:p>
          <w:p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 باید برای 15 هفته تنظیم شوند. هر هفته ممکن است شامل 1 جلسه یا بیشتر باشد.</w:t>
            </w:r>
          </w:p>
          <w:p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>
        <w:tc>
          <w:tcPr>
            <w:tcW w:w="344" w:type="pct"/>
            <w:shd w:val="clear" w:color="auto" w:fill="F2F2F2" w:themeFill="background1" w:themeFillShade="F2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>
        <w:trPr>
          <w:trHeight w:val="1745"/>
        </w:trPr>
        <w:tc>
          <w:tcPr>
            <w:tcW w:w="344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 تعریف خاک، افق و انواع آن، بافت خاک، ساختمان خاک</w:t>
            </w:r>
            <w:r>
              <w:rPr>
                <w:rFonts w:hint="cs"/>
                <w:rtl/>
              </w:rPr>
              <w:t xml:space="preserve"> ظرفیت تبادل کاتیونی، رنگ خاک، مواد آلی خاک</w:t>
            </w:r>
          </w:p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-فصل 1 و 2 از منبع 5</w:t>
            </w:r>
          </w:p>
        </w:tc>
        <w:tc>
          <w:tcPr>
            <w:tcW w:w="792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>
        <w:tc>
          <w:tcPr>
            <w:tcW w:w="344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2196" w:type="pct"/>
            <w:vAlign w:val="center"/>
          </w:tcPr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</w:rPr>
              <w:t>فاکتورهای خاک</w:t>
            </w:r>
            <w:r>
              <w:rPr>
                <w:sz w:val="24"/>
                <w:szCs w:val="24"/>
                <w:rtl/>
              </w:rPr>
              <w:softHyphen/>
            </w:r>
            <w:r>
              <w:rPr>
                <w:rFonts w:hint="cs"/>
                <w:sz w:val="24"/>
                <w:szCs w:val="24"/>
                <w:rtl/>
              </w:rPr>
              <w:t xml:space="preserve">سازی،انواع مواد مادری، تاثیر مواد مادری و تشکیل خاک </w:t>
            </w:r>
          </w:p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3 از منبع 6</w:t>
            </w:r>
          </w:p>
        </w:tc>
        <w:tc>
          <w:tcPr>
            <w:tcW w:w="792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>
        <w:tc>
          <w:tcPr>
            <w:tcW w:w="344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- کانی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>های اولیه، اولیه سیلیکاته، اولیه غیرسیلیکاته، کانی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>های  ثانویه، ثانویه سیلیکاته، ثانویه غیر سیلیکاته</w:t>
            </w:r>
            <w:r>
              <w:rPr>
                <w:rFonts w:hint="cs"/>
                <w:rtl/>
                <w:lang w:bidi="fa-IR"/>
              </w:rPr>
              <w:t>، عوامل موثر بر مقاومت کانی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 به هوازدگی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1 از منبع 5</w:t>
            </w:r>
          </w:p>
        </w:tc>
        <w:tc>
          <w:tcPr>
            <w:tcW w:w="792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>
        <w:tc>
          <w:tcPr>
            <w:tcW w:w="344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هوازدگی فیزیکی و شیمیایی، مهمترین فرایندهای هوازدگی شیمیایی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1 از منبع 5</w:t>
            </w:r>
          </w:p>
        </w:tc>
        <w:tc>
          <w:tcPr>
            <w:tcW w:w="792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>
        <w:tc>
          <w:tcPr>
            <w:tcW w:w="344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</w:rPr>
              <w:t>فاکتور توپوگرافی و فاکتور موجودات زنده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و تاثیر انها در تشکیل خاک 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3 از منبع 5</w:t>
            </w:r>
          </w:p>
        </w:tc>
        <w:tc>
          <w:tcPr>
            <w:tcW w:w="792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>
        <w:tc>
          <w:tcPr>
            <w:tcW w:w="344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فاکتور زمان و اقلیم و تاثیر انها در تشکیل خاک 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3 از منبع 5</w:t>
            </w:r>
          </w:p>
        </w:tc>
        <w:tc>
          <w:tcPr>
            <w:tcW w:w="792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>
        <w:tc>
          <w:tcPr>
            <w:tcW w:w="344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proofErr w:type="spellStart"/>
            <w:r>
              <w:rPr>
                <w:rFonts w:ascii="TimesNewRoman,Bold" w:hAnsi="TimesNewRoman,Bold"/>
                <w:lang w:bidi="fa-IR"/>
              </w:rPr>
              <w:t>Elluviation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r>
              <w:rPr>
                <w:rFonts w:ascii="TimesNewRoman,Bold" w:hAnsi="TimesNewRoman,Bold"/>
                <w:lang w:bidi="fa-IR"/>
              </w:rPr>
              <w:t>Illuviation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اشکال این فرایندها، فرایند خاکسازی </w:t>
            </w:r>
            <w:r>
              <w:rPr>
                <w:rFonts w:ascii="TimesNewRoman,Bold" w:hAnsi="TimesNewRoman,Bold"/>
                <w:lang w:bidi="fa-IR"/>
              </w:rPr>
              <w:t>Calcification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r>
              <w:rPr>
                <w:rFonts w:ascii="TimesNewRoman,Bold" w:hAnsi="TimesNewRoman,Bold"/>
                <w:lang w:bidi="fa-IR"/>
              </w:rPr>
              <w:t>Decalcification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proofErr w:type="spellStart"/>
            <w:r>
              <w:rPr>
                <w:rFonts w:ascii="TimesNewRoman,Bold" w:hAnsi="TimesNewRoman,Bold"/>
                <w:lang w:bidi="fa-IR"/>
              </w:rPr>
              <w:t>Silication</w:t>
            </w:r>
            <w:proofErr w:type="spellEnd"/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  <w:r>
              <w:rPr>
                <w:rFonts w:eastAsia="Calibri" w:hint="cs"/>
                <w:rtl/>
                <w:lang w:bidi="fa-IR"/>
              </w:rPr>
              <w:t xml:space="preserve"> </w:t>
            </w:r>
            <w:r>
              <w:rPr>
                <w:rFonts w:eastAsia="Calibri" w:hint="cs"/>
                <w:rtl/>
                <w:lang w:bidi="fa-IR"/>
              </w:rPr>
              <w:t xml:space="preserve">فصل 2 و 4 از منبع </w:t>
            </w:r>
            <w:r>
              <w:rPr>
                <w:rFonts w:eastAsia="Calibri" w:hint="cs"/>
                <w:rtl/>
                <w:lang w:bidi="fa-IR"/>
              </w:rPr>
              <w:t>6</w:t>
            </w:r>
          </w:p>
        </w:tc>
        <w:tc>
          <w:tcPr>
            <w:tcW w:w="792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>
        <w:tc>
          <w:tcPr>
            <w:tcW w:w="344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فرایند خاکسازی </w:t>
            </w:r>
            <w:proofErr w:type="spellStart"/>
            <w:r>
              <w:rPr>
                <w:rFonts w:ascii="TimesNewRoman,Bold" w:hAnsi="TimesNewRoman,Bold"/>
                <w:lang w:bidi="fa-IR"/>
              </w:rPr>
              <w:t>Gypsification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proofErr w:type="spellStart"/>
            <w:r>
              <w:rPr>
                <w:rFonts w:ascii="TimesNewRoman,Bold" w:hAnsi="TimesNewRoman,Bold"/>
                <w:lang w:bidi="fa-IR"/>
              </w:rPr>
              <w:t>Degypsification</w:t>
            </w:r>
            <w:proofErr w:type="spellEnd"/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</w:t>
            </w:r>
            <w:r>
              <w:rPr>
                <w:rFonts w:eastAsia="Calibri" w:hint="cs"/>
                <w:rtl/>
                <w:lang w:bidi="fa-IR"/>
              </w:rPr>
              <w:t xml:space="preserve">فصل 2 و 4 از منبع </w:t>
            </w:r>
            <w:r>
              <w:rPr>
                <w:rFonts w:eastAsia="Calibri" w:hint="cs"/>
                <w:rtl/>
                <w:lang w:bidi="fa-IR"/>
              </w:rPr>
              <w:t>6</w:t>
            </w:r>
          </w:p>
        </w:tc>
        <w:tc>
          <w:tcPr>
            <w:tcW w:w="792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>
        <w:tc>
          <w:tcPr>
            <w:tcW w:w="344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فرایند خاکسازی </w:t>
            </w:r>
            <w:r>
              <w:rPr>
                <w:rFonts w:ascii="TimesNewRoman,Bold" w:hAnsi="TimesNewRoman,Bold"/>
                <w:lang w:bidi="fa-IR"/>
              </w:rPr>
              <w:t>Salinization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r>
              <w:rPr>
                <w:rFonts w:ascii="TimesNewRoman,Bold" w:hAnsi="TimesNewRoman,Bold"/>
                <w:lang w:bidi="fa-IR"/>
              </w:rPr>
              <w:t>Desalinization</w:t>
            </w: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</w:t>
            </w:r>
            <w:r>
              <w:rPr>
                <w:rFonts w:eastAsia="Calibri" w:hint="cs"/>
                <w:rtl/>
                <w:lang w:bidi="fa-IR"/>
              </w:rPr>
              <w:t xml:space="preserve">فصل 2، 9 و 4 از منبع </w:t>
            </w:r>
            <w:r>
              <w:rPr>
                <w:rFonts w:eastAsia="Calibri" w:hint="cs"/>
                <w:rtl/>
                <w:lang w:bidi="fa-IR"/>
              </w:rPr>
              <w:t>6</w:t>
            </w:r>
          </w:p>
        </w:tc>
        <w:tc>
          <w:tcPr>
            <w:tcW w:w="792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>
        <w:tc>
          <w:tcPr>
            <w:tcW w:w="344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فرایند خاکسازی </w:t>
            </w:r>
            <w:r>
              <w:rPr>
                <w:rFonts w:ascii="TimesNewRoman,Bold" w:hAnsi="TimesNewRoman,Bold"/>
                <w:lang w:bidi="fa-IR"/>
              </w:rPr>
              <w:t>Alkalization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proofErr w:type="spellStart"/>
            <w:r>
              <w:rPr>
                <w:rFonts w:ascii="TimesNewRoman,Bold" w:hAnsi="TimesNewRoman,Bold"/>
                <w:lang w:bidi="fa-IR"/>
              </w:rPr>
              <w:t>Dealkalization</w:t>
            </w:r>
            <w:proofErr w:type="spellEnd"/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</w:t>
            </w:r>
            <w:r>
              <w:rPr>
                <w:rFonts w:eastAsia="Calibri" w:hint="cs"/>
                <w:rtl/>
                <w:lang w:bidi="fa-IR"/>
              </w:rPr>
              <w:t xml:space="preserve">فصل 2، 9 و 4 از منبع </w:t>
            </w:r>
            <w:r>
              <w:rPr>
                <w:rFonts w:eastAsia="Calibri" w:hint="cs"/>
                <w:rtl/>
                <w:lang w:bidi="fa-IR"/>
              </w:rPr>
              <w:t>6</w:t>
            </w:r>
          </w:p>
        </w:tc>
        <w:tc>
          <w:tcPr>
            <w:tcW w:w="792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>
        <w:tc>
          <w:tcPr>
            <w:tcW w:w="344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فرایند خاکسازی </w:t>
            </w:r>
            <w:proofErr w:type="spellStart"/>
            <w:r>
              <w:rPr>
                <w:rFonts w:ascii="TimesNewRoman,Bold" w:hAnsi="TimesNewRoman,Bold"/>
                <w:lang w:bidi="fa-IR"/>
              </w:rPr>
              <w:t>Lessivage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proofErr w:type="spellStart"/>
            <w:r>
              <w:rPr>
                <w:rFonts w:ascii="TimesNewRoman,Bold" w:hAnsi="TimesNewRoman,Bold" w:cs="Times New Roman"/>
                <w:lang w:bidi="fa-IR"/>
              </w:rPr>
              <w:t>Pedoturbation</w:t>
            </w:r>
            <w:proofErr w:type="spellEnd"/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، </w:t>
            </w:r>
            <w:proofErr w:type="spellStart"/>
            <w:r>
              <w:rPr>
                <w:rFonts w:ascii="TimesNewRoman,Bold" w:hAnsi="TimesNewRoman,Bold" w:cs="Times New Roman"/>
                <w:lang w:bidi="fa-IR"/>
              </w:rPr>
              <w:t>Gelization</w:t>
            </w:r>
            <w:proofErr w:type="spellEnd"/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، 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</w:t>
            </w:r>
            <w:r>
              <w:rPr>
                <w:rFonts w:eastAsia="Calibri" w:hint="cs"/>
                <w:rtl/>
                <w:lang w:bidi="fa-IR"/>
              </w:rPr>
              <w:t xml:space="preserve">فصل 10 از منبع </w:t>
            </w:r>
            <w:r>
              <w:rPr>
                <w:rFonts w:eastAsia="Calibri" w:hint="cs"/>
                <w:rtl/>
                <w:lang w:bidi="fa-IR"/>
              </w:rPr>
              <w:t>6</w:t>
            </w:r>
          </w:p>
        </w:tc>
        <w:tc>
          <w:tcPr>
            <w:tcW w:w="792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>
        <w:tc>
          <w:tcPr>
            <w:tcW w:w="344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 w:cs="Times New Roman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فرایند خاکسازی </w:t>
            </w:r>
            <w:proofErr w:type="spellStart"/>
            <w:r>
              <w:rPr>
                <w:rFonts w:ascii="TimesNewRoman,Bold" w:hAnsi="TimesNewRoman,Bold"/>
                <w:lang w:bidi="fa-IR"/>
              </w:rPr>
              <w:t>Podzolization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proofErr w:type="spellStart"/>
            <w:r>
              <w:rPr>
                <w:rFonts w:ascii="TimesNewRoman,Bold" w:hAnsi="TimesNewRoman,Bold"/>
                <w:lang w:bidi="fa-IR"/>
              </w:rPr>
              <w:t>Lateritization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proofErr w:type="spellStart"/>
            <w:r>
              <w:rPr>
                <w:rFonts w:ascii="TimesNewRoman,Bold" w:hAnsi="TimesNewRoman,Bold" w:cs="Times New Roman"/>
                <w:lang w:bidi="fa-IR"/>
              </w:rPr>
              <w:t>Plinthization</w:t>
            </w:r>
            <w:proofErr w:type="spellEnd"/>
            <w:r>
              <w:rPr>
                <w:rFonts w:ascii="TimesNewRoman,Bold" w:hAnsi="TimesNewRoman,Bold" w:cs="Times New Roman" w:hint="cs"/>
                <w:rtl/>
                <w:lang w:bidi="fa-IR"/>
              </w:rPr>
              <w:t xml:space="preserve">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cs="Times New Roman"/>
                <w:lang w:bidi="fa-IR"/>
              </w:rPr>
              <w:t>Hardening</w:t>
            </w:r>
            <w:r>
              <w:rPr>
                <w:rFonts w:ascii="TimesNewRoman,Bold" w:hAnsi="TimesNewRoman,Bold" w:cs="Times New Roman" w:hint="cs"/>
                <w:rtl/>
                <w:lang w:bidi="fa-IR"/>
              </w:rPr>
              <w:t xml:space="preserve">، </w:t>
            </w:r>
            <w:proofErr w:type="spellStart"/>
            <w:r>
              <w:rPr>
                <w:rFonts w:ascii="TimesNewRoman,Bold" w:hAnsi="TimesNewRoman,Bold" w:cs="Times New Roman"/>
                <w:lang w:bidi="fa-IR"/>
              </w:rPr>
              <w:t>Paludization</w:t>
            </w:r>
            <w:proofErr w:type="spellEnd"/>
            <w:r>
              <w:rPr>
                <w:rFonts w:ascii="TimesNewRoman,Bold" w:hAnsi="TimesNewRoman,Bold" w:cs="Times New Roman" w:hint="cs"/>
                <w:rtl/>
                <w:lang w:bidi="fa-IR"/>
              </w:rPr>
              <w:t xml:space="preserve">، </w:t>
            </w:r>
            <w:r>
              <w:rPr>
                <w:rFonts w:ascii="TimesNewRoman,Bold" w:hAnsi="TimesNewRoman,Bold" w:cs="Times New Roman"/>
                <w:lang w:bidi="fa-IR"/>
              </w:rPr>
              <w:t>Littering</w:t>
            </w:r>
            <w:r>
              <w:rPr>
                <w:rFonts w:ascii="TimesNewRoman,Bold" w:hAnsi="TimesNewRoman,Bold" w:cs="Times New Roman" w:hint="cs"/>
                <w:rtl/>
                <w:lang w:bidi="fa-IR"/>
              </w:rPr>
              <w:t xml:space="preserve">، </w:t>
            </w:r>
            <w:proofErr w:type="spellStart"/>
            <w:r>
              <w:rPr>
                <w:rFonts w:ascii="TimesNewRoman,Bold" w:hAnsi="TimesNewRoman,Bold" w:cs="Times New Roman"/>
                <w:lang w:bidi="fa-IR"/>
              </w:rPr>
              <w:t>Humification</w:t>
            </w:r>
            <w:proofErr w:type="spellEnd"/>
            <w:r>
              <w:rPr>
                <w:rFonts w:ascii="TimesNewRoman,Bold" w:hAnsi="TimesNewRoman,Bold" w:cs="Times New Roman" w:hint="cs"/>
                <w:rtl/>
                <w:lang w:bidi="fa-IR"/>
              </w:rPr>
              <w:t xml:space="preserve">، </w:t>
            </w:r>
            <w:r>
              <w:rPr>
                <w:rFonts w:ascii="TimesNewRoman,Bold" w:hAnsi="TimesNewRoman,Bold" w:cs="Times New Roman"/>
                <w:lang w:bidi="fa-IR"/>
              </w:rPr>
              <w:t>Ripening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</w:t>
            </w:r>
            <w:r>
              <w:rPr>
                <w:rFonts w:eastAsia="Calibri" w:hint="cs"/>
                <w:rtl/>
                <w:lang w:bidi="fa-IR"/>
              </w:rPr>
              <w:t xml:space="preserve">فصل 10 از منبع </w:t>
            </w:r>
            <w:r>
              <w:rPr>
                <w:rFonts w:eastAsia="Calibri" w:hint="cs"/>
                <w:rtl/>
                <w:lang w:bidi="fa-IR"/>
              </w:rPr>
              <w:t>6</w:t>
            </w:r>
          </w:p>
        </w:tc>
        <w:tc>
          <w:tcPr>
            <w:tcW w:w="792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>
        <w:tc>
          <w:tcPr>
            <w:tcW w:w="344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>تاریخچه طبقه بندی، مزایای طبقه بندی، طبقه بندی قدیمی خاک و انواع خاکهای جهان طبق آن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3، 5 و 4 از منبع 5</w:t>
            </w:r>
          </w:p>
        </w:tc>
        <w:tc>
          <w:tcPr>
            <w:tcW w:w="792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>
        <w:tc>
          <w:tcPr>
            <w:tcW w:w="344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>
            <w:pPr>
              <w:ind w:firstLine="0"/>
              <w:jc w:val="both"/>
              <w:rPr>
                <w:rtl/>
              </w:rPr>
            </w:pPr>
            <w:r>
              <w:rPr>
                <w:rFonts w:hint="cs"/>
                <w:rtl/>
              </w:rPr>
              <w:t>رژیم رطوبتی خاکها و رژیم حرارتی خاکها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7 از منبع 5</w:t>
            </w:r>
          </w:p>
        </w:tc>
        <w:tc>
          <w:tcPr>
            <w:tcW w:w="792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>
        <w:tc>
          <w:tcPr>
            <w:tcW w:w="344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طبقه بندی جدید خاک و انواع خاکهای جهان و پراکنش آنها </w:t>
            </w:r>
            <w:r>
              <w:rPr>
                <w:rFonts w:hint="cs"/>
                <w:rtl/>
              </w:rPr>
              <w:lastRenderedPageBreak/>
              <w:t>طبق رده بندی جدید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6، 7، 8، 9 و 10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 xml:space="preserve"> از منبع 5</w:t>
            </w:r>
          </w:p>
        </w:tc>
        <w:tc>
          <w:tcPr>
            <w:tcW w:w="792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>
      <w:pPr>
        <w:ind w:firstLine="0"/>
        <w:rPr>
          <w:rtl/>
          <w:lang w:bidi="fa-IR"/>
        </w:rPr>
      </w:pPr>
    </w:p>
    <w:sectPr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62D"/>
    <w:multiLevelType w:val="hybridMultilevel"/>
    <w:tmpl w:val="3178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8243D4"/>
    <w:multiLevelType w:val="hybridMultilevel"/>
    <w:tmpl w:val="F3048AE4"/>
    <w:lvl w:ilvl="0" w:tplc="7F6CD13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3E4563A"/>
    <w:multiLevelType w:val="hybridMultilevel"/>
    <w:tmpl w:val="F20C7FE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2E6510E"/>
    <w:multiLevelType w:val="hybridMultilevel"/>
    <w:tmpl w:val="697E6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37B2686F"/>
    <w:multiLevelType w:val="hybridMultilevel"/>
    <w:tmpl w:val="ABE85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9632DE"/>
    <w:multiLevelType w:val="hybridMultilevel"/>
    <w:tmpl w:val="5C48B378"/>
    <w:lvl w:ilvl="0" w:tplc="E638A0C6">
      <w:start w:val="1"/>
      <w:numFmt w:val="bullet"/>
      <w:lvlText w:val="-"/>
      <w:lvlJc w:val="left"/>
      <w:pPr>
        <w:ind w:left="445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13A0DA4"/>
    <w:multiLevelType w:val="hybridMultilevel"/>
    <w:tmpl w:val="CF14D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8102E45"/>
    <w:multiLevelType w:val="hybridMultilevel"/>
    <w:tmpl w:val="05CEF9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FD1ABF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4FC6598"/>
    <w:multiLevelType w:val="hybridMultilevel"/>
    <w:tmpl w:val="EFF88076"/>
    <w:lvl w:ilvl="0" w:tplc="09CE5D4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5"/>
  </w:num>
  <w:num w:numId="10">
    <w:abstractNumId w:val="15"/>
  </w:num>
  <w:num w:numId="11">
    <w:abstractNumId w:val="19"/>
  </w:num>
  <w:num w:numId="12">
    <w:abstractNumId w:val="11"/>
  </w:num>
  <w:num w:numId="13">
    <w:abstractNumId w:val="3"/>
  </w:num>
  <w:num w:numId="14">
    <w:abstractNumId w:val="4"/>
  </w:num>
  <w:num w:numId="15">
    <w:abstractNumId w:val="1"/>
  </w:num>
  <w:num w:numId="16">
    <w:abstractNumId w:val="10"/>
  </w:num>
  <w:num w:numId="17">
    <w:abstractNumId w:val="16"/>
  </w:num>
  <w:num w:numId="18">
    <w:abstractNumId w:val="25"/>
  </w:num>
  <w:num w:numId="19">
    <w:abstractNumId w:val="23"/>
  </w:num>
  <w:num w:numId="20">
    <w:abstractNumId w:val="21"/>
  </w:num>
  <w:num w:numId="21">
    <w:abstractNumId w:val="13"/>
  </w:num>
  <w:num w:numId="22">
    <w:abstractNumId w:val="14"/>
  </w:num>
  <w:num w:numId="23">
    <w:abstractNumId w:val="20"/>
  </w:num>
  <w:num w:numId="24">
    <w:abstractNumId w:val="24"/>
  </w:num>
  <w:num w:numId="25">
    <w:abstractNumId w:val="0"/>
  </w:num>
  <w:num w:numId="26">
    <w:abstractNumId w:val="17"/>
  </w:num>
  <w:num w:numId="27">
    <w:abstractNumId w:val="12"/>
  </w:num>
  <w:num w:numId="28">
    <w:abstractNumId w:val="18"/>
  </w:num>
  <w:num w:numId="29">
    <w:abstractNumId w:val="9"/>
  </w:num>
  <w:num w:numId="30">
    <w:abstractNumId w:val="8"/>
  </w:num>
  <w:num w:numId="31">
    <w:abstractNumId w:val="22"/>
  </w:num>
  <w:num w:numId="32">
    <w:abstractNumId w:val="6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NjU0MzOzMDAwNbJU0lEKTi0uzszPAykwqQUAPcRVRywAAAA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7914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.nabiollah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8036D-758A-4AFE-A209-84DD27DF3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che</cp:lastModifiedBy>
  <cp:revision>72</cp:revision>
  <dcterms:created xsi:type="dcterms:W3CDTF">2018-10-15T21:34:00Z</dcterms:created>
  <dcterms:modified xsi:type="dcterms:W3CDTF">2018-10-20T13:36:00Z</dcterms:modified>
</cp:coreProperties>
</file>