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55146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اصلاح و فناوری بذر گیاهان باغبانی</w:t>
            </w:r>
          </w:p>
        </w:tc>
        <w:tc>
          <w:tcPr>
            <w:tcW w:w="507" w:type="pct"/>
            <w:vAlign w:val="center"/>
          </w:tcPr>
          <w:p w:rsidR="00C26748" w:rsidRDefault="005A2BE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55146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اکبر مظفری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55146C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هفتگی در هر ترم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92CB6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55146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492CB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55146C">
              <w:rPr>
                <w:rFonts w:asciiTheme="majorBidi" w:hAnsiTheme="majorBidi" w:hint="cs"/>
                <w:sz w:val="26"/>
                <w:szCs w:val="26"/>
                <w:rtl/>
              </w:rPr>
              <w:t>اصلاح گیاهان باغبانی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92CB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</w:t>
            </w:r>
            <w:r w:rsidR="00492CB6">
              <w:rPr>
                <w:rFonts w:hint="cs"/>
                <w:rtl/>
                <w:lang w:bidi="fa-IR"/>
              </w:rPr>
              <w:t>و گلخانه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Pr="00492CB6">
              <w:rPr>
                <w:rFonts w:hint="cs"/>
                <w:shd w:val="clear" w:color="auto" w:fill="000000" w:themeFill="text1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55146C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92CB6">
              <w:rPr>
                <w:rFonts w:hint="cs"/>
                <w:rtl/>
                <w:lang w:bidi="fa-IR"/>
              </w:rPr>
              <w:t xml:space="preserve"> : </w:t>
            </w:r>
          </w:p>
          <w:p w:rsidR="00C44141" w:rsidRPr="0055146C" w:rsidRDefault="0055146C" w:rsidP="0055146C">
            <w:pPr>
              <w:pStyle w:val="ListParagraph"/>
              <w:numPr>
                <w:ilvl w:val="0"/>
                <w:numId w:val="26"/>
              </w:numPr>
              <w:bidi w:val="0"/>
              <w:ind w:right="1134"/>
              <w:jc w:val="both"/>
              <w:rPr>
                <w:rtl/>
                <w:lang w:val="ru-RU"/>
              </w:rPr>
            </w:pPr>
            <w:r>
              <w:t xml:space="preserve">Seed Technology of Horticultural Crops. 2012 </w:t>
            </w:r>
            <w:proofErr w:type="spellStart"/>
            <w:r>
              <w:t>Narendra</w:t>
            </w:r>
            <w:proofErr w:type="spellEnd"/>
            <w:r>
              <w:t xml:space="preserve"> Publishing House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285B7B" w:rsidP="00285B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اصلاح سبزی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گلها</w:t>
            </w:r>
            <w:r w:rsidR="0055146C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285B7B" w:rsidP="00285B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بذر گیری در گلها و سبزی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C45D16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285B7B" w:rsidP="00285B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کنترل و گواهی بذر</w:t>
            </w:r>
            <w:r w:rsidR="00C45D16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453F7" w:rsidRPr="00285B7B" w:rsidRDefault="00285B7B" w:rsidP="00285B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بسته بندی، نگهداری و توزیع  بذر</w:t>
            </w:r>
            <w:r w:rsidR="00C45D16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85B7B" w:rsidRPr="001F48E0" w:rsidRDefault="00285B7B" w:rsidP="00285B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کسب مهارت در تولید بذر  بر اساس اصول علمی.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2453F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2453F7">
              <w:rPr>
                <w:rFonts w:hint="cs"/>
                <w:rtl/>
                <w:lang w:bidi="fa-IR"/>
              </w:rPr>
              <w:t>تولید بذور اصلاح شده در سبزی ها و گیاهان زینتی به صورت تجاری در سطح  ملی و بین المللی.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Pr="002453F7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0"/>
        <w:gridCol w:w="4109"/>
        <w:gridCol w:w="393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2453F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453F7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2453F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453F7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A70C11" w:rsidP="002453F7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انجام پروژه + گزارش کار + </w:t>
            </w:r>
            <w:r w:rsidR="002453F7">
              <w:rPr>
                <w:rFonts w:hint="cs"/>
                <w:sz w:val="20"/>
                <w:szCs w:val="20"/>
                <w:rtl/>
                <w:lang w:bidi="fa-IR"/>
              </w:rPr>
              <w:t xml:space="preserve">سایر فعالیت های آزمایشگاهی 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بخش عملی </w:t>
            </w:r>
            <w:r w:rsidR="002453F7">
              <w:rPr>
                <w:rFonts w:hint="cs"/>
                <w:sz w:val="20"/>
                <w:szCs w:val="20"/>
                <w:rtl/>
                <w:lang w:bidi="fa-IR"/>
              </w:rPr>
              <w:t>7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2453F7" w:rsidP="002453F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CC489B">
                <w:rPr>
                  <w:rStyle w:val="Hyperlink"/>
                  <w:b/>
                  <w:bCs/>
                </w:rPr>
                <w:t>a.mozafari@uok.ac.ir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DF0EF8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F0EF8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tcBorders>
              <w:bottom w:val="nil"/>
            </w:tcBorders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453F7" w:rsidP="00DF0EF8">
            <w:pPr>
              <w:ind w:left="360"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و اهمیت اصلاح و بذر گیری در گیاهان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DF0EF8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tcBorders>
              <w:top w:val="nil"/>
            </w:tcBorders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2453F7" w:rsidP="00DF0EF8">
            <w:pPr>
              <w:ind w:left="360"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اصلاح و تولید بذر در ایران</w:t>
            </w:r>
            <w:r w:rsidR="00623C3F" w:rsidRPr="00623C3F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453F7" w:rsidRPr="002453F7" w:rsidRDefault="002453F7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اهمیت ذخایر توارثی و لزوم حفظ آنها را بشناسید؛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اصلاح و فناوری بذر سبزیهای میوه ای مانند: خیار، خربزه، هندوانه، گوجه فرنگی و .... ؛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صلاح و فناوری بذر سبزیهای ریشه ای و پیازی مانند: هویج، پیاز خوراکی و .... ؛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صلاح و فناوری بذر سبزیهای برگی مانند: اسفناج و کاهو و .... ؛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صلاح و فناوری بذر سبزیهای ساقه ای و غده ای مانند: مارچوبه، سیب زمینی و .... ؛</w:t>
            </w:r>
          </w:p>
          <w:p w:rsidR="00C7456A" w:rsidRPr="007B39D6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 xml:space="preserve">اهمیت ازدیاد گیاهان زینتی با کشت بذر، مزایا و معایب آن؛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شناسایی بذور گیاهان زینتی؛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روش های کنترل بذر، تعیین خلوص و حفاظت از بذور گیاهان زینتی؛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روش ها و فنون اصلاح بذر برخی از گیاهان زینتی؛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گلدهی و ساختار گل، مراحل تشکیل بذر(گرده افشانی، ناسازگاری، خودگشنی، دگر گشنی، آپومیکسی و ....)؛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ویژگی های فیزیولوژیکی بذور( خواب، نحوه رفع خواب، نیازهای زیستی از قبیل نور، دما، رطوبت، درصد جوانه زنی، قوه نامیه، و ...)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05F5" w:rsidRPr="002453F7" w:rsidRDefault="005F05F5" w:rsidP="00DF0EF8">
            <w:pPr>
              <w:ind w:firstLine="0"/>
              <w:jc w:val="both"/>
              <w:rPr>
                <w:rFonts w:hint="cs"/>
                <w:b/>
                <w:bCs/>
                <w:lang w:bidi="fa-IR"/>
              </w:rPr>
            </w:pPr>
            <w:r w:rsidRPr="002453F7">
              <w:rPr>
                <w:rFonts w:ascii="TimesNewRoman,Bold" w:hAnsi="TimesNewRoman,Bold" w:hint="cs"/>
                <w:rtl/>
                <w:lang w:bidi="fa-IR"/>
              </w:rPr>
              <w:t>تیمارهای پیش جوانه زنی بذور و بیماری های مرحله جوانه زنی بذور؛</w:t>
            </w:r>
          </w:p>
          <w:p w:rsidR="00C7456A" w:rsidRPr="007B39D6" w:rsidRDefault="00C7456A" w:rsidP="005F05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F0EF8" w:rsidRDefault="00C7456A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5F05F5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 و فنون دو رگ گیری و معرفی بذر.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DF0EF8" w:rsidRDefault="00A70C11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DF0EF8">
            <w:pPr>
              <w:shd w:val="clear" w:color="auto" w:fill="F2F2F2" w:themeFill="background1" w:themeFillShade="F2"/>
              <w:ind w:firstLine="0"/>
              <w:jc w:val="both"/>
              <w:rPr>
                <w:rFonts w:cs="2  Lotus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2  Lotus" w:hint="cs"/>
                <w:rtl/>
                <w:lang w:bidi="fa-IR"/>
              </w:rPr>
              <w:t xml:space="preserve">آشنایی با ساختمان </w:t>
            </w:r>
            <w:r w:rsidR="00607C70">
              <w:rPr>
                <w:rFonts w:cs="2  Lotus" w:hint="cs"/>
                <w:rtl/>
                <w:lang w:bidi="fa-IR"/>
              </w:rPr>
              <w:t xml:space="preserve">گل سبزی ها </w:t>
            </w:r>
            <w:r>
              <w:rPr>
                <w:rFonts w:cs="2  Lotus" w:hint="cs"/>
                <w:rtl/>
                <w:lang w:bidi="fa-IR"/>
              </w:rPr>
              <w:t xml:space="preserve"> 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07C70" w:rsidRDefault="00607C70" w:rsidP="00607C70">
            <w:pPr>
              <w:shd w:val="clear" w:color="auto" w:fill="F2F2F2" w:themeFill="background1" w:themeFillShade="F2"/>
              <w:ind w:firstLine="0"/>
              <w:jc w:val="both"/>
              <w:rPr>
                <w:rFonts w:cs="2  Lotus" w:hint="c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lastRenderedPageBreak/>
              <w:t xml:space="preserve">آشنایی با ساختمان گل </w:t>
            </w:r>
            <w:r>
              <w:rPr>
                <w:rFonts w:cs="2  Lotus" w:hint="cs"/>
                <w:rtl/>
                <w:lang w:bidi="fa-IR"/>
              </w:rPr>
              <w:t>گیاهان زینتی</w:t>
            </w:r>
            <w:r>
              <w:rPr>
                <w:rFonts w:cs="2  Lotus" w:hint="cs"/>
                <w:rtl/>
                <w:lang w:bidi="fa-IR"/>
              </w:rPr>
              <w:t xml:space="preserve"> 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607C70" w:rsidP="002E58BF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آشنایی با چند گل و گیاه زینتی خود گشن و دگر گشن</w:t>
            </w:r>
            <w:r w:rsidR="00A70C11">
              <w:rPr>
                <w:rFonts w:cs="2  Lotus" w:hint="cs"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607C70" w:rsidRDefault="00607C70" w:rsidP="002E58BF">
            <w:pPr>
              <w:shd w:val="clear" w:color="auto" w:fill="F2F2F2" w:themeFill="background1" w:themeFillShade="F2"/>
              <w:ind w:firstLine="0"/>
              <w:rPr>
                <w:rFonts w:cs="2  Lotus"/>
                <w:rtl/>
                <w:lang w:bidi="fa-IR"/>
              </w:rPr>
            </w:pPr>
            <w:r w:rsidRPr="00607C70">
              <w:rPr>
                <w:rFonts w:cs="2  Lotus" w:hint="cs"/>
                <w:rtl/>
                <w:lang w:bidi="fa-IR"/>
              </w:rPr>
              <w:t>آشنایی با ابزار و وسایل مورد نیاز برای اخته کردن و تلقیح گل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607C70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نحوه اخته کردن و دورگ گیری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607C70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607C70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 </w:t>
            </w:r>
            <w:r>
              <w:rPr>
                <w:rFonts w:cs="2  Lotus" w:hint="cs"/>
                <w:rtl/>
                <w:lang w:bidi="fa-IR"/>
              </w:rPr>
              <w:t>تعیین خلوص بذر (خلوص مکانیکی)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70C11" w:rsidRDefault="00A70C11" w:rsidP="00607C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سرفصل: </w:t>
            </w: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07C70" w:rsidRDefault="00607C70" w:rsidP="00607C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آشنایی با پرایمینگ و پوشش دار کردن بذر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607C70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بازدید از مراکز تولید بذر</w:t>
            </w:r>
            <w:r w:rsidR="00A70C11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07C70" w:rsidRDefault="00607C70" w:rsidP="00607C70">
            <w:pPr>
              <w:shd w:val="clear" w:color="auto" w:fill="F2F2F2" w:themeFill="background1" w:themeFillShade="F2"/>
              <w:ind w:firstLine="0"/>
              <w:rPr>
                <w:rFonts w:cs="2  Lotus" w:hint="cs"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بازدید از آزمایشگاه کنترل بذر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607C70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تعین کیفت و نحوه انتخاب پیاز خوراکی </w:t>
            </w:r>
            <w:r w:rsidR="00A70C11"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44A6" w:rsidRDefault="00E844A6" w:rsidP="00E844A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 xml:space="preserve">تعین کیفت و نحوه انتخاب </w:t>
            </w:r>
            <w:r>
              <w:rPr>
                <w:rFonts w:cs="2  Lotus" w:hint="cs"/>
                <w:rtl/>
                <w:lang w:bidi="fa-IR"/>
              </w:rPr>
              <w:t>چغندر لبویی</w:t>
            </w:r>
            <w:r>
              <w:rPr>
                <w:rFonts w:cs="2  Lotus" w:hint="cs"/>
                <w:rtl/>
                <w:lang w:bidi="fa-IR"/>
              </w:rPr>
              <w:t xml:space="preserve"> 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E844A6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آزمون بذر</w:t>
            </w:r>
            <w:r w:rsidR="00A70C11"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E844A6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lastRenderedPageBreak/>
              <w:t xml:space="preserve">نمایش فیلم از اصلاح و بذر گیری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E844A6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2  Lotus" w:hint="cs"/>
                <w:rtl/>
                <w:lang w:bidi="fa-IR"/>
              </w:rPr>
              <w:t>آشنایی با مراکز اصلاح و تلید بذر در ایران و جهان</w:t>
            </w:r>
            <w:r w:rsidR="00A70C11"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37" w:rsidRDefault="00162437" w:rsidP="00061A9B">
      <w:pPr>
        <w:spacing w:after="0"/>
      </w:pPr>
      <w:r>
        <w:separator/>
      </w:r>
    </w:p>
  </w:endnote>
  <w:endnote w:type="continuationSeparator" w:id="0">
    <w:p w:rsidR="00162437" w:rsidRDefault="0016243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EF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37" w:rsidRDefault="00162437" w:rsidP="00061A9B">
      <w:pPr>
        <w:spacing w:after="0"/>
      </w:pPr>
      <w:r>
        <w:separator/>
      </w:r>
    </w:p>
  </w:footnote>
  <w:footnote w:type="continuationSeparator" w:id="0">
    <w:p w:rsidR="00162437" w:rsidRDefault="0016243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ECD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9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796F04"/>
    <w:multiLevelType w:val="hybridMultilevel"/>
    <w:tmpl w:val="872AC536"/>
    <w:lvl w:ilvl="0" w:tplc="443647B0">
      <w:start w:val="1"/>
      <w:numFmt w:val="decimal"/>
      <w:lvlText w:val="%1-"/>
      <w:lvlJc w:val="left"/>
      <w:pPr>
        <w:ind w:left="125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1"/>
  </w:num>
  <w:num w:numId="16">
    <w:abstractNumId w:val="7"/>
  </w:num>
  <w:num w:numId="17">
    <w:abstractNumId w:val="12"/>
  </w:num>
  <w:num w:numId="18">
    <w:abstractNumId w:val="19"/>
  </w:num>
  <w:num w:numId="19">
    <w:abstractNumId w:val="17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8"/>
  </w:num>
  <w:num w:numId="25">
    <w:abstractNumId w:val="16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2437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453F7"/>
    <w:rsid w:val="00261C5C"/>
    <w:rsid w:val="00262DF5"/>
    <w:rsid w:val="00285B7B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27"/>
    <w:rsid w:val="00466747"/>
    <w:rsid w:val="00492CB6"/>
    <w:rsid w:val="004A4A5B"/>
    <w:rsid w:val="004C5DB1"/>
    <w:rsid w:val="004D4950"/>
    <w:rsid w:val="004D5045"/>
    <w:rsid w:val="004E2BEE"/>
    <w:rsid w:val="0051290F"/>
    <w:rsid w:val="00517F05"/>
    <w:rsid w:val="00534E45"/>
    <w:rsid w:val="0055146C"/>
    <w:rsid w:val="00584D52"/>
    <w:rsid w:val="00591019"/>
    <w:rsid w:val="005A2BE8"/>
    <w:rsid w:val="005A7B23"/>
    <w:rsid w:val="005D0BB3"/>
    <w:rsid w:val="005D7AAE"/>
    <w:rsid w:val="005F05F5"/>
    <w:rsid w:val="005F0EF7"/>
    <w:rsid w:val="00607C70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53F72"/>
    <w:rsid w:val="00B667F9"/>
    <w:rsid w:val="00BA374A"/>
    <w:rsid w:val="00BE0499"/>
    <w:rsid w:val="00C16AA2"/>
    <w:rsid w:val="00C26748"/>
    <w:rsid w:val="00C305A1"/>
    <w:rsid w:val="00C31DF2"/>
    <w:rsid w:val="00C34844"/>
    <w:rsid w:val="00C44141"/>
    <w:rsid w:val="00C45D16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5B4E"/>
    <w:rsid w:val="00D50B2B"/>
    <w:rsid w:val="00DA0049"/>
    <w:rsid w:val="00DA718F"/>
    <w:rsid w:val="00DB0346"/>
    <w:rsid w:val="00DF0EF8"/>
    <w:rsid w:val="00E504B7"/>
    <w:rsid w:val="00E844A6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146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146C"/>
    <w:rPr>
      <w:rFonts w:ascii="Times New Roman" w:hAnsi="Times New Roman" w:cs="B Z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1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146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146C"/>
    <w:rPr>
      <w:rFonts w:ascii="Times New Roman" w:hAnsi="Times New Roman" w:cs="B Z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1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mozafa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D6CF-B7A7-45D7-86CE-31351569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2018-10-22T05:54:00Z</dcterms:created>
  <dcterms:modified xsi:type="dcterms:W3CDTF">2018-10-22T12:41:00Z</dcterms:modified>
</cp:coreProperties>
</file>