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5F14C8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3A5E7E" w:rsidP="003A5E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خرد تکمیلی </w:t>
            </w:r>
          </w:p>
        </w:tc>
        <w:tc>
          <w:tcPr>
            <w:tcW w:w="507" w:type="pct"/>
            <w:vAlign w:val="center"/>
          </w:tcPr>
          <w:p w:rsidR="00C26748" w:rsidRDefault="005A2BE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3A5E7E" w:rsidP="003A5E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ساعت 10-8 </w:t>
            </w:r>
          </w:p>
          <w:p w:rsidR="003A5E7E" w:rsidRDefault="003A5E7E" w:rsidP="003A5E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ها 12-10 هفته‌های زوج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5E7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A70C1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492CB6">
              <w:rPr>
                <w:rFonts w:asciiTheme="majorBidi" w:hAnsiTheme="majorBidi" w:hint="cs"/>
                <w:sz w:val="26"/>
                <w:szCs w:val="26"/>
                <w:rtl/>
              </w:rPr>
              <w:t xml:space="preserve">  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 و گلخانه)</w:t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553961" w:rsidRDefault="00553961" w:rsidP="00553961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Hedderson J. M and Quandt R. E. 1958. Economics Theory a Mathematical approach. Mc Grraw Hill</w:t>
            </w:r>
          </w:p>
          <w:p w:rsidR="00553961" w:rsidRDefault="00553961" w:rsidP="00553961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lang w:bidi="fa-IR"/>
              </w:rPr>
              <w:t xml:space="preserve">Ahuja H. L. 2006. Moder Microeconomics, Theory and Application. S. Chand </w:t>
            </w:r>
          </w:p>
          <w:p w:rsidR="00C44141" w:rsidRDefault="00553961" w:rsidP="00553961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  <w:lang w:bidi="fa-IR"/>
              </w:rPr>
              <w:t>عباس شاکری</w:t>
            </w:r>
            <w:r>
              <w:rPr>
                <w:rFonts w:hint="cs"/>
                <w:rtl/>
                <w:lang w:bidi="fa-IR"/>
              </w:rPr>
              <w:t xml:space="preserve">. 1388.  اقتصاد خرد 2 . انتشارات نشر نی 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  <w:p w:rsidR="00B17DA6" w:rsidRPr="003354EE" w:rsidRDefault="00B17DA6" w:rsidP="00553961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احمد جعفری صمیمی، 1385. اقتصاد بخش عمومی، انتشارات سمت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553961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تکیمل دانش نظری دانشجویان در موضوع اقتصاد خرد </w:t>
            </w:r>
          </w:p>
          <w:p w:rsidR="00A51E3F" w:rsidRDefault="00553961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واحدهای خرد اقتصادی </w:t>
            </w:r>
          </w:p>
          <w:p w:rsidR="00A51E3F" w:rsidRDefault="00553961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سیاست های بخش‌های خرد اقتصادی </w:t>
            </w:r>
          </w:p>
          <w:p w:rsidR="00C305A1" w:rsidRPr="001F48E0" w:rsidRDefault="00553961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امکان طرح موضوع در حوزه‌های خرد در بخش کشاورزی و تحلیل تولید و هزینه در خصوص محصولات مختلف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55396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553961">
              <w:rPr>
                <w:rFonts w:hint="cs"/>
                <w:rtl/>
                <w:lang w:bidi="fa-IR"/>
              </w:rPr>
              <w:t>آزمون نظریه‌‎های اقتصادی و کاربرد آن در دروس کاربرد برنامه‌ریزی ریاضی و اقتصاد سنجی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0"/>
        <w:gridCol w:w="4109"/>
        <w:gridCol w:w="393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553961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D206F4">
                <w:rPr>
                  <w:rStyle w:val="Hyperlink"/>
                </w:rPr>
                <w:t>Hamedar2002@yahoo.com</w:t>
              </w:r>
            </w:hyperlink>
            <w:r>
              <w:t xml:space="preserve">   </w:t>
            </w:r>
            <w:hyperlink r:id="rId11" w:history="1">
              <w:r w:rsidRPr="00D206F4">
                <w:rPr>
                  <w:rStyle w:val="Hyperlink"/>
                </w:rPr>
                <w:t>hamedar2002@uok.ac.ir</w:t>
              </w:r>
            </w:hyperlink>
            <w:r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53961" w:rsidP="00553961">
            <w:pPr>
              <w:pStyle w:val="ListParagraph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مروری بر رفتار مصرف کننده و تولید کننده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553961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توابع مطلوبیت، تابع مطلوبیت غیرمستقیم </w:t>
            </w:r>
            <w:r w:rsidR="00623C3F" w:rsidRPr="00623C3F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17DA6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توابع تقاضا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17DA6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مروری بر بازارها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17DA6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تابع واکنش عرضه، رابطه عرضه و زمان و....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17DA6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تعدیل جزیی و کامل عرضه، تعادل ایستا و پویا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7DA6" w:rsidRDefault="00B17DA6" w:rsidP="00B17DA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تعادل عمومی و کلی در اقتصاد (شرایط بهینه پارتو)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17DA6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شرایط بهینه و.......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623C3F" w:rsidRDefault="00B17DA6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>اصول اقتصاد رفاه، کارایی و عدم کارایی ........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B17DA6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lastRenderedPageBreak/>
              <w:t>تئوری کالاهای عمومی و تعادل لیندال و.........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B17DA6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اطلاعات و عدم تقارن اطلاعاتی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17DA6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اقتصاد زمان و نظریه بازیها و......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17DA6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تئوری بازی ها و.........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17DA6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بحث چانه زنی و حراج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B17DA6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تعادل ناش و و توابع رفاه اجتماعی و.........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83" w:rsidRDefault="00D02183" w:rsidP="00061A9B">
      <w:pPr>
        <w:spacing w:after="0"/>
      </w:pPr>
      <w:r>
        <w:separator/>
      </w:r>
    </w:p>
  </w:endnote>
  <w:endnote w:type="continuationSeparator" w:id="0">
    <w:p w:rsidR="00D02183" w:rsidRDefault="00D0218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DA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83" w:rsidRDefault="00D02183" w:rsidP="00061A9B">
      <w:pPr>
        <w:spacing w:after="0"/>
      </w:pPr>
      <w:r>
        <w:separator/>
      </w:r>
    </w:p>
  </w:footnote>
  <w:footnote w:type="continuationSeparator" w:id="0">
    <w:p w:rsidR="00D02183" w:rsidRDefault="00D0218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5E7E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51290F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17DA6"/>
    <w:rsid w:val="00B53F72"/>
    <w:rsid w:val="00BA374A"/>
    <w:rsid w:val="00BE0499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02183"/>
    <w:rsid w:val="00D2144D"/>
    <w:rsid w:val="00D45B4E"/>
    <w:rsid w:val="00D50B2B"/>
    <w:rsid w:val="00DA0049"/>
    <w:rsid w:val="00DB0346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10092-3AF0-4246-BC16-5A3DEF40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2019-04-27T15:13:00Z</dcterms:created>
  <dcterms:modified xsi:type="dcterms:W3CDTF">2019-04-27T15:13:00Z</dcterms:modified>
</cp:coreProperties>
</file>