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7183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</w:p>
          <w:p w:rsidR="00971839" w:rsidRDefault="00971839" w:rsidP="009718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15:45-17:30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2650A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C26B5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650AD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مهندسی</w:t>
            </w:r>
          </w:p>
          <w:p w:rsidR="00C16AA2" w:rsidRDefault="002650AD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رسوب شناسی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2650AD" w:rsidP="002650A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مهارت: آشنایی با خواص مهندسی خاک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50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E7DF2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 براجا ام داس، ترجمه شاپور طاحونی، انتشارات پارس آئین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 xml:space="preserve"> خصوصیات مهندسی خاک را درک کنید.</w:t>
            </w:r>
          </w:p>
          <w:p w:rsidR="00A51E3F" w:rsidRDefault="00A51E3F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>طبقه بندی انواع خاکها را درک کنید.</w:t>
            </w:r>
          </w:p>
          <w:p w:rsidR="005E7DF2" w:rsidRDefault="005E7DF2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تراکم خام و انواع آن و عوامل موثر در تراکم را درک کنید.</w:t>
            </w:r>
          </w:p>
          <w:p w:rsidR="005E7DF2" w:rsidRDefault="005E7DF2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تحکیم آشنا بشوید.</w:t>
            </w:r>
          </w:p>
          <w:p w:rsidR="005E7DF2" w:rsidRDefault="005E7DF2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پارامترهای مقاومت برشی خاک و انواع روشهای اندازه گیری در آزمایشگاه را یاد بگیرید.</w:t>
            </w:r>
          </w:p>
          <w:p w:rsidR="005E7DF2" w:rsidRDefault="005E7DF2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ظرفیت باربری خاک آشنا بشوید و بتوانید آن را محاسبه کنید</w:t>
            </w:r>
          </w:p>
          <w:p w:rsidR="00A51E3F" w:rsidRPr="00971839" w:rsidRDefault="005E7DF2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خاک و تحلیل آن در استفاده از کارهای عملی را یاد بگیرید</w:t>
            </w:r>
            <w:r w:rsidR="0097183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نحوه محاسبه</w:t>
            </w:r>
            <w:r w:rsidRPr="005E7DF2">
              <w:rPr>
                <w:rFonts w:hint="cs"/>
                <w:rtl/>
                <w:lang w:bidi="fa-IR"/>
              </w:rPr>
              <w:t xml:space="preserve"> پارامترهای فیزیکی و مهندسی خاک و محاسبه آن برای استفاده در آزمایشگاههای ژئوتکنیک و شرکت های مشاور مربوطه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4719F">
              <w:rPr>
                <w:rFonts w:hint="cs"/>
                <w:rtl/>
                <w:lang w:bidi="fa-IR"/>
              </w:rPr>
              <w:t>کانی های رسی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CB4734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 خاک</w:t>
            </w:r>
            <w:r w:rsidR="00FB083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C26B5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FB0835">
              <w:rPr>
                <w:rFonts w:ascii="TimesNewRoman,Bold" w:hAnsi="TimesNewRoman,Bold" w:hint="cs"/>
                <w:rtl/>
                <w:lang w:bidi="fa-IR"/>
              </w:rPr>
              <w:t>روابط وزنی و حجمی</w:t>
            </w:r>
            <w:r w:rsidR="003C26B5">
              <w:rPr>
                <w:rFonts w:ascii="TimesNewRoman,Bold" w:hAnsi="TimesNewRoman,Bold" w:hint="cs"/>
                <w:rtl/>
                <w:lang w:bidi="fa-IR"/>
              </w:rPr>
              <w:t>،تراکم نسبی، سفتی خاک،نشانه مایع، فعالیت، نمودار خمیری، ساختار خاک</w:t>
            </w:r>
          </w:p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منبع1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FB0835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ترکیب خاک</w:t>
            </w:r>
          </w:p>
          <w:p w:rsidR="00C47146" w:rsidRPr="007B39D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CB4734" w:rsidP="003C26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در توده خاک</w:t>
            </w:r>
            <w:r w:rsidR="003C26B5">
              <w:rPr>
                <w:rFonts w:hint="cs"/>
                <w:rtl/>
                <w:lang w:bidi="fa-IR"/>
              </w:rPr>
              <w:t xml:space="preserve">: تنش قائم و برشی در امتداد یک صفحه </w:t>
            </w:r>
          </w:p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C26B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تنش قائم و برشی و استفاده از قطب دایره مور برای بدست آوردن تنش</w:t>
            </w:r>
          </w:p>
          <w:p w:rsidR="00C47146" w:rsidRPr="007B39D6" w:rsidRDefault="002B7F0F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Pr="00FB0835" w:rsidRDefault="00FB0835" w:rsidP="00FB083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تنش در توده خاک</w:t>
            </w:r>
          </w:p>
          <w:p w:rsidR="00DB0346" w:rsidRPr="00DB0346" w:rsidRDefault="00343512" w:rsidP="003435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343512" w:rsidP="003435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خاک</w:t>
            </w:r>
            <w:r w:rsidR="003C26B5">
              <w:rPr>
                <w:rFonts w:hint="cs"/>
                <w:rtl/>
                <w:lang w:bidi="fa-IR"/>
              </w:rPr>
              <w:t xml:space="preserve">: مفاهیم تحکیم، آزمون آزمایشگاهی یک بعدی، نمودار نسبت تخلخل فشار، رسهای عادی تحکیم یافته و پیش تحکیم یافته، </w:t>
            </w:r>
            <w:r w:rsidR="003C26B5">
              <w:rPr>
                <w:rFonts w:hint="cs"/>
                <w:rtl/>
                <w:lang w:bidi="fa-IR"/>
              </w:rPr>
              <w:t>تاثیر دست خوردگی در نمودار تخلخل فشار</w:t>
            </w:r>
          </w:p>
          <w:p w:rsidR="00CB4734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7 از منبع1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3C26B5" w:rsidP="00343512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تاثیر سایر عوامل در رابطه </w:t>
            </w:r>
            <w:r>
              <w:rPr>
                <w:lang w:bidi="fa-IR"/>
              </w:rPr>
              <w:t>e-</w:t>
            </w:r>
            <w:proofErr w:type="spellStart"/>
            <w:r>
              <w:rPr>
                <w:lang w:bidi="fa-IR"/>
              </w:rPr>
              <w:t>logp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، محاسبه نشست به علت تحکیم یک بعدی، نشانه فشردگی، </w:t>
            </w:r>
            <w:r>
              <w:rPr>
                <w:lang w:bidi="fa-IR"/>
              </w:rPr>
              <w:t>Cc</w:t>
            </w:r>
            <w:r>
              <w:rPr>
                <w:rFonts w:hint="cs"/>
                <w:rtl/>
                <w:lang w:bidi="fa-IR"/>
              </w:rPr>
              <w:t xml:space="preserve"> ، نشانه تورم</w:t>
            </w:r>
            <w:r>
              <w:rPr>
                <w:lang w:bidi="fa-IR"/>
              </w:rPr>
              <w:t xml:space="preserve"> Cs</w:t>
            </w:r>
            <w:r>
              <w:rPr>
                <w:rFonts w:hint="cs"/>
                <w:rtl/>
                <w:lang w:bidi="fa-IR"/>
              </w:rPr>
              <w:t xml:space="preserve"> ، نشست به علت تحکیم ثانویه، سرعت تحکیم و ضریب تحکیم</w:t>
            </w:r>
          </w:p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از منبع1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B7F0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مقاومت برشی خاک</w:t>
            </w:r>
            <w:r w:rsidR="00626241">
              <w:rPr>
                <w:rFonts w:ascii="TimesNewRoman,Bold" w:hAnsi="TimesNewRoman,Bold" w:hint="cs"/>
                <w:rtl/>
                <w:lang w:bidi="fa-IR"/>
              </w:rPr>
              <w:t>: معیار مور کلمب، تعیین پارامترهای مقاومت برشی در آزمایشگاه</w:t>
            </w:r>
          </w:p>
          <w:p w:rsidR="00C47146" w:rsidRPr="007B39D6" w:rsidRDefault="002B7F0F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626241" w:rsidP="00AB420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سه محوری، آزمایش فشاری محدود نشده برای رس اشباع، مسیر تنش، حساسیت و تیکس</w:t>
            </w:r>
            <w:r w:rsidR="00AB4204">
              <w:rPr>
                <w:rFonts w:ascii="TimesNewRoman,Bold" w:hAnsi="TimesNewRoman,Bold" w:hint="cs"/>
                <w:rtl/>
                <w:lang w:bidi="fa-IR"/>
              </w:rPr>
              <w:t xml:space="preserve">وتروپی رس و.. </w:t>
            </w:r>
          </w:p>
          <w:p w:rsidR="00CB4734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از منبع1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A6A45" w:rsidRPr="00DB0346" w:rsidRDefault="00DA6A45" w:rsidP="00DA6A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A6A45" w:rsidRDefault="00FB0835" w:rsidP="00DA6A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</w:t>
            </w:r>
            <w:r w:rsidR="00CF6B5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A6A45">
              <w:rPr>
                <w:rFonts w:ascii="TimesNewRoman,Bold" w:hAnsi="TimesNewRoman,Bold" w:hint="cs"/>
                <w:rtl/>
                <w:lang w:bidi="fa-IR"/>
              </w:rPr>
              <w:t>مقاومت برشی خاک</w:t>
            </w:r>
          </w:p>
          <w:p w:rsidR="00C47146" w:rsidRPr="007B39D6" w:rsidRDefault="00DA6A45" w:rsidP="00DA6A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343512" w:rsidP="003435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ظرفیت باربری</w:t>
            </w:r>
            <w:r w:rsidR="00AB4204">
              <w:rPr>
                <w:rFonts w:ascii="TimesNewRoman,Bold" w:hAnsi="TimesNewRoman,Bold" w:hint="cs"/>
                <w:rtl/>
                <w:lang w:bidi="fa-IR"/>
              </w:rPr>
              <w:t>: ظرفیت باربری نهایی شالوده های سطحی، تاثیر سفره آب زیر زمینی بر ظرفیت بار بری، ضریب ایمنی، رابطه عمومی ظرفیت باربری، آزمایش بار گذاری صفحه ...</w:t>
            </w:r>
          </w:p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10 از منبع1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B7F0F" w:rsidP="007B39D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تراکم خاک</w:t>
            </w:r>
            <w:r w:rsidR="00AB4204">
              <w:rPr>
                <w:rFonts w:ascii="TimesNewRoman,Bold" w:hAnsi="TimesNewRoman,Bold" w:hint="cs"/>
                <w:rtl/>
                <w:lang w:bidi="fa-IR"/>
              </w:rPr>
              <w:t xml:space="preserve">: اصول کلی تراکم، آزمایش پروکتور استاندارد، عوامل موثر در تراکم، آزمایش پروکتور اصلاح شده، استانداردهای </w:t>
            </w:r>
            <w:r w:rsidR="00AB4204">
              <w:rPr>
                <w:rFonts w:ascii="TimesNewRoman,Bold" w:hAnsi="TimesNewRoman,Bold"/>
                <w:lang w:bidi="fa-IR"/>
              </w:rPr>
              <w:t>ASTM</w:t>
            </w:r>
            <w:r w:rsidR="00AB4204">
              <w:rPr>
                <w:rFonts w:ascii="TimesNewRoman,Bold" w:hAnsi="TimesNewRoman,Bold" w:hint="cs"/>
                <w:rtl/>
                <w:lang w:bidi="fa-IR"/>
              </w:rPr>
              <w:t xml:space="preserve"> و آشتو برای آزمایش تراکم</w:t>
            </w:r>
          </w:p>
          <w:p w:rsidR="00C47146" w:rsidRPr="007B39D6" w:rsidRDefault="002B7F0F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12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AB4204" w:rsidP="00AB420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تراکم بر ساختار رسها، تاثیر تراکم بر مشخصات خاکهای چسبنده، تراکم کارگاهی، مشخصات فنی تراکم کارگاهی، تراکم خاک آلی وروشهای خاص تراکم</w:t>
            </w:r>
          </w:p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12 از منبع1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343512" w:rsidP="0034351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</w:t>
            </w:r>
            <w:r w:rsidR="00FF0FF8">
              <w:rPr>
                <w:rFonts w:ascii="TimesNewRoman,Bold" w:hAnsi="TimesNewRoman,Bold" w:hint="cs"/>
                <w:rtl/>
                <w:lang w:bidi="fa-IR"/>
              </w:rPr>
              <w:t xml:space="preserve">: روشهای گمانه زنی، روشهای معمول نمونه </w:t>
            </w:r>
            <w:r w:rsidR="00FF0FF8">
              <w:rPr>
                <w:rFonts w:ascii="TimesNewRoman,Bold" w:hAnsi="TimesNewRoman,Bold" w:hint="cs"/>
                <w:rtl/>
                <w:lang w:bidi="fa-IR"/>
              </w:rPr>
              <w:lastRenderedPageBreak/>
              <w:t>گیری، دست خوردگی نمونه، آزمایشهای برجا، مغزه گیری در سنگ</w:t>
            </w:r>
            <w:bookmarkStart w:id="0" w:name="_GoBack"/>
            <w:bookmarkEnd w:id="0"/>
          </w:p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12 از منبع1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B7F0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سدهای خاکی و سنگریزه ای</w:t>
            </w:r>
          </w:p>
          <w:p w:rsidR="00C47146" w:rsidRPr="007B39D6" w:rsidRDefault="002B7F0F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16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03" w:rsidRDefault="00121903" w:rsidP="00061A9B">
      <w:pPr>
        <w:spacing w:after="0"/>
      </w:pPr>
      <w:r>
        <w:separator/>
      </w:r>
    </w:p>
  </w:endnote>
  <w:endnote w:type="continuationSeparator" w:id="0">
    <w:p w:rsidR="00121903" w:rsidRDefault="0012190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FF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03" w:rsidRDefault="00121903" w:rsidP="00061A9B">
      <w:pPr>
        <w:spacing w:after="0"/>
      </w:pPr>
      <w:r>
        <w:separator/>
      </w:r>
    </w:p>
  </w:footnote>
  <w:footnote w:type="continuationSeparator" w:id="0">
    <w:p w:rsidR="00121903" w:rsidRDefault="0012190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5E7DF2"/>
    <w:rsid w:val="00626241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03342"/>
    <w:rsid w:val="00914703"/>
    <w:rsid w:val="00971839"/>
    <w:rsid w:val="0098549E"/>
    <w:rsid w:val="0099014B"/>
    <w:rsid w:val="009C0041"/>
    <w:rsid w:val="009C2719"/>
    <w:rsid w:val="009F0C76"/>
    <w:rsid w:val="009F1DA8"/>
    <w:rsid w:val="00A4719F"/>
    <w:rsid w:val="00A51E3F"/>
    <w:rsid w:val="00AB3C79"/>
    <w:rsid w:val="00AB4204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A6A45"/>
    <w:rsid w:val="00DB0346"/>
    <w:rsid w:val="00E504B7"/>
    <w:rsid w:val="00E85668"/>
    <w:rsid w:val="00E938D1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5BEE-701E-4679-8396-CFD179D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6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SCIfathollahi</cp:lastModifiedBy>
  <cp:revision>58</cp:revision>
  <dcterms:created xsi:type="dcterms:W3CDTF">2018-06-27T18:09:00Z</dcterms:created>
  <dcterms:modified xsi:type="dcterms:W3CDTF">2018-10-27T15:23:00Z</dcterms:modified>
</cp:coreProperties>
</file>