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078F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فیزیولوژی گیاهان دارویی</w:t>
            </w:r>
          </w:p>
        </w:tc>
        <w:tc>
          <w:tcPr>
            <w:tcW w:w="507" w:type="pct"/>
            <w:vAlign w:val="center"/>
          </w:tcPr>
          <w:p w:rsidR="00C26748" w:rsidRDefault="002078F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2078F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خورشیدی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6A613F" w:rsidRDefault="006A613F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ساعت</w:t>
            </w:r>
          </w:p>
          <w:p w:rsidR="00C26748" w:rsidRDefault="006A613F" w:rsidP="006A61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45/9-8</w:t>
            </w:r>
            <w:bookmarkStart w:id="0" w:name="_GoBack"/>
            <w:bookmarkEnd w:id="0"/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078F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078F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2078F3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آشنایی با مباحث مختلف فیزیولوژی گیاهی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526987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C5D84" w:rsidP="00AC5D84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C5D8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C5D8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C5D8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4F0B3C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فیزیولوژی گیاهی، تایز و زایگر (ترجمه)</w:t>
            </w:r>
          </w:p>
          <w:p w:rsidR="004F0B3C" w:rsidRDefault="004F0B3C" w:rsidP="00B627C4">
            <w:pPr>
              <w:pStyle w:val="ListParagraph"/>
              <w:numPr>
                <w:ilvl w:val="0"/>
                <w:numId w:val="24"/>
              </w:numPr>
              <w:bidi w:val="0"/>
              <w:jc w:val="left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Osbourn</w:t>
            </w:r>
            <w:proofErr w:type="spellEnd"/>
            <w:r>
              <w:rPr>
                <w:lang w:bidi="fa-IR"/>
              </w:rPr>
              <w:t xml:space="preserve">, A.E. and </w:t>
            </w:r>
            <w:proofErr w:type="spellStart"/>
            <w:r>
              <w:rPr>
                <w:lang w:bidi="fa-IR"/>
              </w:rPr>
              <w:t>Lanzotti</w:t>
            </w:r>
            <w:proofErr w:type="spellEnd"/>
            <w:r>
              <w:rPr>
                <w:lang w:bidi="fa-IR"/>
              </w:rPr>
              <w:t xml:space="preserve">, V. 2009. Plant derived natural products: synthesis, function and application. Springer- </w:t>
            </w:r>
            <w:proofErr w:type="spellStart"/>
            <w:r>
              <w:rPr>
                <w:lang w:bidi="fa-IR"/>
              </w:rPr>
              <w:t>Verlag</w:t>
            </w:r>
            <w:proofErr w:type="spellEnd"/>
            <w:r>
              <w:rPr>
                <w:lang w:bidi="fa-IR"/>
              </w:rPr>
              <w:t xml:space="preserve"> New York. 597 P.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5B5CB9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مسیرهای بیوسنتزی متابولیت‌های اولیه را بشناسید</w:t>
            </w:r>
          </w:p>
          <w:p w:rsidR="00A51E3F" w:rsidRPr="00B95936" w:rsidRDefault="00F846A1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95936">
              <w:rPr>
                <w:rFonts w:ascii="TimesNewRoman,Bold" w:hAnsi="TimesNewRoman,Bold" w:hint="cs"/>
                <w:rtl/>
                <w:lang w:bidi="fa-IR"/>
              </w:rPr>
              <w:t>مسیرهای بیوسنتزی متابولیت‌های ثانویه را بشناسید</w:t>
            </w:r>
          </w:p>
          <w:p w:rsidR="00F846A1" w:rsidRPr="00B95936" w:rsidRDefault="00F846A1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95936">
              <w:rPr>
                <w:rFonts w:ascii="TimesNewRoman,Bold" w:hAnsi="TimesNewRoman,Bold" w:hint="cs"/>
                <w:rtl/>
                <w:lang w:bidi="fa-IR"/>
              </w:rPr>
              <w:t>انواع مختلف متابولیت‌های ثانویه را بشناسید</w:t>
            </w:r>
          </w:p>
          <w:p w:rsidR="00F846A1" w:rsidRPr="00B95936" w:rsidRDefault="00940C53" w:rsidP="00C818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95936">
              <w:rPr>
                <w:rFonts w:ascii="TimesNewRoman,Bold" w:hAnsi="TimesNewRoman,Bold" w:hint="cs"/>
                <w:rtl/>
                <w:lang w:bidi="fa-IR"/>
              </w:rPr>
              <w:t xml:space="preserve">تغییرات متابولیت‌های ثانویه تحت شرایط مختلف آب و‌هوایی را </w:t>
            </w:r>
            <w:r w:rsidR="00C81826">
              <w:rPr>
                <w:rFonts w:ascii="TimesNewRoman,Bold" w:hAnsi="TimesNewRoman,Bold" w:hint="cs"/>
                <w:rtl/>
                <w:lang w:bidi="fa-IR"/>
              </w:rPr>
              <w:t>بشناسید</w:t>
            </w:r>
          </w:p>
          <w:p w:rsidR="00B95936" w:rsidRPr="00B95936" w:rsidRDefault="00B95936" w:rsidP="00B9593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95936">
              <w:rPr>
                <w:rFonts w:ascii="TimesNewRoman,Bold" w:hAnsi="TimesNewRoman,Bold" w:hint="cs"/>
                <w:rtl/>
                <w:lang w:bidi="fa-IR"/>
              </w:rPr>
              <w:t>با تولید متابولیت‌های ثانویه در شرایط درون‌شیشه‌ای آشنا شوید</w:t>
            </w:r>
          </w:p>
          <w:p w:rsidR="00940C53" w:rsidRDefault="00940C53" w:rsidP="00940C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 w:rsidRPr="00B95936">
              <w:rPr>
                <w:rFonts w:ascii="TimesNewRoman,Bold" w:hAnsi="TimesNewRoman,Bold" w:hint="cs"/>
                <w:rtl/>
                <w:lang w:bidi="fa-IR"/>
              </w:rPr>
              <w:t xml:space="preserve">تا حدودی با آخرین تحقیقات انجام ‌شده در ارتباط با </w:t>
            </w:r>
            <w:r w:rsidR="00B95936" w:rsidRPr="00B95936">
              <w:rPr>
                <w:rFonts w:ascii="TimesNewRoman,Bold" w:hAnsi="TimesNewRoman,Bold" w:hint="cs"/>
                <w:rtl/>
                <w:lang w:bidi="fa-IR"/>
              </w:rPr>
              <w:t>تاثیر شرایط مختلف زیستی و غیر‌زیستی بر متابولیت‌های ثانویه آشنا گردید</w:t>
            </w:r>
          </w:p>
          <w:p w:rsidR="00C81826" w:rsidRPr="001F48E0" w:rsidRDefault="00C81826" w:rsidP="00940C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C81826">
              <w:rPr>
                <w:rFonts w:ascii="TimesNewRoman,Bold" w:hAnsi="TimesNewRoman,Bold" w:hint="cs"/>
                <w:rtl/>
                <w:lang w:bidi="fa-IR"/>
              </w:rPr>
              <w:t>با مهمترین متابولیت‌های ثانویه گیاهان دارویی مختلف آشنا گردید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FD5181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متابولیت‌های ثانویه گیاهان دارویی و شرایط بهینه تولید ترکیبات مذکور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2825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825E5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FD51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D5181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825E5" w:rsidRDefault="002825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 حضور فعال در کلاس</w:t>
            </w:r>
          </w:p>
          <w:p w:rsidR="00CB71E5" w:rsidRDefault="0099674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کلاسی: 5 نمره</w:t>
            </w:r>
          </w:p>
          <w:p w:rsidR="0099674C" w:rsidRPr="0099674C" w:rsidRDefault="0099674C" w:rsidP="0099674C">
            <w:pPr>
              <w:ind w:firstLine="0"/>
              <w:jc w:val="both"/>
              <w:rPr>
                <w:rtl/>
                <w:lang w:bidi="fa-IR"/>
              </w:rPr>
            </w:pPr>
            <w:r w:rsidRPr="0099674C">
              <w:rPr>
                <w:rFonts w:hint="cs"/>
                <w:rtl/>
                <w:lang w:bidi="fa-IR"/>
              </w:rPr>
              <w:t>نمرات تشویقی</w:t>
            </w:r>
            <w:r w:rsidRPr="0099674C">
              <w:rPr>
                <w:lang w:bidi="fa-IR"/>
              </w:rPr>
              <w:t xml:space="preserve"> </w:t>
            </w:r>
            <w:r w:rsidRPr="0099674C">
              <w:rPr>
                <w:rFonts w:hint="cs"/>
                <w:rtl/>
                <w:lang w:bidi="fa-IR"/>
              </w:rPr>
              <w:t xml:space="preserve">: 5/0 نمره به ازای هر فعالیت مثبت کلاسی (شرکت فعال در مباحث کلاسی و پاسخگویی به سوالات مطرح شده در کلاس) 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04587" w:rsidP="00E0458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E04587">
              <w:rPr>
                <w:b/>
                <w:bCs/>
              </w:rPr>
              <w:t>j.khorshidi@uok.ac.ir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B2352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04587" w:rsidP="00E04587">
            <w:pPr>
              <w:ind w:firstLine="0"/>
              <w:rPr>
                <w:b/>
                <w:bCs/>
              </w:rPr>
            </w:pPr>
            <w:r w:rsidRPr="00E04587">
              <w:rPr>
                <w:rFonts w:hint="cs"/>
                <w:rtl/>
                <w:lang w:bidi="fa-IR"/>
              </w:rPr>
              <w:t>ساعت مراجعه به دفتر کار براساس برنامه تعریف شده توسط آموزش در هر ترم متغیر بوده و مطابق با برنامه اعلام شده در درب اتاق مدرس می‌باشد.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E04587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E04587" w:rsidRDefault="00E04587" w:rsidP="00E04587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حضور در کلاس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E04587" w:rsidRDefault="00E04587" w:rsidP="00E04587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</w:t>
            </w:r>
            <w:r>
              <w:rPr>
                <w:rtl/>
                <w:lang w:bidi="fa-IR"/>
              </w:rPr>
              <w:t xml:space="preserve"> نظم و حضور به موقع در کلاس از ملزومات است</w:t>
            </w:r>
          </w:p>
          <w:p w:rsidR="00E04587" w:rsidRDefault="00E04587" w:rsidP="00E04587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</w:t>
            </w:r>
            <w:r>
              <w:rPr>
                <w:rtl/>
                <w:lang w:bidi="fa-IR"/>
              </w:rPr>
              <w:t xml:space="preserve"> فعال</w:t>
            </w:r>
            <w:r>
              <w:rPr>
                <w:rFonts w:hint="cs"/>
                <w:rtl/>
                <w:lang w:bidi="fa-IR"/>
              </w:rPr>
              <w:t>یت‌های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ضرور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غ</w:t>
            </w:r>
            <w:r>
              <w:rPr>
                <w:rFonts w:hint="cs"/>
                <w:rtl/>
                <w:lang w:bidi="fa-IR"/>
              </w:rPr>
              <w:t>یر</w:t>
            </w:r>
            <w:r>
              <w:rPr>
                <w:rtl/>
                <w:lang w:bidi="fa-IR"/>
              </w:rPr>
              <w:t xml:space="preserve"> درس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سر کلاس (اعم از صحبت کردن ح</w:t>
            </w:r>
            <w:r>
              <w:rPr>
                <w:rFonts w:hint="cs"/>
                <w:rtl/>
                <w:lang w:bidi="fa-IR"/>
              </w:rPr>
              <w:t>ین</w:t>
            </w:r>
            <w:r>
              <w:rPr>
                <w:rtl/>
                <w:lang w:bidi="fa-IR"/>
              </w:rPr>
              <w:t xml:space="preserve"> تدر</w:t>
            </w:r>
            <w:r>
              <w:rPr>
                <w:rFonts w:hint="cs"/>
                <w:rtl/>
                <w:lang w:bidi="fa-IR"/>
              </w:rPr>
              <w:t>یس،</w:t>
            </w:r>
            <w:r>
              <w:rPr>
                <w:rtl/>
                <w:lang w:bidi="fa-IR"/>
              </w:rPr>
              <w:t xml:space="preserve"> خوردن و آشام</w:t>
            </w:r>
            <w:r>
              <w:rPr>
                <w:rFonts w:hint="cs"/>
                <w:rtl/>
                <w:lang w:bidi="fa-IR"/>
              </w:rPr>
              <w:t>یدن،</w:t>
            </w:r>
            <w:r>
              <w:rPr>
                <w:rtl/>
                <w:lang w:bidi="fa-IR"/>
              </w:rPr>
              <w:t xml:space="preserve"> با موبا</w:t>
            </w:r>
            <w:r>
              <w:rPr>
                <w:rFonts w:hint="cs"/>
                <w:rtl/>
                <w:lang w:bidi="fa-IR"/>
              </w:rPr>
              <w:t>یل</w:t>
            </w:r>
            <w:r>
              <w:rPr>
                <w:rtl/>
                <w:lang w:bidi="fa-IR"/>
              </w:rPr>
              <w:t xml:space="preserve"> ور رفتن، خواب</w:t>
            </w:r>
            <w:r>
              <w:rPr>
                <w:rFonts w:hint="cs"/>
                <w:rtl/>
                <w:lang w:bidi="fa-IR"/>
              </w:rPr>
              <w:t>یدن</w:t>
            </w:r>
            <w:r>
              <w:rPr>
                <w:rtl/>
                <w:lang w:bidi="fa-IR"/>
              </w:rPr>
              <w:t xml:space="preserve"> و ...) ممنوع است.</w:t>
            </w:r>
          </w:p>
          <w:p w:rsidR="00E04587" w:rsidRDefault="00E04587" w:rsidP="00E04587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سر جلسه امتحان م</w:t>
            </w:r>
            <w:r>
              <w:rPr>
                <w:rFonts w:hint="cs"/>
                <w:rtl/>
                <w:lang w:bidi="fa-IR"/>
              </w:rPr>
              <w:t>یان‌ترم</w:t>
            </w:r>
            <w:r>
              <w:rPr>
                <w:rtl/>
                <w:lang w:bidi="fa-IR"/>
              </w:rPr>
              <w:t xml:space="preserve"> از ضرور</w:t>
            </w:r>
            <w:r>
              <w:rPr>
                <w:rFonts w:hint="cs"/>
                <w:rtl/>
                <w:lang w:bidi="fa-IR"/>
              </w:rPr>
              <w:t>یات</w:t>
            </w:r>
            <w:r>
              <w:rPr>
                <w:rtl/>
                <w:lang w:bidi="fa-IR"/>
              </w:rPr>
              <w:t xml:space="preserve"> بوده و در صورت غ</w:t>
            </w:r>
            <w:r>
              <w:rPr>
                <w:rFonts w:hint="cs"/>
                <w:rtl/>
                <w:lang w:bidi="fa-IR"/>
              </w:rPr>
              <w:t>یبت</w:t>
            </w:r>
            <w:r>
              <w:rPr>
                <w:rtl/>
                <w:lang w:bidi="fa-IR"/>
              </w:rPr>
              <w:t xml:space="preserve"> در امتحان م</w:t>
            </w:r>
            <w:r>
              <w:rPr>
                <w:rFonts w:hint="cs"/>
                <w:rtl/>
                <w:lang w:bidi="fa-IR"/>
              </w:rPr>
              <w:t>یان‌ترم،</w:t>
            </w:r>
            <w:r>
              <w:rPr>
                <w:rtl/>
                <w:lang w:bidi="fa-IR"/>
              </w:rPr>
              <w:t xml:space="preserve"> نمره آن به دانشجو تعلق نخواهد گرفت.</w:t>
            </w:r>
          </w:p>
          <w:p w:rsidR="007B39D6" w:rsidRPr="00A51E3F" w:rsidRDefault="00E04587" w:rsidP="00E0458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ی‌رود</w:t>
            </w:r>
            <w:r>
              <w:rPr>
                <w:rtl/>
                <w:lang w:bidi="fa-IR"/>
              </w:rPr>
              <w:t xml:space="preserve"> دانشجو شئونات اخلاق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سر کلاس درس رعا</w:t>
            </w:r>
            <w:r>
              <w:rPr>
                <w:rFonts w:hint="cs"/>
                <w:rtl/>
                <w:lang w:bidi="fa-IR"/>
              </w:rPr>
              <w:t>یت</w:t>
            </w:r>
            <w:r>
              <w:rPr>
                <w:rtl/>
                <w:lang w:bidi="fa-IR"/>
              </w:rPr>
              <w:t xml:space="preserve"> نموده و ن</w:t>
            </w:r>
            <w:r>
              <w:rPr>
                <w:rFonts w:hint="cs"/>
                <w:rtl/>
                <w:lang w:bidi="fa-IR"/>
              </w:rPr>
              <w:t>یازی</w:t>
            </w:r>
            <w:r>
              <w:rPr>
                <w:rtl/>
                <w:lang w:bidi="fa-IR"/>
              </w:rPr>
              <w:t xml:space="preserve"> به تذکر نباشد.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F5F0A" w:rsidP="00A5110D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7F5F0A">
              <w:rPr>
                <w:rFonts w:ascii="TimesNewRoman,Bold" w:hAnsi="TimesNewRoman,Bold"/>
                <w:rtl/>
                <w:lang w:bidi="fa-IR"/>
              </w:rPr>
              <w:t>تکال</w:t>
            </w:r>
            <w:r w:rsidRPr="007F5F0A">
              <w:rPr>
                <w:rFonts w:ascii="TimesNewRoman,Bold" w:hAnsi="TimesNewRoman,Bold" w:hint="cs"/>
                <w:rtl/>
                <w:lang w:bidi="fa-IR"/>
              </w:rPr>
              <w:t>یف</w:t>
            </w:r>
            <w:r w:rsidRPr="007F5F0A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7F5F0A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7F5F0A">
              <w:rPr>
                <w:rFonts w:ascii="TimesNewRoman,Bold" w:hAnsi="TimesNewRoman,Bold"/>
                <w:rtl/>
                <w:lang w:bidi="fa-IR"/>
              </w:rPr>
              <w:t xml:space="preserve"> درس شامل </w:t>
            </w:r>
            <w:r w:rsidR="00F6594E">
              <w:rPr>
                <w:rFonts w:ascii="TimesNewRoman,Bold" w:hAnsi="TimesNewRoman,Bold" w:hint="cs"/>
                <w:rtl/>
                <w:lang w:bidi="fa-IR"/>
              </w:rPr>
              <w:t xml:space="preserve">ارائه کلاسی است که </w:t>
            </w:r>
            <w:r w:rsidR="003456D2">
              <w:rPr>
                <w:rFonts w:ascii="TimesNewRoman,Bold" w:hAnsi="TimesNewRoman,Bold" w:hint="cs"/>
                <w:rtl/>
                <w:lang w:bidi="fa-IR"/>
              </w:rPr>
              <w:t>هر دانشجو بایستی یک ارائه در طول ترم داشته باشد که موضوع</w:t>
            </w:r>
            <w:r w:rsidR="00A5110D">
              <w:rPr>
                <w:rFonts w:ascii="TimesNewRoman,Bold" w:hAnsi="TimesNewRoman,Bold" w:hint="cs"/>
                <w:rtl/>
                <w:lang w:bidi="fa-IR"/>
              </w:rPr>
              <w:t xml:space="preserve"> و زمان ارائه</w:t>
            </w:r>
            <w:r w:rsidR="003456D2">
              <w:rPr>
                <w:rFonts w:ascii="TimesNewRoman,Bold" w:hAnsi="TimesNewRoman,Bold" w:hint="cs"/>
                <w:rtl/>
                <w:lang w:bidi="fa-IR"/>
              </w:rPr>
              <w:t xml:space="preserve"> با هماهنگی استاد مربوطه تعیین خواهد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E287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بیان مفاهیم خاص فیزیولوژی گیاهان دارویی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652EA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تعریف و تفاوت متابولیت‌های اولیه و ثانویه گیاهان دارویی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4C373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B53B4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متابولیت‌های ثانویه و چرخه‌های تولید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B53B4" w:rsidRPr="007B39D6" w:rsidRDefault="009B53B4" w:rsidP="009B53B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B53B4">
              <w:rPr>
                <w:rFonts w:ascii="TimesNewRoman,Bold" w:hAnsi="TimesNewRoman,Bold" w:hint="cs"/>
                <w:rtl/>
                <w:lang w:bidi="fa-IR"/>
              </w:rPr>
              <w:t>چرخه‌های مهم تولید متابولیت‌های ثانویه در گیاهان دارویی و مهمترین متابولیت‌های ثانویه در برخی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4C373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3B4" w:rsidRPr="009B53B4" w:rsidRDefault="009B53B4" w:rsidP="009B53B4">
            <w:pPr>
              <w:ind w:firstLine="0"/>
              <w:jc w:val="both"/>
              <w:rPr>
                <w:rtl/>
                <w:lang w:bidi="fa-IR"/>
              </w:rPr>
            </w:pPr>
            <w:r w:rsidRPr="009B53B4">
              <w:rPr>
                <w:rFonts w:hint="cs"/>
                <w:rtl/>
                <w:lang w:bidi="fa-IR"/>
              </w:rPr>
              <w:t>متابولیت‌های ثانویه و چرخه‌های تولید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B53B4" w:rsidRPr="007B39D6" w:rsidRDefault="009B53B4" w:rsidP="009B53B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B53B4">
              <w:rPr>
                <w:rFonts w:hint="cs"/>
                <w:rtl/>
                <w:lang w:bidi="fa-IR"/>
              </w:rPr>
              <w:t>چرخه‌های مهم تولید متابولیت‌های ثانویه در گیاهان دارویی و مهمترین متابولیت‌های ثانویه در برخی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3B4" w:rsidRPr="009B53B4" w:rsidRDefault="009B53B4" w:rsidP="009B53B4">
            <w:pPr>
              <w:ind w:firstLine="0"/>
              <w:jc w:val="both"/>
              <w:rPr>
                <w:rtl/>
                <w:lang w:bidi="fa-IR"/>
              </w:rPr>
            </w:pPr>
            <w:r w:rsidRPr="009B53B4">
              <w:rPr>
                <w:rFonts w:hint="cs"/>
                <w:rtl/>
                <w:lang w:bidi="fa-IR"/>
              </w:rPr>
              <w:t>متابولیت‌های ثانویه و چرخه‌های تولید آنها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B53B4" w:rsidRPr="00DB0346" w:rsidRDefault="009B53B4" w:rsidP="009B53B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B53B4">
              <w:rPr>
                <w:rFonts w:hint="cs"/>
                <w:rtl/>
                <w:lang w:bidi="fa-IR"/>
              </w:rPr>
              <w:t>چرخه‌های مهم تولید متابولیت‌های ثانویه در گیاهان دارویی و مهمترین متابولیت‌های ثانویه در برخی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3B4" w:rsidRPr="009B53B4" w:rsidRDefault="009B53B4" w:rsidP="009B53B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9B53B4">
              <w:rPr>
                <w:rFonts w:ascii="TimesNewRoman,Bold" w:hAnsi="TimesNewRoman,Bold" w:hint="cs"/>
                <w:rtl/>
                <w:lang w:bidi="fa-IR"/>
              </w:rPr>
              <w:t>متابولیت‌های ثانویه و چرخه‌های تولید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B53B4" w:rsidRPr="007B39D6" w:rsidRDefault="009B53B4" w:rsidP="009B53B4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B53B4">
              <w:rPr>
                <w:rFonts w:ascii="TimesNewRoman,Bold" w:hAnsi="TimesNewRoman,Bold" w:hint="cs"/>
                <w:rtl/>
                <w:lang w:bidi="fa-IR"/>
              </w:rPr>
              <w:t>چرخه‌های مهم تولید متابولیت‌های ثانویه در گیاهان دارویی و مهمترین متابولیت‌های ثانویه در برخی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53B4" w:rsidRPr="009B53B4" w:rsidRDefault="009B53B4" w:rsidP="009B53B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9B53B4">
              <w:rPr>
                <w:rFonts w:ascii="TimesNewRoman,Bold" w:hAnsi="TimesNewRoman,Bold" w:hint="cs"/>
                <w:rtl/>
                <w:lang w:bidi="fa-IR"/>
              </w:rPr>
              <w:lastRenderedPageBreak/>
              <w:t>متابولیت‌های ثانویه و چرخه‌های تولید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B53B4" w:rsidRPr="007B39D6" w:rsidRDefault="009B53B4" w:rsidP="009B53B4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B53B4">
              <w:rPr>
                <w:rFonts w:ascii="TimesNewRoman,Bold" w:hAnsi="TimesNewRoman,Bold" w:hint="cs"/>
                <w:rtl/>
                <w:lang w:bidi="fa-IR"/>
              </w:rPr>
              <w:t>چرخه‌های مهم تولید متابولیت‌های ثانویه در گیاهان دارویی و مهمترین متابولیت‌های ثانویه در برخی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31F62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کارکرد متابولیت‌های ثانویه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31F62" w:rsidRPr="007B39D6" w:rsidRDefault="00531F62" w:rsidP="00531F6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31F62">
              <w:rPr>
                <w:rFonts w:ascii="TimesNewRoman,Bold" w:hAnsi="TimesNewRoman,Bold" w:hint="cs"/>
                <w:rtl/>
                <w:lang w:bidi="fa-IR"/>
              </w:rPr>
              <w:t>نقش متابولیت‌های ثانویه در گیاهان و سایر موجودات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31F6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عوامل زیستی و غیرزیستی بر میزان تولید متابولیت‌های ثانویه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31F62" w:rsidRPr="007B39D6" w:rsidRDefault="00531F62" w:rsidP="00531F6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31F62">
              <w:rPr>
                <w:rFonts w:ascii="TimesNewRoman,Bold" w:hAnsi="TimesNewRoman,Bold" w:hint="cs"/>
                <w:rtl/>
                <w:lang w:bidi="fa-IR"/>
              </w:rPr>
              <w:t>تاثیر تنش‌های خشکی، شوری، نور، و عوامل زنده بر میزان تولید متابولیت‌های ثانویه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4C373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348C5" w:rsidRPr="008348C5" w:rsidRDefault="008348C5" w:rsidP="008348C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348C5">
              <w:rPr>
                <w:rFonts w:ascii="TimesNewRoman,Bold" w:hAnsi="TimesNewRoman,Bold" w:hint="cs"/>
                <w:rtl/>
                <w:lang w:bidi="fa-IR"/>
              </w:rPr>
              <w:t>تاثیر عوامل زیستی و غیرزیستی بر میزان تولید متابولیت‌های ثانویه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348C5" w:rsidRPr="007B39D6" w:rsidRDefault="008348C5" w:rsidP="008348C5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348C5">
              <w:rPr>
                <w:rFonts w:ascii="TimesNewRoman,Bold" w:hAnsi="TimesNewRoman,Bold" w:hint="cs"/>
                <w:rtl/>
                <w:lang w:bidi="fa-IR"/>
              </w:rPr>
              <w:t>تاثیر تنش‌های خشکی، شوری، نور، و عوامل زنده بر میزان تولید متابولیت‌های ثانویه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348C5" w:rsidRPr="008348C5" w:rsidRDefault="008348C5" w:rsidP="008348C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348C5">
              <w:rPr>
                <w:rFonts w:ascii="TimesNewRoman,Bold" w:hAnsi="TimesNewRoman,Bold" w:hint="cs"/>
                <w:rtl/>
                <w:lang w:bidi="fa-IR"/>
              </w:rPr>
              <w:t>تاثیر عوامل زیستی و غیرزیستی بر میزان تولید متابولیت‌های ثانویه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348C5" w:rsidRPr="007B39D6" w:rsidRDefault="008348C5" w:rsidP="008348C5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348C5">
              <w:rPr>
                <w:rFonts w:ascii="TimesNewRoman,Bold" w:hAnsi="TimesNewRoman,Bold" w:hint="cs"/>
                <w:rtl/>
                <w:lang w:bidi="fa-IR"/>
              </w:rPr>
              <w:t>تاثیر تنش‌های خشکی، شوری، نور، و عوامل زنده بر میزان تولید متابولیت‌های ثانویه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348C5" w:rsidP="008348C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348C5">
              <w:rPr>
                <w:rFonts w:ascii="TimesNewRoman,Bold" w:hAnsi="TimesNewRoman,Bold" w:hint="cs"/>
                <w:rtl/>
                <w:lang w:bidi="fa-IR"/>
              </w:rPr>
              <w:t>تاثیر عوامل زیستی و غیرزیستی بر میزان تولید متابولیت‌های ثانویه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348C5" w:rsidRPr="007B39D6" w:rsidRDefault="008348C5" w:rsidP="008348C5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348C5">
              <w:rPr>
                <w:rFonts w:ascii="TimesNewRoman,Bold" w:hAnsi="TimesNewRoman,Bold" w:hint="cs"/>
                <w:rtl/>
                <w:lang w:bidi="fa-IR"/>
              </w:rPr>
              <w:t>تاثیر تنش‌های خشکی، شوری، نور، و عوامل زنده بر میزان تولید متابولیت‌های ثانویه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348C5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تولید متابولیت‌های ثانویه در شرایط درون‌شیشه‌ای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8348C5" w:rsidRPr="007B39D6" w:rsidRDefault="008348C5" w:rsidP="008348C5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8348C5">
              <w:rPr>
                <w:rFonts w:ascii="TimesNewRoman,Bold" w:hAnsi="TimesNewRoman,Bold" w:hint="cs"/>
                <w:rtl/>
                <w:lang w:bidi="fa-IR"/>
              </w:rPr>
              <w:t>تاثیر شرایط مختلف درون شیشه بر میزان تولید متابولیت‌های ثانویه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4C373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348C5" w:rsidRPr="008348C5" w:rsidRDefault="008348C5" w:rsidP="008348C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348C5">
              <w:rPr>
                <w:rFonts w:ascii="TimesNewRoman,Bold" w:hAnsi="TimesNewRoman,Bold" w:hint="cs"/>
                <w:rtl/>
                <w:lang w:bidi="fa-IR"/>
              </w:rPr>
              <w:t>تولید متابولیت‌های ثانویه در شرایط درون‌شیشه‌ای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8348C5" w:rsidRPr="007B39D6" w:rsidRDefault="008348C5" w:rsidP="008348C5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348C5">
              <w:rPr>
                <w:rFonts w:ascii="TimesNewRoman,Bold" w:hAnsi="TimesNewRoman,Bold" w:hint="cs"/>
                <w:rtl/>
                <w:lang w:bidi="fa-IR"/>
              </w:rPr>
              <w:t>تاثیر شرایط مختلف درون شیشه بر میزان تولید متابولیت‌های ثانویه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8004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مطالعات انجام شده در زمینه فیزیولوژی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004D" w:rsidRPr="007B39D6" w:rsidRDefault="00E8004D" w:rsidP="00E8004D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004D">
              <w:rPr>
                <w:rFonts w:ascii="TimesNewRoman,Bold" w:hAnsi="TimesNewRoman,Bold" w:hint="cs"/>
                <w:rtl/>
                <w:lang w:bidi="fa-IR"/>
              </w:rPr>
              <w:t>بررسی مقالات و تحقیقات انجام شده در ارتباط با تاثیر شرایط مختلف محیطی بر تولید متابولیت‌های ثانویه و تحلیل آنها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004D" w:rsidRPr="00E8004D" w:rsidRDefault="00E8004D" w:rsidP="00E800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004D">
              <w:rPr>
                <w:rFonts w:ascii="TimesNewRoman,Bold" w:hAnsi="TimesNewRoman,Bold" w:hint="cs"/>
                <w:rtl/>
                <w:lang w:bidi="fa-IR"/>
              </w:rPr>
              <w:t>بررسی مطالعات انجام شده در زمینه فیزیولوژی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004D" w:rsidRPr="007B39D6" w:rsidRDefault="00E8004D" w:rsidP="00E8004D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004D">
              <w:rPr>
                <w:rFonts w:ascii="TimesNewRoman,Bold" w:hAnsi="TimesNewRoman,Bold" w:hint="cs"/>
                <w:rtl/>
                <w:lang w:bidi="fa-IR"/>
              </w:rPr>
              <w:t>بررسی مقالات و تحقیقات انجام شده در ارتباط با تاثیر شرایط مختلف محیطی بر تولید متابولیت‌های ثانویه و تحلیل آنها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6F5D3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52" w:rsidRDefault="00FB2352" w:rsidP="00061A9B">
      <w:pPr>
        <w:spacing w:after="0"/>
      </w:pPr>
      <w:r>
        <w:separator/>
      </w:r>
    </w:p>
  </w:endnote>
  <w:endnote w:type="continuationSeparator" w:id="0">
    <w:p w:rsidR="00FB2352" w:rsidRDefault="00FB235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13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52" w:rsidRDefault="00FB2352" w:rsidP="00061A9B">
      <w:pPr>
        <w:spacing w:after="0"/>
      </w:pPr>
      <w:r>
        <w:separator/>
      </w:r>
    </w:p>
  </w:footnote>
  <w:footnote w:type="continuationSeparator" w:id="0">
    <w:p w:rsidR="00FB2352" w:rsidRDefault="00FB235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078F3"/>
    <w:rsid w:val="00211920"/>
    <w:rsid w:val="00261C5C"/>
    <w:rsid w:val="00262DF5"/>
    <w:rsid w:val="002825E5"/>
    <w:rsid w:val="002A636E"/>
    <w:rsid w:val="002B0A6E"/>
    <w:rsid w:val="002B35CC"/>
    <w:rsid w:val="002C4CEB"/>
    <w:rsid w:val="002F49C5"/>
    <w:rsid w:val="00310008"/>
    <w:rsid w:val="003354EE"/>
    <w:rsid w:val="00336FDF"/>
    <w:rsid w:val="003456D2"/>
    <w:rsid w:val="00362863"/>
    <w:rsid w:val="00363035"/>
    <w:rsid w:val="003B7E12"/>
    <w:rsid w:val="003D0953"/>
    <w:rsid w:val="00466747"/>
    <w:rsid w:val="004A4A5B"/>
    <w:rsid w:val="004C3737"/>
    <w:rsid w:val="004C5DB1"/>
    <w:rsid w:val="004D4950"/>
    <w:rsid w:val="004D5045"/>
    <w:rsid w:val="004E2BEE"/>
    <w:rsid w:val="004F0B3C"/>
    <w:rsid w:val="0051290F"/>
    <w:rsid w:val="00517F05"/>
    <w:rsid w:val="00526987"/>
    <w:rsid w:val="00531F62"/>
    <w:rsid w:val="00534E45"/>
    <w:rsid w:val="00584D52"/>
    <w:rsid w:val="00591019"/>
    <w:rsid w:val="005A217F"/>
    <w:rsid w:val="005A7B23"/>
    <w:rsid w:val="005B5CB9"/>
    <w:rsid w:val="005D0BB3"/>
    <w:rsid w:val="005D7AAE"/>
    <w:rsid w:val="00652EA1"/>
    <w:rsid w:val="006A613F"/>
    <w:rsid w:val="006F33D4"/>
    <w:rsid w:val="006F5D3E"/>
    <w:rsid w:val="006F6368"/>
    <w:rsid w:val="007317DD"/>
    <w:rsid w:val="00766300"/>
    <w:rsid w:val="00787DA0"/>
    <w:rsid w:val="00793303"/>
    <w:rsid w:val="007B39D6"/>
    <w:rsid w:val="007B7173"/>
    <w:rsid w:val="007C4B7C"/>
    <w:rsid w:val="007F5F0A"/>
    <w:rsid w:val="008120F9"/>
    <w:rsid w:val="008348C5"/>
    <w:rsid w:val="00853C2F"/>
    <w:rsid w:val="00863C0C"/>
    <w:rsid w:val="0087319C"/>
    <w:rsid w:val="00897957"/>
    <w:rsid w:val="008C3AB5"/>
    <w:rsid w:val="008E0391"/>
    <w:rsid w:val="00914703"/>
    <w:rsid w:val="00940C53"/>
    <w:rsid w:val="0098549E"/>
    <w:rsid w:val="0099014B"/>
    <w:rsid w:val="0099674C"/>
    <w:rsid w:val="009B53B4"/>
    <w:rsid w:val="009C0041"/>
    <w:rsid w:val="009C2719"/>
    <w:rsid w:val="009F0C76"/>
    <w:rsid w:val="009F1DA8"/>
    <w:rsid w:val="00A5110D"/>
    <w:rsid w:val="00A51E3F"/>
    <w:rsid w:val="00AB3C79"/>
    <w:rsid w:val="00AC5599"/>
    <w:rsid w:val="00AC5D84"/>
    <w:rsid w:val="00AF4840"/>
    <w:rsid w:val="00B01882"/>
    <w:rsid w:val="00B53F72"/>
    <w:rsid w:val="00B627C4"/>
    <w:rsid w:val="00B95936"/>
    <w:rsid w:val="00BA374A"/>
    <w:rsid w:val="00C16AA2"/>
    <w:rsid w:val="00C26748"/>
    <w:rsid w:val="00C31DF2"/>
    <w:rsid w:val="00C34844"/>
    <w:rsid w:val="00C44141"/>
    <w:rsid w:val="00C47146"/>
    <w:rsid w:val="00C60107"/>
    <w:rsid w:val="00C81826"/>
    <w:rsid w:val="00C82905"/>
    <w:rsid w:val="00CB0411"/>
    <w:rsid w:val="00CB71E5"/>
    <w:rsid w:val="00CC6FDA"/>
    <w:rsid w:val="00CE1F98"/>
    <w:rsid w:val="00CE2879"/>
    <w:rsid w:val="00D2144D"/>
    <w:rsid w:val="00D45B4E"/>
    <w:rsid w:val="00D50B2B"/>
    <w:rsid w:val="00DB0346"/>
    <w:rsid w:val="00E04587"/>
    <w:rsid w:val="00E504B7"/>
    <w:rsid w:val="00E8004D"/>
    <w:rsid w:val="00E85668"/>
    <w:rsid w:val="00EB76A2"/>
    <w:rsid w:val="00EE56A0"/>
    <w:rsid w:val="00EF4E50"/>
    <w:rsid w:val="00EF67CA"/>
    <w:rsid w:val="00F06A90"/>
    <w:rsid w:val="00F6060B"/>
    <w:rsid w:val="00F6504B"/>
    <w:rsid w:val="00F6594E"/>
    <w:rsid w:val="00F838C1"/>
    <w:rsid w:val="00F846A1"/>
    <w:rsid w:val="00F858F8"/>
    <w:rsid w:val="00FB2352"/>
    <w:rsid w:val="00FD518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34383-7C9F-4D82-80F3-9D685DB7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6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58</cp:revision>
  <dcterms:created xsi:type="dcterms:W3CDTF">2018-06-27T18:09:00Z</dcterms:created>
  <dcterms:modified xsi:type="dcterms:W3CDTF">2018-10-20T12:39:00Z</dcterms:modified>
</cp:coreProperties>
</file>