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Look w:val="04A0" w:firstRow="1" w:lastRow="0" w:firstColumn="1" w:lastColumn="0" w:noHBand="0" w:noVBand="1"/>
      </w:tblPr>
      <w:tblGrid>
        <w:gridCol w:w="4675"/>
        <w:gridCol w:w="4675"/>
      </w:tblGrid>
      <w:tr w:rsidR="008D7BDD" w:rsidRPr="003340F3" w:rsidTr="00D0517E">
        <w:tc>
          <w:tcPr>
            <w:tcW w:w="9350" w:type="dxa"/>
            <w:gridSpan w:val="2"/>
          </w:tcPr>
          <w:p w:rsidR="008D7BDD" w:rsidRPr="003340F3" w:rsidRDefault="008D7BDD" w:rsidP="008D7BDD">
            <w:pPr>
              <w:bidi/>
              <w:spacing w:before="100" w:beforeAutospacing="1" w:after="100" w:afterAutospacing="1"/>
              <w:jc w:val="center"/>
              <w:rPr>
                <w:rFonts w:ascii="Times New Roman" w:eastAsia="Times New Roman" w:hAnsi="Times New Roman" w:cs="B Zar"/>
                <w:b/>
                <w:bCs/>
                <w:sz w:val="24"/>
                <w:szCs w:val="24"/>
              </w:rPr>
            </w:pPr>
            <w:r w:rsidRPr="003340F3">
              <w:rPr>
                <w:rFonts w:ascii="Times New Roman" w:eastAsia="Times New Roman" w:hAnsi="Times New Roman" w:cs="B Zar"/>
                <w:b/>
                <w:bCs/>
                <w:color w:val="FF0000"/>
                <w:sz w:val="24"/>
                <w:szCs w:val="24"/>
                <w:rtl/>
              </w:rPr>
              <w:t xml:space="preserve">طرح درس برنامه ریزی </w:t>
            </w:r>
            <w:r w:rsidRPr="003340F3">
              <w:rPr>
                <w:rFonts w:ascii="Times New Roman" w:eastAsia="Times New Roman" w:hAnsi="Times New Roman" w:cs="B Zar" w:hint="cs"/>
                <w:b/>
                <w:bCs/>
                <w:color w:val="FF0000"/>
                <w:sz w:val="24"/>
                <w:szCs w:val="24"/>
                <w:rtl/>
              </w:rPr>
              <w:t>راهبردی درآموزش عالی</w:t>
            </w:r>
          </w:p>
        </w:tc>
      </w:tr>
      <w:tr w:rsidR="008D7BDD" w:rsidRPr="003340F3" w:rsidTr="008D7BDD">
        <w:tc>
          <w:tcPr>
            <w:tcW w:w="4675" w:type="dxa"/>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tl/>
              </w:rPr>
              <w:t>نام</w:t>
            </w:r>
            <w:r w:rsidRPr="003340F3">
              <w:rPr>
                <w:rFonts w:ascii="Times New Roman" w:eastAsia="Times New Roman" w:hAnsi="Times New Roman" w:cs="B Zar"/>
                <w:b/>
                <w:bCs/>
                <w:sz w:val="24"/>
                <w:szCs w:val="24"/>
              </w:rPr>
              <w:t> </w:t>
            </w:r>
            <w:r w:rsidRPr="003340F3">
              <w:rPr>
                <w:rFonts w:ascii="Times New Roman" w:eastAsia="Times New Roman" w:hAnsi="Times New Roman" w:cs="B Zar"/>
                <w:b/>
                <w:bCs/>
                <w:sz w:val="24"/>
                <w:szCs w:val="24"/>
                <w:rtl/>
              </w:rPr>
              <w:t>استا</w:t>
            </w:r>
            <w:r w:rsidRPr="003340F3">
              <w:rPr>
                <w:rFonts w:ascii="Times New Roman" w:eastAsia="Times New Roman" w:hAnsi="Times New Roman" w:cs="B Zar" w:hint="cs"/>
                <w:b/>
                <w:bCs/>
                <w:sz w:val="24"/>
                <w:szCs w:val="24"/>
                <w:rtl/>
              </w:rPr>
              <w:t xml:space="preserve">د: </w:t>
            </w:r>
            <w:r w:rsidRPr="003340F3">
              <w:rPr>
                <w:rFonts w:ascii="Times New Roman" w:eastAsia="Times New Roman" w:hAnsi="Times New Roman" w:cs="B Zar"/>
                <w:b/>
                <w:bCs/>
                <w:sz w:val="24"/>
                <w:szCs w:val="24"/>
              </w:rPr>
              <w:t> </w:t>
            </w:r>
            <w:r w:rsidRPr="00A41570">
              <w:rPr>
                <w:rFonts w:ascii="Times New Roman" w:eastAsia="Times New Roman" w:hAnsi="Times New Roman" w:cs="B Zar"/>
                <w:sz w:val="24"/>
                <w:szCs w:val="24"/>
                <w:rtl/>
              </w:rPr>
              <w:t>دکتر</w:t>
            </w:r>
            <w:r w:rsidRPr="003340F3">
              <w:rPr>
                <w:rFonts w:ascii="Times New Roman" w:eastAsia="Times New Roman" w:hAnsi="Times New Roman" w:cs="B Zar" w:hint="cs"/>
                <w:sz w:val="24"/>
                <w:szCs w:val="24"/>
                <w:rtl/>
              </w:rPr>
              <w:t xml:space="preserve">نعمت الله عزیزی </w:t>
            </w:r>
            <w:r w:rsidRPr="003340F3">
              <w:rPr>
                <w:rFonts w:ascii="Times New Roman" w:eastAsia="Times New Roman" w:hAnsi="Times New Roman" w:cs="B Zar"/>
                <w:b/>
                <w:bCs/>
                <w:sz w:val="24"/>
                <w:szCs w:val="24"/>
              </w:rPr>
              <w:t xml:space="preserve"> </w:t>
            </w:r>
            <w:r w:rsidRPr="003340F3">
              <w:rPr>
                <w:rFonts w:ascii="Times New Roman" w:eastAsia="Times New Roman" w:hAnsi="Times New Roman" w:cs="B Zar"/>
                <w:b/>
                <w:bCs/>
                <w:sz w:val="24"/>
                <w:szCs w:val="24"/>
                <w:rtl/>
              </w:rPr>
              <w:t>رتبه دانشگاه</w:t>
            </w:r>
            <w:r w:rsidRPr="003340F3">
              <w:rPr>
                <w:rFonts w:ascii="Times New Roman" w:eastAsia="Times New Roman" w:hAnsi="Times New Roman" w:cs="B Zar" w:hint="cs"/>
                <w:b/>
                <w:bCs/>
                <w:sz w:val="24"/>
                <w:szCs w:val="24"/>
                <w:rtl/>
              </w:rPr>
              <w:t xml:space="preserve">ی: </w:t>
            </w:r>
            <w:r w:rsidRPr="003340F3">
              <w:rPr>
                <w:rFonts w:ascii="Times New Roman" w:eastAsia="Times New Roman" w:hAnsi="Times New Roman" w:cs="B Zar" w:hint="cs"/>
                <w:sz w:val="24"/>
                <w:szCs w:val="24"/>
                <w:rtl/>
              </w:rPr>
              <w:t>استاد</w:t>
            </w:r>
          </w:p>
        </w:tc>
        <w:tc>
          <w:tcPr>
            <w:tcW w:w="4675" w:type="dxa"/>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Pr>
              <w:t> </w:t>
            </w:r>
            <w:r w:rsidRPr="003340F3">
              <w:rPr>
                <w:rFonts w:ascii="Times New Roman" w:eastAsia="Times New Roman" w:hAnsi="Times New Roman" w:cs="B Zar"/>
                <w:b/>
                <w:bCs/>
                <w:sz w:val="24"/>
                <w:szCs w:val="24"/>
                <w:rtl/>
              </w:rPr>
              <w:t>رشته تحصیل</w:t>
            </w:r>
            <w:r w:rsidRPr="003340F3">
              <w:rPr>
                <w:rFonts w:ascii="Times New Roman" w:eastAsia="Times New Roman" w:hAnsi="Times New Roman" w:cs="B Zar" w:hint="cs"/>
                <w:b/>
                <w:bCs/>
                <w:sz w:val="24"/>
                <w:szCs w:val="24"/>
                <w:rtl/>
              </w:rPr>
              <w:t>ی:</w:t>
            </w:r>
            <w:r w:rsidRPr="00A41570">
              <w:rPr>
                <w:rFonts w:ascii="Times New Roman" w:eastAsia="Times New Roman" w:hAnsi="Times New Roman" w:cs="B Zar"/>
                <w:sz w:val="24"/>
                <w:szCs w:val="24"/>
                <w:rtl/>
              </w:rPr>
              <w:t xml:space="preserve"> دکترای</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تخصصی</w:t>
            </w:r>
            <w:r w:rsidRPr="00A41570">
              <w:rPr>
                <w:rFonts w:ascii="Times New Roman" w:eastAsia="Times New Roman" w:hAnsi="Times New Roman" w:cs="B Zar"/>
                <w:sz w:val="24"/>
                <w:szCs w:val="24"/>
                <w:rtl/>
              </w:rPr>
              <w:t xml:space="preserve"> </w:t>
            </w:r>
            <w:r w:rsidRPr="003340F3">
              <w:rPr>
                <w:rFonts w:ascii="Times New Roman" w:eastAsia="Times New Roman" w:hAnsi="Times New Roman" w:cs="B Zar" w:hint="cs"/>
                <w:sz w:val="24"/>
                <w:szCs w:val="24"/>
                <w:rtl/>
              </w:rPr>
              <w:t>برنامه ریزی آموزشی</w:t>
            </w:r>
          </w:p>
        </w:tc>
      </w:tr>
      <w:tr w:rsidR="008D7BDD" w:rsidRPr="003340F3" w:rsidTr="00D0517E">
        <w:tc>
          <w:tcPr>
            <w:tcW w:w="9350" w:type="dxa"/>
            <w:gridSpan w:val="2"/>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tl/>
              </w:rPr>
              <w:t xml:space="preserve"> اطلاعات عمومی</w:t>
            </w:r>
            <w:r w:rsidRPr="003340F3">
              <w:rPr>
                <w:rFonts w:ascii="Times New Roman" w:eastAsia="Times New Roman" w:hAnsi="Times New Roman" w:cs="B Zar"/>
                <w:b/>
                <w:bCs/>
                <w:sz w:val="24"/>
                <w:szCs w:val="24"/>
              </w:rPr>
              <w:t>:</w:t>
            </w:r>
          </w:p>
        </w:tc>
      </w:tr>
      <w:tr w:rsidR="008D7BDD" w:rsidRPr="003340F3" w:rsidTr="008D7BDD">
        <w:tc>
          <w:tcPr>
            <w:tcW w:w="4675" w:type="dxa"/>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tl/>
              </w:rPr>
              <w:t>نام درس</w:t>
            </w:r>
            <w:r w:rsidRPr="003340F3">
              <w:rPr>
                <w:rFonts w:ascii="Times New Roman" w:eastAsia="Times New Roman" w:hAnsi="Times New Roman" w:cs="B Zar" w:hint="cs"/>
                <w:b/>
                <w:bCs/>
                <w:sz w:val="24"/>
                <w:szCs w:val="24"/>
                <w:rtl/>
              </w:rPr>
              <w:t xml:space="preserve">: </w:t>
            </w:r>
            <w:r w:rsidRPr="00A41570">
              <w:rPr>
                <w:rFonts w:ascii="Times New Roman" w:eastAsia="Times New Roman" w:hAnsi="Times New Roman" w:cs="B Zar"/>
                <w:sz w:val="24"/>
                <w:szCs w:val="24"/>
                <w:rtl/>
              </w:rPr>
              <w:t xml:space="preserve">برنامه ریزی </w:t>
            </w:r>
            <w:r w:rsidRPr="003340F3">
              <w:rPr>
                <w:rFonts w:ascii="Times New Roman" w:eastAsia="Times New Roman" w:hAnsi="Times New Roman" w:cs="B Zar" w:hint="cs"/>
                <w:sz w:val="24"/>
                <w:szCs w:val="24"/>
                <w:rtl/>
              </w:rPr>
              <w:t>راهبردی در آموزش عالی</w:t>
            </w:r>
          </w:p>
        </w:tc>
        <w:tc>
          <w:tcPr>
            <w:tcW w:w="4675" w:type="dxa"/>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tl/>
              </w:rPr>
              <w:t>نوع در</w:t>
            </w:r>
            <w:r w:rsidRPr="003340F3">
              <w:rPr>
                <w:rFonts w:ascii="Times New Roman" w:eastAsia="Times New Roman" w:hAnsi="Times New Roman" w:cs="B Zar" w:hint="cs"/>
                <w:b/>
                <w:bCs/>
                <w:sz w:val="24"/>
                <w:szCs w:val="24"/>
                <w:rtl/>
              </w:rPr>
              <w:t xml:space="preserve">س: </w:t>
            </w:r>
            <w:r w:rsidRPr="00A41570">
              <w:rPr>
                <w:rFonts w:ascii="Times New Roman" w:eastAsia="Times New Roman" w:hAnsi="Times New Roman" w:cs="B Zar"/>
                <w:sz w:val="24"/>
                <w:szCs w:val="24"/>
                <w:rtl/>
              </w:rPr>
              <w:t>نظری</w:t>
            </w:r>
          </w:p>
        </w:tc>
      </w:tr>
      <w:tr w:rsidR="008D7BDD" w:rsidRPr="003340F3" w:rsidTr="008D7BDD">
        <w:tc>
          <w:tcPr>
            <w:tcW w:w="4675" w:type="dxa"/>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tl/>
              </w:rPr>
              <w:t>تعداد واح</w:t>
            </w:r>
            <w:r w:rsidRPr="003340F3">
              <w:rPr>
                <w:rFonts w:ascii="Times New Roman" w:eastAsia="Times New Roman" w:hAnsi="Times New Roman" w:cs="B Zar" w:hint="cs"/>
                <w:b/>
                <w:bCs/>
                <w:sz w:val="24"/>
                <w:szCs w:val="24"/>
                <w:rtl/>
              </w:rPr>
              <w:t>د:</w:t>
            </w:r>
            <w:r w:rsidRPr="003340F3">
              <w:rPr>
                <w:rFonts w:ascii="Times New Roman" w:eastAsia="Times New Roman" w:hAnsi="Times New Roman" w:cs="B Zar"/>
                <w:b/>
                <w:bCs/>
                <w:sz w:val="24"/>
                <w:szCs w:val="24"/>
              </w:rPr>
              <w:t> </w:t>
            </w:r>
            <w:r w:rsidRPr="003340F3">
              <w:rPr>
                <w:rFonts w:ascii="Times New Roman" w:eastAsia="Times New Roman" w:hAnsi="Times New Roman" w:cs="B Zar" w:hint="cs"/>
                <w:sz w:val="24"/>
                <w:szCs w:val="24"/>
                <w:rtl/>
                <w:lang w:bidi="fa-IR"/>
              </w:rPr>
              <w:t>2</w:t>
            </w:r>
            <w:r w:rsidRPr="00A41570">
              <w:rPr>
                <w:rFonts w:ascii="Times New Roman" w:eastAsia="Times New Roman" w:hAnsi="Times New Roman" w:cs="B Zar"/>
                <w:sz w:val="24"/>
                <w:szCs w:val="24"/>
              </w:rPr>
              <w:t xml:space="preserve"> </w:t>
            </w:r>
          </w:p>
        </w:tc>
        <w:tc>
          <w:tcPr>
            <w:tcW w:w="4675" w:type="dxa"/>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tl/>
              </w:rPr>
              <w:t>درس پیشنیاز</w:t>
            </w:r>
            <w:r w:rsidRPr="003340F3">
              <w:rPr>
                <w:rFonts w:ascii="Times New Roman" w:eastAsia="Times New Roman" w:hAnsi="Times New Roman" w:cs="B Zar" w:hint="cs"/>
                <w:b/>
                <w:bCs/>
                <w:sz w:val="24"/>
                <w:szCs w:val="24"/>
                <w:rtl/>
              </w:rPr>
              <w:t xml:space="preserve">: </w:t>
            </w:r>
            <w:r w:rsidRPr="003340F3">
              <w:rPr>
                <w:rFonts w:ascii="Times New Roman" w:eastAsia="Times New Roman" w:hAnsi="Times New Roman" w:cs="B Zar" w:hint="cs"/>
                <w:sz w:val="24"/>
                <w:szCs w:val="24"/>
                <w:rtl/>
              </w:rPr>
              <w:t>....</w:t>
            </w:r>
          </w:p>
        </w:tc>
      </w:tr>
      <w:tr w:rsidR="008D7BDD" w:rsidRPr="003340F3" w:rsidTr="008D7BDD">
        <w:tc>
          <w:tcPr>
            <w:tcW w:w="4675" w:type="dxa"/>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tl/>
              </w:rPr>
              <w:t>فراگیرا</w:t>
            </w:r>
            <w:r w:rsidRPr="003340F3">
              <w:rPr>
                <w:rFonts w:ascii="Times New Roman" w:eastAsia="Times New Roman" w:hAnsi="Times New Roman" w:cs="B Zar" w:hint="cs"/>
                <w:b/>
                <w:bCs/>
                <w:sz w:val="24"/>
                <w:szCs w:val="24"/>
                <w:rtl/>
              </w:rPr>
              <w:t>ن:</w:t>
            </w:r>
            <w:r w:rsidRPr="003340F3">
              <w:rPr>
                <w:rFonts w:ascii="Times New Roman" w:eastAsia="Times New Roman" w:hAnsi="Times New Roman" w:cs="B Zar"/>
                <w:b/>
                <w:bCs/>
                <w:sz w:val="24"/>
                <w:szCs w:val="24"/>
              </w:rPr>
              <w:t xml:space="preserve"> </w:t>
            </w:r>
            <w:r w:rsidRPr="00A41570">
              <w:rPr>
                <w:rFonts w:ascii="Times New Roman" w:eastAsia="Times New Roman" w:hAnsi="Times New Roman" w:cs="B Zar"/>
                <w:sz w:val="24"/>
                <w:szCs w:val="24"/>
                <w:rtl/>
              </w:rPr>
              <w:t xml:space="preserve">دانشجویان رشته </w:t>
            </w:r>
            <w:r w:rsidRPr="003340F3">
              <w:rPr>
                <w:rFonts w:ascii="Times New Roman" w:eastAsia="Times New Roman" w:hAnsi="Times New Roman" w:cs="B Zar" w:hint="cs"/>
                <w:sz w:val="24"/>
                <w:szCs w:val="24"/>
                <w:rtl/>
              </w:rPr>
              <w:t>برنامه ریزی توسعه آموزش عالی</w:t>
            </w:r>
          </w:p>
        </w:tc>
        <w:tc>
          <w:tcPr>
            <w:tcW w:w="4675" w:type="dxa"/>
          </w:tcPr>
          <w:p w:rsidR="008D7BDD" w:rsidRPr="003340F3" w:rsidRDefault="008D7BDD" w:rsidP="008D7BDD">
            <w:pPr>
              <w:bidi/>
              <w:spacing w:before="100" w:beforeAutospacing="1" w:after="100" w:afterAutospacing="1"/>
              <w:rPr>
                <w:rFonts w:ascii="Times New Roman" w:eastAsia="Times New Roman" w:hAnsi="Times New Roman" w:cs="B Zar"/>
                <w:sz w:val="24"/>
                <w:szCs w:val="24"/>
                <w:rtl/>
              </w:rPr>
            </w:pPr>
            <w:r w:rsidRPr="003340F3">
              <w:rPr>
                <w:rFonts w:ascii="Times New Roman" w:eastAsia="Times New Roman" w:hAnsi="Times New Roman" w:cs="B Zar"/>
                <w:b/>
                <w:bCs/>
                <w:sz w:val="24"/>
                <w:szCs w:val="24"/>
                <w:rtl/>
              </w:rPr>
              <w:t>مقطع تحصیلی</w:t>
            </w:r>
            <w:r w:rsidRPr="003340F3">
              <w:rPr>
                <w:rFonts w:ascii="Times New Roman" w:eastAsia="Times New Roman" w:hAnsi="Times New Roman" w:cs="B Zar" w:hint="cs"/>
                <w:b/>
                <w:bCs/>
                <w:sz w:val="24"/>
                <w:szCs w:val="24"/>
                <w:rtl/>
              </w:rPr>
              <w:t xml:space="preserve">: </w:t>
            </w:r>
            <w:r w:rsidRPr="003340F3">
              <w:rPr>
                <w:rFonts w:ascii="Times New Roman" w:eastAsia="Times New Roman" w:hAnsi="Times New Roman" w:cs="B Zar" w:hint="cs"/>
                <w:sz w:val="24"/>
                <w:szCs w:val="24"/>
                <w:rtl/>
              </w:rPr>
              <w:t>دکتری تخصصی</w:t>
            </w:r>
          </w:p>
        </w:tc>
      </w:tr>
    </w:tbl>
    <w:p w:rsidR="008D7BDD" w:rsidRPr="00A41570" w:rsidRDefault="008D7BDD" w:rsidP="008D7BDD">
      <w:pPr>
        <w:bidi/>
        <w:spacing w:before="100" w:beforeAutospacing="1" w:after="100" w:afterAutospacing="1" w:line="240" w:lineRule="auto"/>
        <w:rPr>
          <w:rFonts w:ascii="Times New Roman" w:eastAsia="Times New Roman" w:hAnsi="Times New Roman" w:cs="B Zar"/>
          <w:sz w:val="24"/>
          <w:szCs w:val="24"/>
        </w:rPr>
      </w:pPr>
    </w:p>
    <w:p w:rsidR="00A41570" w:rsidRPr="00A41570" w:rsidRDefault="00A41570" w:rsidP="00A41570">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tl/>
          <w:lang w:bidi="fa-IR"/>
        </w:rPr>
        <w:t>۲</w:t>
      </w:r>
      <w:r w:rsidRPr="003340F3">
        <w:rPr>
          <w:rFonts w:ascii="Times New Roman" w:eastAsia="Times New Roman" w:hAnsi="Times New Roman" w:cs="B Zar"/>
          <w:b/>
          <w:bCs/>
          <w:sz w:val="24"/>
          <w:szCs w:val="24"/>
          <w:rtl/>
        </w:rPr>
        <w:t>ـ مقدمه</w:t>
      </w:r>
      <w:r w:rsidRPr="003340F3">
        <w:rPr>
          <w:rFonts w:ascii="Times New Roman" w:eastAsia="Times New Roman" w:hAnsi="Times New Roman" w:cs="B Zar"/>
          <w:b/>
          <w:bCs/>
          <w:sz w:val="24"/>
          <w:szCs w:val="24"/>
        </w:rPr>
        <w:t>:</w:t>
      </w:r>
    </w:p>
    <w:p w:rsidR="00254B2C" w:rsidRPr="00254B2C" w:rsidRDefault="00254B2C" w:rsidP="00254B2C">
      <w:pPr>
        <w:bidi/>
        <w:spacing w:after="0" w:line="240" w:lineRule="auto"/>
        <w:rPr>
          <w:rFonts w:ascii="Times New Roman" w:eastAsia="Times New Roman" w:hAnsi="Times New Roman" w:cs="B Zar"/>
          <w:sz w:val="24"/>
          <w:szCs w:val="24"/>
          <w:rtl/>
        </w:rPr>
      </w:pPr>
      <w:r w:rsidRPr="00254B2C">
        <w:rPr>
          <w:rFonts w:ascii="Times New Roman" w:eastAsia="Times New Roman" w:hAnsi="Times New Roman" w:cs="B Zar"/>
          <w:sz w:val="24"/>
          <w:szCs w:val="24"/>
          <w:rtl/>
        </w:rPr>
        <w:t>بررسي هاي مربوط به نقش و جايگاه آموزش عال</w:t>
      </w:r>
      <w:r w:rsidRPr="00254B2C">
        <w:rPr>
          <w:rFonts w:ascii="Times New Roman" w:eastAsia="Times New Roman" w:hAnsi="Times New Roman" w:cs="B Zar" w:hint="cs"/>
          <w:sz w:val="24"/>
          <w:szCs w:val="24"/>
          <w:rtl/>
        </w:rPr>
        <w:t>ی</w:t>
      </w:r>
      <w:r w:rsidRPr="00254B2C">
        <w:rPr>
          <w:rFonts w:ascii="Times New Roman" w:eastAsia="Times New Roman" w:hAnsi="Times New Roman" w:cs="B Zar"/>
          <w:sz w:val="24"/>
          <w:szCs w:val="24"/>
          <w:rtl/>
        </w:rPr>
        <w:t xml:space="preserve">  در تعالي همه جانبه جامعه مؤيد آن است که</w:t>
      </w:r>
      <w:r w:rsidRPr="00254B2C">
        <w:rPr>
          <w:rFonts w:ascii="Times New Roman" w:eastAsia="Times New Roman" w:hAnsi="Times New Roman" w:cs="B Zar"/>
          <w:sz w:val="24"/>
          <w:szCs w:val="24"/>
        </w:rPr>
        <w:t>:</w:t>
      </w:r>
    </w:p>
    <w:p w:rsidR="00254B2C" w:rsidRPr="00254B2C" w:rsidRDefault="00254B2C" w:rsidP="00254B2C">
      <w:pPr>
        <w:pStyle w:val="ListParagraph"/>
        <w:numPr>
          <w:ilvl w:val="0"/>
          <w:numId w:val="4"/>
        </w:numPr>
        <w:bidi/>
        <w:spacing w:after="0" w:line="240" w:lineRule="auto"/>
        <w:rPr>
          <w:rFonts w:ascii="Times New Roman" w:eastAsia="Times New Roman" w:hAnsi="Times New Roman" w:cs="B Zar"/>
          <w:sz w:val="24"/>
          <w:szCs w:val="24"/>
          <w:rtl/>
        </w:rPr>
      </w:pPr>
      <w:r w:rsidRPr="00254B2C">
        <w:rPr>
          <w:rFonts w:ascii="Times New Roman" w:eastAsia="Times New Roman" w:hAnsi="Times New Roman" w:cs="B Zar"/>
          <w:sz w:val="24"/>
          <w:szCs w:val="24"/>
          <w:rtl/>
        </w:rPr>
        <w:t>اولا" پيشرفتهاي اجتماعي و اقتصادي اساسا" از طريق توسعه و به کارگيري دانش محقق مي گردد</w:t>
      </w:r>
      <w:r w:rsidRPr="00254B2C">
        <w:rPr>
          <w:rFonts w:ascii="Times New Roman" w:eastAsia="Times New Roman" w:hAnsi="Times New Roman" w:cs="B Zar"/>
          <w:sz w:val="24"/>
          <w:szCs w:val="24"/>
        </w:rPr>
        <w:t xml:space="preserve">. </w:t>
      </w:r>
    </w:p>
    <w:p w:rsidR="00254B2C" w:rsidRPr="00254B2C" w:rsidRDefault="00254B2C" w:rsidP="00254B2C">
      <w:pPr>
        <w:pStyle w:val="ListParagraph"/>
        <w:numPr>
          <w:ilvl w:val="0"/>
          <w:numId w:val="4"/>
        </w:numPr>
        <w:bidi/>
        <w:spacing w:after="0" w:line="240" w:lineRule="auto"/>
        <w:rPr>
          <w:rFonts w:ascii="Times New Roman" w:eastAsia="Times New Roman" w:hAnsi="Times New Roman" w:cs="B Zar"/>
          <w:sz w:val="24"/>
          <w:szCs w:val="24"/>
          <w:rtl/>
        </w:rPr>
      </w:pPr>
      <w:r w:rsidRPr="00254B2C">
        <w:rPr>
          <w:rFonts w:ascii="Times New Roman" w:eastAsia="Times New Roman" w:hAnsi="Times New Roman" w:cs="B Zar"/>
          <w:sz w:val="24"/>
          <w:szCs w:val="24"/>
          <w:rtl/>
        </w:rPr>
        <w:t>ثانيا" آموزش عالي براي توليد، توزيع و به کارگيري دانش و همچنين براي ايجاد قابليتهاي تکنيکي و حرفه اي ضروري است</w:t>
      </w:r>
      <w:r w:rsidRPr="00254B2C">
        <w:rPr>
          <w:rFonts w:ascii="Times New Roman" w:eastAsia="Times New Roman" w:hAnsi="Times New Roman" w:cs="B Zar"/>
          <w:sz w:val="24"/>
          <w:szCs w:val="24"/>
        </w:rPr>
        <w:t>.</w:t>
      </w:r>
    </w:p>
    <w:p w:rsidR="00254B2C" w:rsidRPr="00254B2C" w:rsidRDefault="00254B2C" w:rsidP="00254B2C">
      <w:pPr>
        <w:pStyle w:val="ListParagraph"/>
        <w:numPr>
          <w:ilvl w:val="0"/>
          <w:numId w:val="4"/>
        </w:numPr>
        <w:bidi/>
        <w:spacing w:after="0" w:line="240" w:lineRule="auto"/>
        <w:rPr>
          <w:rFonts w:ascii="Times New Roman" w:eastAsia="Times New Roman" w:hAnsi="Times New Roman" w:cs="B Zar"/>
          <w:sz w:val="24"/>
          <w:szCs w:val="24"/>
          <w:rtl/>
        </w:rPr>
      </w:pPr>
      <w:r w:rsidRPr="00254B2C">
        <w:rPr>
          <w:rFonts w:ascii="Times New Roman" w:eastAsia="Times New Roman" w:hAnsi="Times New Roman" w:cs="B Zar"/>
          <w:sz w:val="24"/>
          <w:szCs w:val="24"/>
          <w:rtl/>
        </w:rPr>
        <w:t>ثالثا" عدم آمادگي کافي نظامهاي آموزش عالي براي سرمايه گذاري در توليد و استفاده از دانش سبب مي گردد تا کشورهاي در مرحله گذار اقتصادي در يک اقتصادي جهاني بسيار رقابتي بيشتر به حاشيه رانده شوند</w:t>
      </w:r>
      <w:r w:rsidRPr="00254B2C">
        <w:rPr>
          <w:rFonts w:ascii="Times New Roman" w:eastAsia="Times New Roman" w:hAnsi="Times New Roman" w:cs="B Zar"/>
          <w:sz w:val="24"/>
          <w:szCs w:val="24"/>
        </w:rPr>
        <w:t>.</w:t>
      </w:r>
    </w:p>
    <w:p w:rsidR="00254B2C" w:rsidRPr="00254B2C" w:rsidRDefault="00254B2C" w:rsidP="00254B2C">
      <w:pPr>
        <w:pStyle w:val="ListParagraph"/>
        <w:numPr>
          <w:ilvl w:val="0"/>
          <w:numId w:val="4"/>
        </w:numPr>
        <w:bidi/>
        <w:spacing w:after="0" w:line="240" w:lineRule="auto"/>
        <w:rPr>
          <w:rFonts w:ascii="Times New Roman" w:eastAsia="Times New Roman" w:hAnsi="Times New Roman" w:cs="B Zar"/>
          <w:sz w:val="24"/>
          <w:szCs w:val="24"/>
          <w:rtl/>
        </w:rPr>
      </w:pPr>
      <w:r w:rsidRPr="00254B2C">
        <w:rPr>
          <w:rFonts w:ascii="Times New Roman" w:eastAsia="Times New Roman" w:hAnsi="Times New Roman" w:cs="B Zar"/>
          <w:sz w:val="24"/>
          <w:szCs w:val="24"/>
          <w:rtl/>
        </w:rPr>
        <w:t>رابعا" اين مسؤليت دولتها است که چارچوبي را تعيين و شرايطي را فراهم سازند که از طريق آن مؤسسات آموزش عالي براي نوآوري و پاسخگويي بيشتر نسبت به نيازهاي يک نظام اقتصادي مبتني بر دانايي، رقابتي و جهاني و نسبت به شرايط متغير بازار کار براي سرمايه انساني پيشرف</w:t>
      </w:r>
      <w:r w:rsidRPr="00254B2C">
        <w:rPr>
          <w:rFonts w:ascii="Times New Roman" w:eastAsia="Times New Roman" w:hAnsi="Times New Roman" w:cs="B Zar" w:hint="eastAsia"/>
          <w:sz w:val="24"/>
          <w:szCs w:val="24"/>
          <w:rtl/>
        </w:rPr>
        <w:t>ته،</w:t>
      </w:r>
      <w:r w:rsidRPr="00254B2C">
        <w:rPr>
          <w:rFonts w:ascii="Times New Roman" w:eastAsia="Times New Roman" w:hAnsi="Times New Roman" w:cs="B Zar"/>
          <w:sz w:val="24"/>
          <w:szCs w:val="24"/>
          <w:rtl/>
        </w:rPr>
        <w:t xml:space="preserve"> تشويق گردند</w:t>
      </w:r>
      <w:r w:rsidRPr="00254B2C">
        <w:rPr>
          <w:rFonts w:ascii="Times New Roman" w:eastAsia="Times New Roman" w:hAnsi="Times New Roman" w:cs="B Zar"/>
          <w:sz w:val="24"/>
          <w:szCs w:val="24"/>
        </w:rPr>
        <w:t xml:space="preserve">.  </w:t>
      </w:r>
    </w:p>
    <w:p w:rsidR="00A41570" w:rsidRPr="00A41570" w:rsidRDefault="00254B2C" w:rsidP="00254B2C">
      <w:pPr>
        <w:bidi/>
        <w:spacing w:before="100" w:beforeAutospacing="1" w:after="100" w:afterAutospacing="1" w:line="240" w:lineRule="auto"/>
        <w:rPr>
          <w:rFonts w:ascii="Times New Roman" w:eastAsia="Times New Roman" w:hAnsi="Times New Roman" w:cs="B Zar"/>
          <w:sz w:val="24"/>
          <w:szCs w:val="24"/>
        </w:rPr>
      </w:pPr>
      <w:r w:rsidRPr="00254B2C">
        <w:rPr>
          <w:rFonts w:ascii="Times New Roman" w:eastAsia="Times New Roman" w:hAnsi="Times New Roman" w:cs="B Zar" w:hint="eastAsia"/>
          <w:sz w:val="24"/>
          <w:szCs w:val="24"/>
          <w:rtl/>
        </w:rPr>
        <w:t>با</w:t>
      </w:r>
      <w:r w:rsidRPr="00254B2C">
        <w:rPr>
          <w:rFonts w:ascii="Times New Roman" w:eastAsia="Times New Roman" w:hAnsi="Times New Roman" w:cs="B Zar"/>
          <w:sz w:val="24"/>
          <w:szCs w:val="24"/>
          <w:rtl/>
        </w:rPr>
        <w:t xml:space="preserve"> ا</w:t>
      </w:r>
      <w:r w:rsidRPr="00254B2C">
        <w:rPr>
          <w:rFonts w:ascii="Times New Roman" w:eastAsia="Times New Roman" w:hAnsi="Times New Roman" w:cs="B Zar" w:hint="cs"/>
          <w:sz w:val="24"/>
          <w:szCs w:val="24"/>
          <w:rtl/>
        </w:rPr>
        <w:t>ی</w:t>
      </w:r>
      <w:r w:rsidRPr="00254B2C">
        <w:rPr>
          <w:rFonts w:ascii="Times New Roman" w:eastAsia="Times New Roman" w:hAnsi="Times New Roman" w:cs="B Zar" w:hint="eastAsia"/>
          <w:sz w:val="24"/>
          <w:szCs w:val="24"/>
          <w:rtl/>
        </w:rPr>
        <w:t>ن</w:t>
      </w:r>
      <w:r w:rsidRPr="00254B2C">
        <w:rPr>
          <w:rFonts w:ascii="Times New Roman" w:eastAsia="Times New Roman" w:hAnsi="Times New Roman" w:cs="B Zar"/>
          <w:sz w:val="24"/>
          <w:szCs w:val="24"/>
          <w:rtl/>
        </w:rPr>
        <w:t xml:space="preserve"> اوصاف دانشگاهها در شرايطي بسيار حساس و متغير فعاليت دارند. زيرا تحولات بسيار سريع سياسي و اقتصادي در درون و برون آنها را با چالشهاي پيچيده اي مواجه كرده است. از اينرو انتظارات عمومي در خصوص دستيابي به آموزش عالي، نگراني دولتها از نقشي كه دانشگاهها د</w:t>
      </w:r>
      <w:r w:rsidRPr="00254B2C">
        <w:rPr>
          <w:rFonts w:ascii="Times New Roman" w:eastAsia="Times New Roman" w:hAnsi="Times New Roman" w:cs="B Zar" w:hint="eastAsia"/>
          <w:sz w:val="24"/>
          <w:szCs w:val="24"/>
          <w:rtl/>
        </w:rPr>
        <w:t>ر</w:t>
      </w:r>
      <w:r w:rsidRPr="00254B2C">
        <w:rPr>
          <w:rFonts w:ascii="Times New Roman" w:eastAsia="Times New Roman" w:hAnsi="Times New Roman" w:cs="B Zar"/>
          <w:sz w:val="24"/>
          <w:szCs w:val="24"/>
          <w:rtl/>
        </w:rPr>
        <w:t xml:space="preserve"> توسعه اجتماعي و اقتصادي بازي مي كنند، و كاربرد اصول مشخصي از اقتصادهاي بازار و مديريت سازماني زمينه نويني را براي آموزش عالي ايجاد كرده است. نتيجتا" سؤال راهبردي كه نظامهاي آموزش عالي بايد با آن مواجه گردند، اين است كه چگونه  مي توان تغييرات ناشي از سنن </w:t>
      </w:r>
      <w:r w:rsidRPr="00254B2C">
        <w:rPr>
          <w:rFonts w:ascii="Times New Roman" w:eastAsia="Times New Roman" w:hAnsi="Times New Roman" w:cs="B Zar" w:hint="eastAsia"/>
          <w:sz w:val="24"/>
          <w:szCs w:val="24"/>
          <w:rtl/>
        </w:rPr>
        <w:t>و</w:t>
      </w:r>
      <w:r w:rsidRPr="00254B2C">
        <w:rPr>
          <w:rFonts w:ascii="Times New Roman" w:eastAsia="Times New Roman" w:hAnsi="Times New Roman" w:cs="B Zar"/>
          <w:sz w:val="24"/>
          <w:szCs w:val="24"/>
          <w:rtl/>
        </w:rPr>
        <w:t xml:space="preserve"> شرايط جاري جوامع مدرن را پيگيري نمايند. آنچه مسلم است اين است كه آموزش عالي به عنوان "صنعت آينده"در اقتصاد يادگيرنده مي تواند بر پايه دسته بندي فعاليتهاي علمي، توسعه منطقه اي را بهبود بخشد و در توسعه نوين آموزش بين المللي نيز يك نقش بنيادي ايفا نمايد. هد</w:t>
      </w:r>
      <w:r w:rsidRPr="00254B2C">
        <w:rPr>
          <w:rFonts w:ascii="Times New Roman" w:eastAsia="Times New Roman" w:hAnsi="Times New Roman" w:cs="B Zar" w:hint="eastAsia"/>
          <w:sz w:val="24"/>
          <w:szCs w:val="24"/>
          <w:rtl/>
        </w:rPr>
        <w:t>ف</w:t>
      </w:r>
      <w:r w:rsidRPr="00254B2C">
        <w:rPr>
          <w:rFonts w:ascii="Times New Roman" w:eastAsia="Times New Roman" w:hAnsi="Times New Roman" w:cs="B Zar"/>
          <w:sz w:val="24"/>
          <w:szCs w:val="24"/>
          <w:rtl/>
        </w:rPr>
        <w:t xml:space="preserve"> اول مستلزم تأكيد بر همكاري بخش هاي دولتي و خصوصي و كمك به ارتقاي يك فرهنگ كارآفرينانه از ايده ها است و هدف دوم از طريق گسترش شبكه هاي علمي فراسوي مرزهاي ملي و بر پايه تلاش گروههايي محقق مي گردد كه درصددند تا اشكال نوين از توسعه بين المللي را مورد استفاده قرار دهند.</w:t>
      </w:r>
      <w:r w:rsidR="00A41570" w:rsidRPr="00A41570">
        <w:rPr>
          <w:rFonts w:ascii="Times New Roman" w:eastAsia="Times New Roman" w:hAnsi="Times New Roman" w:cs="B Zar"/>
          <w:sz w:val="24"/>
          <w:szCs w:val="24"/>
          <w:rtl/>
        </w:rPr>
        <w:t>در سال های اخیر توجه روزافزونی نسبت به برنامه ریزی، به عمل آمده و تنها راه اثر بخشی و</w:t>
      </w:r>
      <w:r w:rsidR="00A41570" w:rsidRPr="00A41570">
        <w:rPr>
          <w:rFonts w:ascii="Cambria" w:eastAsia="Times New Roman" w:hAnsi="Cambria" w:cs="Cambria" w:hint="cs"/>
          <w:sz w:val="24"/>
          <w:szCs w:val="24"/>
          <w:rtl/>
        </w:rPr>
        <w:t> </w:t>
      </w:r>
      <w:r w:rsidR="00A41570" w:rsidRPr="00A41570">
        <w:rPr>
          <w:rFonts w:ascii="Times New Roman" w:eastAsia="Times New Roman" w:hAnsi="Times New Roman" w:cs="B Zar" w:hint="cs"/>
          <w:sz w:val="24"/>
          <w:szCs w:val="24"/>
          <w:rtl/>
        </w:rPr>
        <w:t>کارآمدی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مدیران،</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در</w:t>
      </w:r>
      <w:r w:rsidR="00A41570" w:rsidRPr="00A41570">
        <w:rPr>
          <w:rFonts w:ascii="Times New Roman" w:eastAsia="Times New Roman" w:hAnsi="Times New Roman" w:cs="B Zar"/>
          <w:sz w:val="24"/>
          <w:szCs w:val="24"/>
          <w:rtl/>
        </w:rPr>
        <w:t xml:space="preserve"> بهره</w:t>
      </w:r>
      <w:r w:rsidR="00A41570" w:rsidRPr="00A41570">
        <w:rPr>
          <w:rFonts w:ascii="Cambria" w:eastAsia="Times New Roman" w:hAnsi="Cambria" w:cs="Cambria" w:hint="cs"/>
          <w:sz w:val="24"/>
          <w:szCs w:val="24"/>
          <w:rtl/>
        </w:rPr>
        <w:t> </w:t>
      </w:r>
      <w:r w:rsidR="00A41570" w:rsidRPr="00A41570">
        <w:rPr>
          <w:rFonts w:ascii="Times New Roman" w:eastAsia="Times New Roman" w:hAnsi="Times New Roman" w:cs="B Zar" w:hint="cs"/>
          <w:sz w:val="24"/>
          <w:szCs w:val="24"/>
          <w:rtl/>
        </w:rPr>
        <w:t>گیری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از</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برنامه</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ریزی،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جستجو</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شده</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است</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گذر</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سریع</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زمان،</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وقوع</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تغییرات</w:t>
      </w:r>
      <w:r w:rsidR="00A41570" w:rsidRPr="00A41570">
        <w:rPr>
          <w:rFonts w:ascii="Times New Roman" w:eastAsia="Times New Roman" w:hAnsi="Times New Roman" w:cs="B Zar"/>
          <w:sz w:val="24"/>
          <w:szCs w:val="24"/>
          <w:rtl/>
        </w:rPr>
        <w:t xml:space="preserve"> مداوم و اغلب غیر قابل پیش بینی و محدودیت</w:t>
      </w:r>
      <w:r w:rsidR="00A41570" w:rsidRPr="00A41570">
        <w:rPr>
          <w:rFonts w:ascii="Cambria" w:eastAsia="Times New Roman" w:hAnsi="Cambria" w:cs="Cambria" w:hint="cs"/>
          <w:sz w:val="24"/>
          <w:szCs w:val="24"/>
          <w:rtl/>
        </w:rPr>
        <w:t> </w:t>
      </w:r>
      <w:r w:rsidR="00A41570" w:rsidRPr="00A41570">
        <w:rPr>
          <w:rFonts w:ascii="Times New Roman" w:eastAsia="Times New Roman" w:hAnsi="Times New Roman" w:cs="B Zar" w:hint="cs"/>
          <w:sz w:val="24"/>
          <w:szCs w:val="24"/>
          <w:rtl/>
        </w:rPr>
        <w:t>امکانات</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و</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منابع،</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امکان</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اقدام</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و</w:t>
      </w:r>
      <w:r w:rsidR="00A41570" w:rsidRPr="00A41570">
        <w:rPr>
          <w:rFonts w:ascii="Times New Roman" w:eastAsia="Times New Roman" w:hAnsi="Times New Roman" w:cs="B Zar"/>
          <w:sz w:val="24"/>
          <w:szCs w:val="24"/>
          <w:rtl/>
        </w:rPr>
        <w:t xml:space="preserve"> فعالیت در عرصه های مختلف زندگی را بسیار مشکل نموده و نیاز به برنامه ریزی های</w:t>
      </w:r>
      <w:r w:rsidR="00A41570" w:rsidRPr="00A41570">
        <w:rPr>
          <w:rFonts w:ascii="Cambria" w:eastAsia="Times New Roman" w:hAnsi="Cambria" w:cs="Cambria" w:hint="cs"/>
          <w:sz w:val="24"/>
          <w:szCs w:val="24"/>
          <w:rtl/>
        </w:rPr>
        <w:t> </w:t>
      </w:r>
      <w:r w:rsidR="00A41570" w:rsidRPr="00A41570">
        <w:rPr>
          <w:rFonts w:ascii="Times New Roman" w:eastAsia="Times New Roman" w:hAnsi="Times New Roman" w:cs="B Zar" w:hint="cs"/>
          <w:sz w:val="24"/>
          <w:szCs w:val="24"/>
          <w:rtl/>
        </w:rPr>
        <w:t>دقیق</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و</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کارشناسانه</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را</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تا</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سطح</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یک</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نیاز</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حیاتی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بالا</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برده</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lastRenderedPageBreak/>
        <w:t>است</w:t>
      </w:r>
      <w:r w:rsidR="00A41570" w:rsidRPr="00A41570">
        <w:rPr>
          <w:rFonts w:ascii="Times New Roman" w:eastAsia="Times New Roman" w:hAnsi="Times New Roman" w:cs="B Zar"/>
          <w:sz w:val="24"/>
          <w:szCs w:val="24"/>
          <w:rtl/>
        </w:rPr>
        <w:t>.</w:t>
      </w:r>
      <w:r w:rsidR="00A41570" w:rsidRPr="00A41570">
        <w:rPr>
          <w:rFonts w:ascii="Cambria" w:eastAsia="Times New Roman" w:hAnsi="Cambria" w:cs="Cambria" w:hint="cs"/>
          <w:sz w:val="24"/>
          <w:szCs w:val="24"/>
          <w:rtl/>
        </w:rPr>
        <w:t> </w:t>
      </w:r>
      <w:r w:rsidR="00A41570" w:rsidRPr="00A41570">
        <w:rPr>
          <w:rFonts w:ascii="Times New Roman" w:eastAsia="Times New Roman" w:hAnsi="Times New Roman" w:cs="B Zar" w:hint="cs"/>
          <w:sz w:val="24"/>
          <w:szCs w:val="24"/>
          <w:rtl/>
        </w:rPr>
        <w:t>برنامه</w:t>
      </w:r>
      <w:r w:rsidR="00A41570" w:rsidRPr="00A41570">
        <w:rPr>
          <w:rFonts w:ascii="Times New Roman" w:eastAsia="Times New Roman" w:hAnsi="Times New Roman" w:cs="B Zar"/>
          <w:sz w:val="24"/>
          <w:szCs w:val="24"/>
          <w:rtl/>
        </w:rPr>
        <w:t xml:space="preserve"> ریزی قبل از آنکه یک تکنیک و فن باشد، یک نحوه تلقی و باور است که مدیران را به تفکر درازمدت و آینده</w:t>
      </w:r>
      <w:r w:rsidR="00A41570" w:rsidRPr="00A41570">
        <w:rPr>
          <w:rFonts w:ascii="Cambria" w:eastAsia="Times New Roman" w:hAnsi="Cambria" w:cs="Cambria" w:hint="cs"/>
          <w:sz w:val="24"/>
          <w:szCs w:val="24"/>
          <w:rtl/>
        </w:rPr>
        <w:t> </w:t>
      </w:r>
      <w:r w:rsidR="00A41570" w:rsidRPr="00A41570">
        <w:rPr>
          <w:rFonts w:ascii="Times New Roman" w:eastAsia="Times New Roman" w:hAnsi="Times New Roman" w:cs="B Zar" w:hint="cs"/>
          <w:sz w:val="24"/>
          <w:szCs w:val="24"/>
          <w:rtl/>
        </w:rPr>
        <w:t>نگری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و</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پیش</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بینی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افق</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های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دوردست،</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ترغیب</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می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کند</w:t>
      </w:r>
      <w:r w:rsidR="00A41570" w:rsidRPr="00A41570">
        <w:rPr>
          <w:rFonts w:ascii="Times New Roman" w:eastAsia="Times New Roman" w:hAnsi="Times New Roman" w:cs="B Zar"/>
          <w:sz w:val="24"/>
          <w:szCs w:val="24"/>
          <w:rtl/>
        </w:rPr>
        <w:t xml:space="preserve"> در سازمانی که این باور و اعتقاد وجود نداشته باشد، بستر</w:t>
      </w:r>
      <w:r w:rsidR="00A41570" w:rsidRPr="00A41570">
        <w:rPr>
          <w:rFonts w:ascii="Cambria" w:eastAsia="Times New Roman" w:hAnsi="Cambria" w:cs="Cambria" w:hint="cs"/>
          <w:sz w:val="24"/>
          <w:szCs w:val="24"/>
          <w:rtl/>
        </w:rPr>
        <w:t> </w:t>
      </w:r>
      <w:r w:rsidR="00A41570" w:rsidRPr="00A41570">
        <w:rPr>
          <w:rFonts w:ascii="Times New Roman" w:eastAsia="Times New Roman" w:hAnsi="Times New Roman" w:cs="B Zar" w:hint="cs"/>
          <w:sz w:val="24"/>
          <w:szCs w:val="24"/>
          <w:rtl/>
        </w:rPr>
        <w:t>مناسبی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برای</w:t>
      </w:r>
      <w:r w:rsidR="00A41570" w:rsidRPr="00A41570">
        <w:rPr>
          <w:rFonts w:ascii="Times New Roman" w:eastAsia="Times New Roman" w:hAnsi="Times New Roman" w:cs="B Zar"/>
          <w:sz w:val="24"/>
          <w:szCs w:val="24"/>
          <w:rtl/>
        </w:rPr>
        <w:t xml:space="preserve"> </w:t>
      </w:r>
      <w:r w:rsidR="00A41570" w:rsidRPr="00A41570">
        <w:rPr>
          <w:rFonts w:ascii="Times New Roman" w:eastAsia="Times New Roman" w:hAnsi="Times New Roman" w:cs="B Zar" w:hint="cs"/>
          <w:sz w:val="24"/>
          <w:szCs w:val="24"/>
          <w:rtl/>
        </w:rPr>
        <w:t>رشد</w:t>
      </w:r>
      <w:r w:rsidR="00A41570" w:rsidRPr="00A41570">
        <w:rPr>
          <w:rFonts w:ascii="Times New Roman" w:eastAsia="Times New Roman" w:hAnsi="Times New Roman" w:cs="B Zar"/>
          <w:sz w:val="24"/>
          <w:szCs w:val="24"/>
          <w:rtl/>
        </w:rPr>
        <w:t xml:space="preserve"> وتوسعه برنامه ریزی وجود نخواهد داشت</w:t>
      </w:r>
      <w:r w:rsidR="00A41570" w:rsidRPr="00A41570">
        <w:rPr>
          <w:rFonts w:ascii="Times New Roman" w:eastAsia="Times New Roman" w:hAnsi="Times New Roman" w:cs="B Zar"/>
          <w:sz w:val="24"/>
          <w:szCs w:val="24"/>
        </w:rPr>
        <w:t>.</w:t>
      </w:r>
    </w:p>
    <w:p w:rsidR="00A41570" w:rsidRPr="00A41570" w:rsidRDefault="00A41570" w:rsidP="00254B2C">
      <w:pPr>
        <w:bidi/>
        <w:spacing w:before="100" w:beforeAutospacing="1" w:after="100" w:afterAutospacing="1" w:line="240" w:lineRule="auto"/>
        <w:rPr>
          <w:rFonts w:ascii="Times New Roman" w:eastAsia="Times New Roman" w:hAnsi="Times New Roman" w:cs="B Zar"/>
          <w:sz w:val="24"/>
          <w:szCs w:val="24"/>
        </w:rPr>
      </w:pPr>
      <w:r w:rsidRPr="00A41570">
        <w:rPr>
          <w:rFonts w:ascii="Times New Roman" w:eastAsia="Times New Roman" w:hAnsi="Times New Roman" w:cs="B Zar"/>
          <w:sz w:val="24"/>
          <w:szCs w:val="24"/>
        </w:rPr>
        <w:t> </w:t>
      </w:r>
      <w:r w:rsidRPr="00A41570">
        <w:rPr>
          <w:rFonts w:ascii="Times New Roman" w:eastAsia="Times New Roman" w:hAnsi="Times New Roman" w:cs="B Zar"/>
          <w:sz w:val="24"/>
          <w:szCs w:val="24"/>
          <w:rtl/>
        </w:rPr>
        <w:t xml:space="preserve">برنامه ریزی </w:t>
      </w:r>
      <w:r w:rsidR="00975E18" w:rsidRPr="003340F3">
        <w:rPr>
          <w:rFonts w:ascii="Times New Roman" w:eastAsia="Times New Roman" w:hAnsi="Times New Roman" w:cs="B Zar"/>
          <w:sz w:val="24"/>
          <w:szCs w:val="24"/>
          <w:rtl/>
        </w:rPr>
        <w:t>راهبردی</w:t>
      </w:r>
      <w:r w:rsidRPr="00A41570">
        <w:rPr>
          <w:rFonts w:ascii="Times New Roman" w:eastAsia="Times New Roman" w:hAnsi="Times New Roman" w:cs="B Zar"/>
          <w:sz w:val="24"/>
          <w:szCs w:val="24"/>
          <w:rtl/>
        </w:rPr>
        <w:t xml:space="preserve"> چون چتری بر سازمان و عملیات و اقدامات آن سایه می گسترد و مدیران و مسئولان امور را در</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انجام</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فعالیت</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های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شان</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هدایت</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می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کند</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رفتار</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یک</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مدیر</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که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بر</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مبنای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تفکر</w:t>
      </w:r>
      <w:r w:rsidRPr="00A41570">
        <w:rPr>
          <w:rFonts w:ascii="Times New Roman" w:eastAsia="Times New Roman" w:hAnsi="Times New Roman" w:cs="B Zar"/>
          <w:sz w:val="24"/>
          <w:szCs w:val="24"/>
          <w:rtl/>
        </w:rPr>
        <w:t xml:space="preserve"> </w:t>
      </w:r>
      <w:r w:rsidR="00975E18" w:rsidRPr="003340F3">
        <w:rPr>
          <w:rFonts w:ascii="Times New Roman" w:eastAsia="Times New Roman" w:hAnsi="Times New Roman" w:cs="B Zar"/>
          <w:sz w:val="24"/>
          <w:szCs w:val="24"/>
          <w:rtl/>
        </w:rPr>
        <w:t>راهبردی</w:t>
      </w:r>
      <w:r w:rsidRPr="00A41570">
        <w:rPr>
          <w:rFonts w:ascii="Times New Roman" w:eastAsia="Times New Roman" w:hAnsi="Times New Roman" w:cs="B Zar"/>
          <w:sz w:val="24"/>
          <w:szCs w:val="24"/>
          <w:rtl/>
        </w:rPr>
        <w:t xml:space="preserve"> عمل می نماید، باید با دیگران متفاوت</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باشد</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این</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امر</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نه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تنها</w:t>
      </w:r>
      <w:r w:rsidRPr="00A41570">
        <w:rPr>
          <w:rFonts w:ascii="Times New Roman" w:eastAsia="Times New Roman" w:hAnsi="Times New Roman" w:cs="B Zar"/>
          <w:sz w:val="24"/>
          <w:szCs w:val="24"/>
          <w:rtl/>
        </w:rPr>
        <w:t xml:space="preserve"> مستلزم شناخت وضعیت فعلی- چه از نظر عوامل داخلی و چه از نظر عوامل بیرونی</w:t>
      </w:r>
      <w:r w:rsidRPr="00A41570">
        <w:rPr>
          <w:rFonts w:ascii="Times New Roman" w:eastAsia="Times New Roman" w:hAnsi="Times New Roman" w:cs="B Zar"/>
          <w:sz w:val="24"/>
          <w:szCs w:val="24"/>
        </w:rPr>
        <w:t xml:space="preserve">- </w:t>
      </w:r>
      <w:r w:rsidRPr="00A41570">
        <w:rPr>
          <w:rFonts w:ascii="Times New Roman" w:eastAsia="Times New Roman" w:hAnsi="Times New Roman" w:cs="B Zar"/>
          <w:sz w:val="24"/>
          <w:szCs w:val="24"/>
          <w:rtl/>
        </w:rPr>
        <w:t>و نگاهی جامع</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و</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در</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عین</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حال</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کاربردی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از</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اهداف</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بلندمدت</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و</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کوتاه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مدت</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است،</w:t>
      </w:r>
      <w:r w:rsidRPr="00A41570">
        <w:rPr>
          <w:rFonts w:ascii="Times New Roman" w:eastAsia="Times New Roman" w:hAnsi="Times New Roman" w:cs="B Zar"/>
          <w:sz w:val="24"/>
          <w:szCs w:val="24"/>
          <w:rtl/>
        </w:rPr>
        <w:t xml:space="preserve"> بلکه به دلیل ماهیت متغیر و پویای حرکت های طبیعی و</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اجتماعی،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بدون</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آشنائی</w:t>
      </w:r>
      <w:r w:rsidRPr="00A41570">
        <w:rPr>
          <w:rFonts w:ascii="Times New Roman" w:eastAsia="Times New Roman" w:hAnsi="Times New Roman" w:cs="B Zar"/>
          <w:sz w:val="24"/>
          <w:szCs w:val="24"/>
          <w:rtl/>
        </w:rPr>
        <w:t xml:space="preserve"> به گذشته افراد، سازمان ها و جوامع و ترسیم روند حرکتی تغییرات، غیر ممکن می نماید</w:t>
      </w:r>
      <w:r w:rsidR="00254B2C">
        <w:rPr>
          <w:rFonts w:ascii="Times New Roman" w:eastAsia="Times New Roman" w:hAnsi="Times New Roman" w:cs="B Zar" w:hint="cs"/>
          <w:sz w:val="24"/>
          <w:szCs w:val="24"/>
          <w:rtl/>
        </w:rPr>
        <w:t xml:space="preserve">. </w:t>
      </w:r>
      <w:r w:rsidRPr="00A41570">
        <w:rPr>
          <w:rFonts w:ascii="Times New Roman" w:eastAsia="Times New Roman" w:hAnsi="Times New Roman" w:cs="B Zar"/>
          <w:sz w:val="24"/>
          <w:szCs w:val="24"/>
          <w:rtl/>
        </w:rPr>
        <w:t>نکته ای که توجه به آن ضروری است</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اینکه</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برنامه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ریزی</w:t>
      </w:r>
      <w:r w:rsidRPr="00A41570">
        <w:rPr>
          <w:rFonts w:ascii="Times New Roman" w:eastAsia="Times New Roman" w:hAnsi="Times New Roman" w:cs="B Zar"/>
          <w:sz w:val="24"/>
          <w:szCs w:val="24"/>
          <w:rtl/>
        </w:rPr>
        <w:t xml:space="preserve"> </w:t>
      </w:r>
      <w:r w:rsidR="00975E18" w:rsidRPr="003340F3">
        <w:rPr>
          <w:rFonts w:ascii="Times New Roman" w:eastAsia="Times New Roman" w:hAnsi="Times New Roman" w:cs="B Zar"/>
          <w:sz w:val="24"/>
          <w:szCs w:val="24"/>
          <w:rtl/>
        </w:rPr>
        <w:t>راهبردی</w:t>
      </w:r>
      <w:r w:rsidRPr="00A41570">
        <w:rPr>
          <w:rFonts w:ascii="Times New Roman" w:eastAsia="Times New Roman" w:hAnsi="Times New Roman" w:cs="B Zar"/>
          <w:sz w:val="24"/>
          <w:szCs w:val="24"/>
          <w:rtl/>
        </w:rPr>
        <w:t>، مدیران و مسئولان رده های پایین سازمان را</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از</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وظیفه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اصلی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آنان</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که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برنامه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ریزی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عملیاتی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است،</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بی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نیاز</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نمی</w:t>
      </w:r>
      <w:r w:rsidRPr="00A41570">
        <w:rPr>
          <w:rFonts w:ascii="Times New Roman" w:eastAsia="Times New Roman" w:hAnsi="Times New Roman" w:cs="B Zar"/>
          <w:sz w:val="24"/>
          <w:szCs w:val="24"/>
          <w:rtl/>
        </w:rPr>
        <w:t xml:space="preserve"> </w:t>
      </w:r>
      <w:r w:rsidR="00254B2C">
        <w:rPr>
          <w:rFonts w:ascii="Times New Roman" w:eastAsia="Times New Roman" w:hAnsi="Times New Roman" w:cs="B Zar" w:hint="cs"/>
          <w:sz w:val="24"/>
          <w:szCs w:val="24"/>
          <w:rtl/>
        </w:rPr>
        <w:t xml:space="preserve">سازد. </w:t>
      </w:r>
      <w:r w:rsidRPr="00A41570">
        <w:rPr>
          <w:rFonts w:ascii="Times New Roman" w:eastAsia="Times New Roman" w:hAnsi="Times New Roman" w:cs="B Zar"/>
          <w:sz w:val="24"/>
          <w:szCs w:val="24"/>
          <w:rtl/>
        </w:rPr>
        <w:t>آنان باید با الهام از استراتژی های تعیین شده و</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با</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توجه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به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اهداف</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کلی</w:t>
      </w:r>
      <w:r w:rsidRPr="00A41570">
        <w:rPr>
          <w:rFonts w:ascii="Times New Roman" w:eastAsia="Times New Roman" w:hAnsi="Times New Roman" w:cs="B Zar"/>
          <w:sz w:val="24"/>
          <w:szCs w:val="24"/>
          <w:rtl/>
        </w:rPr>
        <w:t xml:space="preserve"> سازمان به برنامه ریزی های عملیاتی بپردازند و اهداف جزئی شده در واحد خود را تحقق بخشند</w:t>
      </w:r>
      <w:r w:rsidRPr="00A41570">
        <w:rPr>
          <w:rFonts w:ascii="Times New Roman" w:eastAsia="Times New Roman" w:hAnsi="Times New Roman" w:cs="B Zar"/>
          <w:sz w:val="24"/>
          <w:szCs w:val="24"/>
        </w:rPr>
        <w:t>.</w:t>
      </w:r>
    </w:p>
    <w:p w:rsidR="00A41570" w:rsidRPr="00A41570" w:rsidRDefault="00A41570" w:rsidP="00A41570">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tl/>
          <w:lang w:bidi="fa-IR"/>
        </w:rPr>
        <w:t>۳</w:t>
      </w:r>
      <w:r w:rsidRPr="003340F3">
        <w:rPr>
          <w:rFonts w:ascii="Times New Roman" w:eastAsia="Times New Roman" w:hAnsi="Times New Roman" w:cs="B Zar"/>
          <w:b/>
          <w:bCs/>
          <w:sz w:val="24"/>
          <w:szCs w:val="24"/>
          <w:rtl/>
        </w:rPr>
        <w:t>ـ</w:t>
      </w:r>
      <w:r w:rsidRPr="003340F3">
        <w:rPr>
          <w:rFonts w:ascii="Cambria" w:eastAsia="Times New Roman" w:hAnsi="Cambria" w:cs="Cambria" w:hint="cs"/>
          <w:b/>
          <w:bCs/>
          <w:sz w:val="24"/>
          <w:szCs w:val="24"/>
          <w:rtl/>
        </w:rPr>
        <w:t> </w:t>
      </w:r>
      <w:r w:rsidRPr="003340F3">
        <w:rPr>
          <w:rFonts w:ascii="Times New Roman" w:eastAsia="Times New Roman" w:hAnsi="Times New Roman" w:cs="B Zar" w:hint="cs"/>
          <w:b/>
          <w:bCs/>
          <w:sz w:val="24"/>
          <w:szCs w:val="24"/>
          <w:rtl/>
        </w:rPr>
        <w:t>هدف</w:t>
      </w:r>
      <w:r w:rsidRPr="003340F3">
        <w:rPr>
          <w:rFonts w:ascii="Times New Roman" w:eastAsia="Times New Roman" w:hAnsi="Times New Roman" w:cs="B Zar"/>
          <w:b/>
          <w:bCs/>
          <w:sz w:val="24"/>
          <w:szCs w:val="24"/>
          <w:rtl/>
        </w:rPr>
        <w:t xml:space="preserve"> </w:t>
      </w:r>
      <w:r w:rsidRPr="003340F3">
        <w:rPr>
          <w:rFonts w:ascii="Times New Roman" w:eastAsia="Times New Roman" w:hAnsi="Times New Roman" w:cs="B Zar" w:hint="cs"/>
          <w:b/>
          <w:bCs/>
          <w:sz w:val="24"/>
          <w:szCs w:val="24"/>
          <w:rtl/>
        </w:rPr>
        <w:t>کلی</w:t>
      </w:r>
      <w:r w:rsidRPr="003340F3">
        <w:rPr>
          <w:rFonts w:ascii="Times New Roman" w:eastAsia="Times New Roman" w:hAnsi="Times New Roman" w:cs="B Zar"/>
          <w:b/>
          <w:bCs/>
          <w:sz w:val="24"/>
          <w:szCs w:val="24"/>
        </w:rPr>
        <w:t>:</w:t>
      </w:r>
    </w:p>
    <w:p w:rsidR="00A41570" w:rsidRPr="00A41570" w:rsidRDefault="00A41570" w:rsidP="008D7BDD">
      <w:pPr>
        <w:bidi/>
        <w:spacing w:before="100" w:beforeAutospacing="1" w:after="100" w:afterAutospacing="1" w:line="240" w:lineRule="auto"/>
        <w:rPr>
          <w:rFonts w:ascii="Times New Roman" w:eastAsia="Times New Roman" w:hAnsi="Times New Roman" w:cs="B Zar"/>
          <w:sz w:val="24"/>
          <w:szCs w:val="24"/>
        </w:rPr>
      </w:pPr>
      <w:r w:rsidRPr="00A41570">
        <w:rPr>
          <w:rFonts w:ascii="Times New Roman" w:eastAsia="Times New Roman" w:hAnsi="Times New Roman" w:cs="B Zar"/>
          <w:sz w:val="24"/>
          <w:szCs w:val="24"/>
          <w:rtl/>
        </w:rPr>
        <w:t>آشنایی دانشجویان با تعاریف، مبانی و روش های مختلف برنامه ریزی</w:t>
      </w:r>
      <w:r w:rsidR="008D7BDD" w:rsidRPr="003340F3">
        <w:rPr>
          <w:rFonts w:ascii="Times New Roman" w:eastAsia="Times New Roman" w:hAnsi="Times New Roman" w:cs="B Zar" w:hint="cs"/>
          <w:sz w:val="24"/>
          <w:szCs w:val="24"/>
          <w:rtl/>
        </w:rPr>
        <w:t xml:space="preserve"> راهبردی درنظام آموزش عالی </w:t>
      </w:r>
      <w:r w:rsidRPr="00A41570">
        <w:rPr>
          <w:rFonts w:ascii="Times New Roman" w:eastAsia="Times New Roman" w:hAnsi="Times New Roman" w:cs="B Zar"/>
          <w:sz w:val="24"/>
          <w:szCs w:val="24"/>
          <w:rtl/>
        </w:rPr>
        <w:t xml:space="preserve"> و</w:t>
      </w:r>
      <w:r w:rsidR="008D7BDD" w:rsidRPr="003340F3">
        <w:rPr>
          <w:rFonts w:ascii="Times New Roman" w:eastAsia="Times New Roman" w:hAnsi="Times New Roman" w:cs="B Zar" w:hint="cs"/>
          <w:sz w:val="24"/>
          <w:szCs w:val="24"/>
          <w:rtl/>
        </w:rPr>
        <w:t xml:space="preserve"> مؤسسات دانشگاهی </w:t>
      </w:r>
    </w:p>
    <w:p w:rsidR="00A41570" w:rsidRPr="00A41570" w:rsidRDefault="00A41570" w:rsidP="00A41570">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Pr>
        <w:t> </w:t>
      </w:r>
      <w:r w:rsidRPr="003340F3">
        <w:rPr>
          <w:rFonts w:ascii="Times New Roman" w:eastAsia="Times New Roman" w:hAnsi="Times New Roman" w:cs="B Zar"/>
          <w:b/>
          <w:bCs/>
          <w:sz w:val="24"/>
          <w:szCs w:val="24"/>
          <w:rtl/>
          <w:lang w:bidi="fa-IR"/>
        </w:rPr>
        <w:t>۴</w:t>
      </w:r>
      <w:r w:rsidRPr="003340F3">
        <w:rPr>
          <w:rFonts w:ascii="Times New Roman" w:eastAsia="Times New Roman" w:hAnsi="Times New Roman" w:cs="B Zar"/>
          <w:b/>
          <w:bCs/>
          <w:sz w:val="24"/>
          <w:szCs w:val="24"/>
          <w:rtl/>
        </w:rPr>
        <w:t>ـ</w:t>
      </w:r>
      <w:r w:rsidRPr="003340F3">
        <w:rPr>
          <w:rFonts w:ascii="Cambria" w:eastAsia="Times New Roman" w:hAnsi="Cambria" w:cs="Cambria" w:hint="cs"/>
          <w:b/>
          <w:bCs/>
          <w:sz w:val="24"/>
          <w:szCs w:val="24"/>
          <w:rtl/>
        </w:rPr>
        <w:t> </w:t>
      </w:r>
      <w:r w:rsidRPr="003340F3">
        <w:rPr>
          <w:rFonts w:ascii="Times New Roman" w:eastAsia="Times New Roman" w:hAnsi="Times New Roman" w:cs="B Zar" w:hint="cs"/>
          <w:b/>
          <w:bCs/>
          <w:sz w:val="24"/>
          <w:szCs w:val="24"/>
          <w:rtl/>
        </w:rPr>
        <w:t>اهداف</w:t>
      </w:r>
      <w:r w:rsidRPr="003340F3">
        <w:rPr>
          <w:rFonts w:ascii="Times New Roman" w:eastAsia="Times New Roman" w:hAnsi="Times New Roman" w:cs="B Zar"/>
          <w:b/>
          <w:bCs/>
          <w:sz w:val="24"/>
          <w:szCs w:val="24"/>
          <w:rtl/>
        </w:rPr>
        <w:t xml:space="preserve"> </w:t>
      </w:r>
      <w:r w:rsidRPr="003340F3">
        <w:rPr>
          <w:rFonts w:ascii="Times New Roman" w:eastAsia="Times New Roman" w:hAnsi="Times New Roman" w:cs="B Zar" w:hint="cs"/>
          <w:b/>
          <w:bCs/>
          <w:sz w:val="24"/>
          <w:szCs w:val="24"/>
          <w:rtl/>
        </w:rPr>
        <w:t>اختصاصی</w:t>
      </w:r>
      <w:r w:rsidRPr="003340F3">
        <w:rPr>
          <w:rFonts w:ascii="Times New Roman" w:eastAsia="Times New Roman" w:hAnsi="Times New Roman" w:cs="B Zar"/>
          <w:b/>
          <w:bCs/>
          <w:sz w:val="24"/>
          <w:szCs w:val="24"/>
        </w:rPr>
        <w:t>:</w:t>
      </w:r>
    </w:p>
    <w:p w:rsidR="00975E18" w:rsidRPr="003340F3" w:rsidRDefault="00A41570" w:rsidP="00975E18">
      <w:pPr>
        <w:pStyle w:val="ListParagraph"/>
        <w:numPr>
          <w:ilvl w:val="0"/>
          <w:numId w:val="1"/>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sz w:val="24"/>
          <w:szCs w:val="24"/>
        </w:rPr>
        <w:t xml:space="preserve"> </w:t>
      </w:r>
      <w:r w:rsidR="00975E18" w:rsidRPr="003340F3">
        <w:rPr>
          <w:rFonts w:ascii="Times New Roman" w:eastAsia="Times New Roman" w:hAnsi="Times New Roman" w:cs="B Zar"/>
          <w:sz w:val="24"/>
          <w:szCs w:val="24"/>
          <w:rtl/>
        </w:rPr>
        <w:t>آشنا</w:t>
      </w:r>
      <w:r w:rsidR="00975E18" w:rsidRPr="003340F3">
        <w:rPr>
          <w:rFonts w:ascii="Times New Roman" w:eastAsia="Times New Roman" w:hAnsi="Times New Roman" w:cs="B Zar" w:hint="cs"/>
          <w:sz w:val="24"/>
          <w:szCs w:val="24"/>
          <w:rtl/>
        </w:rPr>
        <w:t xml:space="preserve">یی </w:t>
      </w:r>
      <w:r w:rsidRPr="003340F3">
        <w:rPr>
          <w:rFonts w:ascii="Times New Roman" w:eastAsia="Times New Roman" w:hAnsi="Times New Roman" w:cs="B Zar"/>
          <w:sz w:val="24"/>
          <w:szCs w:val="24"/>
          <w:rtl/>
        </w:rPr>
        <w:t xml:space="preserve">با مفاهیم، اصطلاحات و اهمیت برنامه ریزی </w:t>
      </w:r>
      <w:r w:rsidR="00975E18" w:rsidRPr="003340F3">
        <w:rPr>
          <w:rFonts w:ascii="Times New Roman" w:eastAsia="Times New Roman" w:hAnsi="Times New Roman" w:cs="B Zar"/>
          <w:sz w:val="24"/>
          <w:szCs w:val="24"/>
          <w:rtl/>
        </w:rPr>
        <w:t>راهبردی</w:t>
      </w:r>
      <w:r w:rsidRPr="003340F3">
        <w:rPr>
          <w:rFonts w:ascii="Times New Roman" w:eastAsia="Times New Roman" w:hAnsi="Times New Roman" w:cs="B Zar"/>
          <w:sz w:val="24"/>
          <w:szCs w:val="24"/>
          <w:rtl/>
        </w:rPr>
        <w:t xml:space="preserve"> در </w:t>
      </w:r>
      <w:r w:rsidR="00975E18" w:rsidRPr="003340F3">
        <w:rPr>
          <w:rFonts w:ascii="Times New Roman" w:eastAsia="Times New Roman" w:hAnsi="Times New Roman" w:cs="B Zar" w:hint="cs"/>
          <w:sz w:val="24"/>
          <w:szCs w:val="24"/>
          <w:rtl/>
        </w:rPr>
        <w:t>دانشگاه</w:t>
      </w:r>
      <w:r w:rsidR="00975E18" w:rsidRPr="003340F3">
        <w:rPr>
          <w:rFonts w:ascii="Times New Roman" w:eastAsia="Times New Roman" w:hAnsi="Times New Roman" w:cs="B Zar"/>
          <w:sz w:val="24"/>
          <w:szCs w:val="24"/>
          <w:rtl/>
        </w:rPr>
        <w:softHyphen/>
      </w:r>
      <w:r w:rsidR="00975E18" w:rsidRPr="003340F3">
        <w:rPr>
          <w:rFonts w:ascii="Times New Roman" w:eastAsia="Times New Roman" w:hAnsi="Times New Roman" w:cs="B Zar" w:hint="cs"/>
          <w:sz w:val="24"/>
          <w:szCs w:val="24"/>
          <w:rtl/>
        </w:rPr>
        <w:t>ها و مؤسسات آموزش عالی؛</w:t>
      </w:r>
    </w:p>
    <w:p w:rsidR="00975E18" w:rsidRPr="003340F3" w:rsidRDefault="00A41570" w:rsidP="00975E18">
      <w:pPr>
        <w:pStyle w:val="ListParagraph"/>
        <w:numPr>
          <w:ilvl w:val="0"/>
          <w:numId w:val="1"/>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sz w:val="24"/>
          <w:szCs w:val="24"/>
        </w:rPr>
        <w:t xml:space="preserve"> </w:t>
      </w:r>
      <w:r w:rsidR="00975E18" w:rsidRPr="003340F3">
        <w:rPr>
          <w:rFonts w:ascii="Times New Roman" w:eastAsia="Times New Roman" w:hAnsi="Times New Roman" w:cs="B Zar"/>
          <w:sz w:val="24"/>
          <w:szCs w:val="24"/>
          <w:rtl/>
        </w:rPr>
        <w:t>آشنا</w:t>
      </w:r>
      <w:r w:rsidR="00975E18" w:rsidRPr="003340F3">
        <w:rPr>
          <w:rFonts w:ascii="Times New Roman" w:eastAsia="Times New Roman" w:hAnsi="Times New Roman" w:cs="B Zar" w:hint="cs"/>
          <w:sz w:val="24"/>
          <w:szCs w:val="24"/>
          <w:rtl/>
        </w:rPr>
        <w:t xml:space="preserve">یی </w:t>
      </w:r>
      <w:r w:rsidR="00975E18" w:rsidRPr="003340F3">
        <w:rPr>
          <w:rFonts w:ascii="Times New Roman" w:eastAsia="Times New Roman" w:hAnsi="Times New Roman" w:cs="B Zar"/>
          <w:sz w:val="24"/>
          <w:szCs w:val="24"/>
          <w:rtl/>
        </w:rPr>
        <w:t xml:space="preserve">با </w:t>
      </w:r>
      <w:r w:rsidRPr="003340F3">
        <w:rPr>
          <w:rFonts w:ascii="Times New Roman" w:eastAsia="Times New Roman" w:hAnsi="Times New Roman" w:cs="B Zar"/>
          <w:sz w:val="24"/>
          <w:szCs w:val="24"/>
          <w:rtl/>
        </w:rPr>
        <w:t xml:space="preserve">سیر تکاملی و مراحل برنامه ریزی </w:t>
      </w:r>
      <w:r w:rsidR="00975E18" w:rsidRPr="003340F3">
        <w:rPr>
          <w:rFonts w:ascii="Times New Roman" w:eastAsia="Times New Roman" w:hAnsi="Times New Roman" w:cs="B Zar"/>
          <w:sz w:val="24"/>
          <w:szCs w:val="24"/>
          <w:rtl/>
        </w:rPr>
        <w:t>راهبردی</w:t>
      </w:r>
      <w:r w:rsidRPr="003340F3">
        <w:rPr>
          <w:rFonts w:ascii="Times New Roman" w:eastAsia="Times New Roman" w:hAnsi="Times New Roman" w:cs="B Zar"/>
          <w:sz w:val="24"/>
          <w:szCs w:val="24"/>
          <w:rtl/>
        </w:rPr>
        <w:t xml:space="preserve"> در </w:t>
      </w:r>
      <w:r w:rsidR="00975E18" w:rsidRPr="003340F3">
        <w:rPr>
          <w:rFonts w:ascii="Times New Roman" w:eastAsia="Times New Roman" w:hAnsi="Times New Roman" w:cs="B Zar" w:hint="cs"/>
          <w:sz w:val="24"/>
          <w:szCs w:val="24"/>
          <w:rtl/>
        </w:rPr>
        <w:t>نظام آموزش عالی؛</w:t>
      </w:r>
    </w:p>
    <w:p w:rsidR="00975E18" w:rsidRPr="003340F3" w:rsidRDefault="00975E18" w:rsidP="00975E18">
      <w:pPr>
        <w:pStyle w:val="ListParagraph"/>
        <w:numPr>
          <w:ilvl w:val="0"/>
          <w:numId w:val="1"/>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sz w:val="24"/>
          <w:szCs w:val="24"/>
          <w:rtl/>
        </w:rPr>
        <w:t>آشنا</w:t>
      </w:r>
      <w:r w:rsidRPr="003340F3">
        <w:rPr>
          <w:rFonts w:ascii="Times New Roman" w:eastAsia="Times New Roman" w:hAnsi="Times New Roman" w:cs="B Zar" w:hint="cs"/>
          <w:sz w:val="24"/>
          <w:szCs w:val="24"/>
          <w:rtl/>
        </w:rPr>
        <w:t xml:space="preserve">یی </w:t>
      </w:r>
      <w:r w:rsidR="00A41570" w:rsidRPr="003340F3">
        <w:rPr>
          <w:rFonts w:ascii="Times New Roman" w:eastAsia="Times New Roman" w:hAnsi="Times New Roman" w:cs="B Zar"/>
          <w:sz w:val="24"/>
          <w:szCs w:val="24"/>
          <w:rtl/>
        </w:rPr>
        <w:t xml:space="preserve">با روش های ارزیابی داخلی و خارجی به منظور شناخت نقاط ضعف ،نقاط قوت ،تهدیدها و فرصت های </w:t>
      </w:r>
      <w:r w:rsidRPr="003340F3">
        <w:rPr>
          <w:rFonts w:ascii="Times New Roman" w:eastAsia="Times New Roman" w:hAnsi="Times New Roman" w:cs="B Zar" w:hint="cs"/>
          <w:sz w:val="24"/>
          <w:szCs w:val="24"/>
          <w:rtl/>
        </w:rPr>
        <w:t>مؤسسات دانشگاهی؛</w:t>
      </w:r>
    </w:p>
    <w:p w:rsidR="00975E18" w:rsidRPr="003340F3" w:rsidRDefault="00975E18" w:rsidP="003340F3">
      <w:pPr>
        <w:pStyle w:val="ListParagraph"/>
        <w:numPr>
          <w:ilvl w:val="0"/>
          <w:numId w:val="1"/>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sz w:val="24"/>
          <w:szCs w:val="24"/>
          <w:rtl/>
        </w:rPr>
        <w:t>آشنا</w:t>
      </w:r>
      <w:r w:rsidRPr="003340F3">
        <w:rPr>
          <w:rFonts w:ascii="Times New Roman" w:eastAsia="Times New Roman" w:hAnsi="Times New Roman" w:cs="B Zar" w:hint="cs"/>
          <w:sz w:val="24"/>
          <w:szCs w:val="24"/>
          <w:rtl/>
        </w:rPr>
        <w:t xml:space="preserve">یی </w:t>
      </w:r>
      <w:r w:rsidRPr="003340F3">
        <w:rPr>
          <w:rFonts w:ascii="Times New Roman" w:eastAsia="Times New Roman" w:hAnsi="Times New Roman" w:cs="B Zar"/>
          <w:sz w:val="24"/>
          <w:szCs w:val="24"/>
          <w:rtl/>
        </w:rPr>
        <w:t xml:space="preserve">با </w:t>
      </w:r>
      <w:r w:rsidR="00A41570" w:rsidRPr="003340F3">
        <w:rPr>
          <w:rFonts w:ascii="Times New Roman" w:eastAsia="Times New Roman" w:hAnsi="Times New Roman" w:cs="B Zar"/>
          <w:sz w:val="24"/>
          <w:szCs w:val="24"/>
          <w:rtl/>
        </w:rPr>
        <w:t xml:space="preserve">نحوه تدوین بیانیه </w:t>
      </w:r>
      <w:r w:rsidRPr="003340F3">
        <w:rPr>
          <w:rFonts w:ascii="Times New Roman" w:eastAsia="Times New Roman" w:hAnsi="Times New Roman" w:cs="B Zar" w:hint="cs"/>
          <w:sz w:val="24"/>
          <w:szCs w:val="24"/>
          <w:rtl/>
        </w:rPr>
        <w:t>چشم انداز، مأموریت (</w:t>
      </w:r>
      <w:r w:rsidR="00A41570" w:rsidRPr="003340F3">
        <w:rPr>
          <w:rFonts w:ascii="Times New Roman" w:eastAsia="Times New Roman" w:hAnsi="Times New Roman" w:cs="B Zar"/>
          <w:sz w:val="24"/>
          <w:szCs w:val="24"/>
          <w:rtl/>
        </w:rPr>
        <w:t>رسالت</w:t>
      </w:r>
      <w:r w:rsidRPr="003340F3">
        <w:rPr>
          <w:rFonts w:ascii="Times New Roman" w:eastAsia="Times New Roman" w:hAnsi="Times New Roman" w:cs="B Zar" w:hint="cs"/>
          <w:sz w:val="24"/>
          <w:szCs w:val="24"/>
          <w:rtl/>
        </w:rPr>
        <w:t>)</w:t>
      </w:r>
      <w:r w:rsidR="00A41570" w:rsidRPr="003340F3">
        <w:rPr>
          <w:rFonts w:ascii="Times New Roman" w:eastAsia="Times New Roman" w:hAnsi="Times New Roman" w:cs="B Zar"/>
          <w:sz w:val="24"/>
          <w:szCs w:val="24"/>
          <w:rtl/>
        </w:rPr>
        <w:t>، ارزش ها</w:t>
      </w:r>
      <w:r w:rsidR="00A41570" w:rsidRPr="003340F3">
        <w:rPr>
          <w:rFonts w:ascii="Cambria" w:eastAsia="Times New Roman" w:hAnsi="Cambria" w:cs="Cambria" w:hint="cs"/>
          <w:sz w:val="24"/>
          <w:szCs w:val="24"/>
          <w:rtl/>
        </w:rPr>
        <w:t> </w:t>
      </w:r>
      <w:r w:rsidR="00A41570" w:rsidRPr="003340F3">
        <w:rPr>
          <w:rFonts w:ascii="Times New Roman" w:eastAsia="Times New Roman" w:hAnsi="Times New Roman" w:cs="B Zar"/>
          <w:sz w:val="24"/>
          <w:szCs w:val="24"/>
          <w:rtl/>
        </w:rPr>
        <w:t xml:space="preserve"> </w:t>
      </w:r>
      <w:r w:rsidR="00A41570" w:rsidRPr="003340F3">
        <w:rPr>
          <w:rFonts w:ascii="Times New Roman" w:eastAsia="Times New Roman" w:hAnsi="Times New Roman" w:cs="B Zar" w:hint="cs"/>
          <w:sz w:val="24"/>
          <w:szCs w:val="24"/>
          <w:rtl/>
        </w:rPr>
        <w:t>و</w:t>
      </w:r>
      <w:r w:rsidR="00A41570" w:rsidRPr="003340F3">
        <w:rPr>
          <w:rFonts w:ascii="Times New Roman" w:eastAsia="Times New Roman" w:hAnsi="Times New Roman" w:cs="B Zar"/>
          <w:sz w:val="24"/>
          <w:szCs w:val="24"/>
          <w:rtl/>
        </w:rPr>
        <w:t xml:space="preserve"> </w:t>
      </w:r>
      <w:r w:rsidR="00A41570" w:rsidRPr="003340F3">
        <w:rPr>
          <w:rFonts w:ascii="Times New Roman" w:eastAsia="Times New Roman" w:hAnsi="Times New Roman" w:cs="B Zar" w:hint="cs"/>
          <w:sz w:val="24"/>
          <w:szCs w:val="24"/>
          <w:rtl/>
        </w:rPr>
        <w:t>اهداف</w:t>
      </w:r>
      <w:r w:rsidR="00A41570" w:rsidRPr="003340F3">
        <w:rPr>
          <w:rFonts w:ascii="Times New Roman" w:eastAsia="Times New Roman" w:hAnsi="Times New Roman" w:cs="B Zar"/>
          <w:sz w:val="24"/>
          <w:szCs w:val="24"/>
          <w:rtl/>
        </w:rPr>
        <w:t xml:space="preserve"> </w:t>
      </w:r>
      <w:r w:rsidR="00A41570" w:rsidRPr="003340F3">
        <w:rPr>
          <w:rFonts w:ascii="Times New Roman" w:eastAsia="Times New Roman" w:hAnsi="Times New Roman" w:cs="B Zar" w:hint="cs"/>
          <w:sz w:val="24"/>
          <w:szCs w:val="24"/>
          <w:rtl/>
        </w:rPr>
        <w:t>سازما</w:t>
      </w:r>
      <w:r w:rsidR="003340F3">
        <w:rPr>
          <w:rFonts w:ascii="Times New Roman" w:eastAsia="Times New Roman" w:hAnsi="Times New Roman" w:cs="B Zar" w:hint="cs"/>
          <w:sz w:val="24"/>
          <w:szCs w:val="24"/>
          <w:rtl/>
        </w:rPr>
        <w:t>نی</w:t>
      </w:r>
      <w:r w:rsidRPr="003340F3">
        <w:rPr>
          <w:rFonts w:ascii="Times New Roman" w:eastAsia="Times New Roman" w:hAnsi="Times New Roman" w:cs="B Zar" w:hint="cs"/>
          <w:sz w:val="24"/>
          <w:szCs w:val="24"/>
          <w:rtl/>
        </w:rPr>
        <w:t>؛</w:t>
      </w:r>
    </w:p>
    <w:p w:rsidR="00975E18" w:rsidRPr="003340F3" w:rsidRDefault="00975E18" w:rsidP="00975E18">
      <w:pPr>
        <w:pStyle w:val="ListParagraph"/>
        <w:numPr>
          <w:ilvl w:val="0"/>
          <w:numId w:val="1"/>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sz w:val="24"/>
          <w:szCs w:val="24"/>
          <w:rtl/>
        </w:rPr>
        <w:t>آشنا</w:t>
      </w:r>
      <w:r w:rsidRPr="003340F3">
        <w:rPr>
          <w:rFonts w:ascii="Times New Roman" w:eastAsia="Times New Roman" w:hAnsi="Times New Roman" w:cs="B Zar" w:hint="cs"/>
          <w:sz w:val="24"/>
          <w:szCs w:val="24"/>
          <w:rtl/>
        </w:rPr>
        <w:t>یی ب</w:t>
      </w:r>
      <w:r w:rsidR="00A41570" w:rsidRPr="003340F3">
        <w:rPr>
          <w:rFonts w:ascii="Times New Roman" w:eastAsia="Times New Roman" w:hAnsi="Times New Roman" w:cs="B Zar"/>
          <w:sz w:val="24"/>
          <w:szCs w:val="24"/>
          <w:rtl/>
        </w:rPr>
        <w:t xml:space="preserve">ا </w:t>
      </w:r>
      <w:r w:rsidRPr="003340F3">
        <w:rPr>
          <w:rFonts w:ascii="Times New Roman" w:eastAsia="Times New Roman" w:hAnsi="Times New Roman" w:cs="B Zar" w:hint="cs"/>
          <w:sz w:val="24"/>
          <w:szCs w:val="24"/>
          <w:rtl/>
        </w:rPr>
        <w:t xml:space="preserve">روند تدوین </w:t>
      </w:r>
      <w:r w:rsidR="00A41570" w:rsidRPr="003340F3">
        <w:rPr>
          <w:rFonts w:ascii="Times New Roman" w:eastAsia="Times New Roman" w:hAnsi="Times New Roman" w:cs="B Zar"/>
          <w:sz w:val="24"/>
          <w:szCs w:val="24"/>
          <w:rtl/>
        </w:rPr>
        <w:t xml:space="preserve">استراتژی و </w:t>
      </w:r>
      <w:r w:rsidRPr="003340F3">
        <w:rPr>
          <w:rFonts w:ascii="Times New Roman" w:eastAsia="Times New Roman" w:hAnsi="Times New Roman" w:cs="B Zar" w:hint="cs"/>
          <w:sz w:val="24"/>
          <w:szCs w:val="24"/>
          <w:rtl/>
        </w:rPr>
        <w:t>فرایند سیاستگذاری؛</w:t>
      </w:r>
    </w:p>
    <w:p w:rsidR="004E2A89" w:rsidRPr="003340F3" w:rsidRDefault="00975E18" w:rsidP="004E2A89">
      <w:pPr>
        <w:pStyle w:val="ListParagraph"/>
        <w:numPr>
          <w:ilvl w:val="0"/>
          <w:numId w:val="1"/>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sz w:val="24"/>
          <w:szCs w:val="24"/>
          <w:rtl/>
        </w:rPr>
        <w:t>آشنا</w:t>
      </w:r>
      <w:r w:rsidRPr="003340F3">
        <w:rPr>
          <w:rFonts w:ascii="Times New Roman" w:eastAsia="Times New Roman" w:hAnsi="Times New Roman" w:cs="B Zar" w:hint="cs"/>
          <w:sz w:val="24"/>
          <w:szCs w:val="24"/>
          <w:rtl/>
        </w:rPr>
        <w:t xml:space="preserve">یی </w:t>
      </w:r>
      <w:r w:rsidRPr="003340F3">
        <w:rPr>
          <w:rFonts w:ascii="Times New Roman" w:eastAsia="Times New Roman" w:hAnsi="Times New Roman" w:cs="B Zar"/>
          <w:sz w:val="24"/>
          <w:szCs w:val="24"/>
          <w:rtl/>
        </w:rPr>
        <w:t xml:space="preserve">با </w:t>
      </w:r>
      <w:r w:rsidR="00A41570" w:rsidRPr="003340F3">
        <w:rPr>
          <w:rFonts w:ascii="Times New Roman" w:eastAsia="Times New Roman" w:hAnsi="Times New Roman" w:cs="B Zar"/>
          <w:sz w:val="24"/>
          <w:szCs w:val="24"/>
          <w:rtl/>
        </w:rPr>
        <w:t>تدوین اهداف کلی و اهداف اختصاصی</w:t>
      </w:r>
      <w:r w:rsidR="004E2A89" w:rsidRPr="003340F3">
        <w:rPr>
          <w:rFonts w:ascii="Times New Roman" w:eastAsia="Times New Roman" w:hAnsi="Times New Roman" w:cs="B Zar" w:hint="cs"/>
          <w:sz w:val="24"/>
          <w:szCs w:val="24"/>
          <w:rtl/>
        </w:rPr>
        <w:t>؛ و</w:t>
      </w:r>
    </w:p>
    <w:p w:rsidR="00A41570" w:rsidRPr="003340F3" w:rsidRDefault="00975E18" w:rsidP="004E2A89">
      <w:pPr>
        <w:pStyle w:val="ListParagraph"/>
        <w:numPr>
          <w:ilvl w:val="0"/>
          <w:numId w:val="1"/>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sz w:val="24"/>
          <w:szCs w:val="24"/>
          <w:rtl/>
        </w:rPr>
        <w:t>آشنا</w:t>
      </w:r>
      <w:r w:rsidRPr="003340F3">
        <w:rPr>
          <w:rFonts w:ascii="Times New Roman" w:eastAsia="Times New Roman" w:hAnsi="Times New Roman" w:cs="B Zar" w:hint="cs"/>
          <w:sz w:val="24"/>
          <w:szCs w:val="24"/>
          <w:rtl/>
        </w:rPr>
        <w:t xml:space="preserve">یی </w:t>
      </w:r>
      <w:r w:rsidRPr="003340F3">
        <w:rPr>
          <w:rFonts w:ascii="Times New Roman" w:eastAsia="Times New Roman" w:hAnsi="Times New Roman" w:cs="B Zar"/>
          <w:sz w:val="24"/>
          <w:szCs w:val="24"/>
          <w:rtl/>
        </w:rPr>
        <w:t xml:space="preserve">با </w:t>
      </w:r>
      <w:r w:rsidR="00A41570" w:rsidRPr="003340F3">
        <w:rPr>
          <w:rFonts w:ascii="Times New Roman" w:eastAsia="Times New Roman" w:hAnsi="Times New Roman" w:cs="B Zar"/>
          <w:sz w:val="24"/>
          <w:szCs w:val="24"/>
          <w:rtl/>
        </w:rPr>
        <w:t>نحوه تبدیل اهداف به برنامه عملیاتی</w:t>
      </w:r>
      <w:r w:rsidR="00A41570" w:rsidRPr="003340F3">
        <w:rPr>
          <w:rFonts w:ascii="Times New Roman" w:eastAsia="Times New Roman" w:hAnsi="Times New Roman" w:cs="B Zar"/>
          <w:sz w:val="24"/>
          <w:szCs w:val="24"/>
        </w:rPr>
        <w:t>.</w:t>
      </w:r>
    </w:p>
    <w:p w:rsidR="004E2A89" w:rsidRPr="003340F3" w:rsidRDefault="00A41570" w:rsidP="003340F3">
      <w:pPr>
        <w:bidi/>
        <w:spacing w:before="100" w:beforeAutospacing="1" w:after="100" w:afterAutospacing="1" w:line="240" w:lineRule="auto"/>
        <w:rPr>
          <w:rFonts w:ascii="Times New Roman" w:eastAsia="Times New Roman" w:hAnsi="Times New Roman" w:cs="B Zar"/>
          <w:sz w:val="24"/>
          <w:szCs w:val="24"/>
          <w:rtl/>
        </w:rPr>
      </w:pPr>
      <w:r w:rsidRPr="003340F3">
        <w:rPr>
          <w:rFonts w:ascii="Times New Roman" w:eastAsia="Times New Roman" w:hAnsi="Times New Roman" w:cs="B Zar"/>
          <w:b/>
          <w:bCs/>
          <w:sz w:val="24"/>
          <w:szCs w:val="24"/>
        </w:rPr>
        <w:t> </w:t>
      </w:r>
      <w:r w:rsidRPr="003340F3">
        <w:rPr>
          <w:rFonts w:ascii="Times New Roman" w:eastAsia="Times New Roman" w:hAnsi="Times New Roman" w:cs="B Zar"/>
          <w:b/>
          <w:bCs/>
          <w:sz w:val="24"/>
          <w:szCs w:val="24"/>
          <w:rtl/>
          <w:lang w:bidi="fa-IR"/>
        </w:rPr>
        <w:t>۵</w:t>
      </w:r>
      <w:r w:rsidRPr="003340F3">
        <w:rPr>
          <w:rFonts w:ascii="Times New Roman" w:eastAsia="Times New Roman" w:hAnsi="Times New Roman" w:cs="B Zar"/>
          <w:b/>
          <w:bCs/>
          <w:sz w:val="24"/>
          <w:szCs w:val="24"/>
          <w:rtl/>
        </w:rPr>
        <w:t>ـ</w:t>
      </w:r>
      <w:r w:rsidRPr="003340F3">
        <w:rPr>
          <w:rFonts w:ascii="Cambria" w:eastAsia="Times New Roman" w:hAnsi="Cambria" w:cs="Cambria" w:hint="cs"/>
          <w:b/>
          <w:bCs/>
          <w:sz w:val="24"/>
          <w:szCs w:val="24"/>
          <w:rtl/>
        </w:rPr>
        <w:t> </w:t>
      </w:r>
      <w:r w:rsidRPr="003340F3">
        <w:rPr>
          <w:rFonts w:ascii="Times New Roman" w:eastAsia="Times New Roman" w:hAnsi="Times New Roman" w:cs="B Zar" w:hint="cs"/>
          <w:b/>
          <w:bCs/>
          <w:sz w:val="24"/>
          <w:szCs w:val="24"/>
          <w:rtl/>
        </w:rPr>
        <w:t>اهداف</w:t>
      </w:r>
      <w:r w:rsidRPr="003340F3">
        <w:rPr>
          <w:rFonts w:ascii="Times New Roman" w:eastAsia="Times New Roman" w:hAnsi="Times New Roman" w:cs="B Zar"/>
          <w:b/>
          <w:bCs/>
          <w:sz w:val="24"/>
          <w:szCs w:val="24"/>
          <w:rtl/>
        </w:rPr>
        <w:t xml:space="preserve"> </w:t>
      </w:r>
      <w:r w:rsidRPr="003340F3">
        <w:rPr>
          <w:rFonts w:ascii="Times New Roman" w:eastAsia="Times New Roman" w:hAnsi="Times New Roman" w:cs="B Zar" w:hint="cs"/>
          <w:b/>
          <w:bCs/>
          <w:sz w:val="24"/>
          <w:szCs w:val="24"/>
          <w:rtl/>
        </w:rPr>
        <w:t>کاربردی</w:t>
      </w:r>
      <w:r w:rsidRPr="00A41570">
        <w:rPr>
          <w:rFonts w:ascii="Times New Roman" w:eastAsia="Times New Roman" w:hAnsi="Times New Roman" w:cs="B Zar"/>
          <w:b/>
          <w:bCs/>
          <w:sz w:val="24"/>
          <w:szCs w:val="24"/>
        </w:rPr>
        <w:br/>
      </w:r>
      <w:r w:rsidRPr="00A41570">
        <w:rPr>
          <w:rFonts w:ascii="Times New Roman" w:eastAsia="Times New Roman" w:hAnsi="Times New Roman" w:cs="B Zar"/>
          <w:sz w:val="24"/>
          <w:szCs w:val="24"/>
        </w:rPr>
        <w:br/>
      </w:r>
      <w:r w:rsidR="004E2A89" w:rsidRPr="00A41570">
        <w:rPr>
          <w:rFonts w:ascii="Times New Roman" w:eastAsia="Times New Roman" w:hAnsi="Times New Roman" w:cs="B Zar"/>
          <w:sz w:val="24"/>
          <w:szCs w:val="24"/>
          <w:rtl/>
        </w:rPr>
        <w:t xml:space="preserve">در پایان دوره </w:t>
      </w:r>
      <w:r w:rsidR="004E2A89" w:rsidRPr="003340F3">
        <w:rPr>
          <w:rFonts w:ascii="Times New Roman" w:eastAsia="Times New Roman" w:hAnsi="Times New Roman" w:cs="B Zar" w:hint="cs"/>
          <w:sz w:val="24"/>
          <w:szCs w:val="24"/>
          <w:rtl/>
        </w:rPr>
        <w:t>از دانشجویان انتظار می رود علاوه بر درک مفاهیم بنیادی برنامه ریزی راهبردی در آموزش عالی یک برنامه راهبردی را برای یک مؤسسه دانشگاهی تدوین کند که در آن از</w:t>
      </w:r>
      <w:r w:rsidR="003340F3">
        <w:rPr>
          <w:rFonts w:ascii="Times New Roman" w:eastAsia="Times New Roman" w:hAnsi="Times New Roman" w:cs="B Zar" w:hint="cs"/>
          <w:sz w:val="24"/>
          <w:szCs w:val="24"/>
          <w:rtl/>
        </w:rPr>
        <w:t>:</w:t>
      </w:r>
      <w:r w:rsidR="004E2A89" w:rsidRPr="003340F3">
        <w:rPr>
          <w:rFonts w:ascii="Times New Roman" w:eastAsia="Times New Roman" w:hAnsi="Times New Roman" w:cs="B Zar" w:hint="cs"/>
          <w:sz w:val="24"/>
          <w:szCs w:val="24"/>
          <w:rtl/>
        </w:rPr>
        <w:t xml:space="preserve"> </w:t>
      </w:r>
    </w:p>
    <w:p w:rsidR="004E2A89" w:rsidRPr="003340F3" w:rsidRDefault="00A41570" w:rsidP="003340F3">
      <w:pPr>
        <w:pStyle w:val="ListParagraph"/>
        <w:numPr>
          <w:ilvl w:val="0"/>
          <w:numId w:val="2"/>
        </w:numPr>
        <w:bidi/>
        <w:spacing w:before="100" w:beforeAutospacing="1" w:after="100" w:afterAutospacing="1" w:line="240" w:lineRule="auto"/>
        <w:rPr>
          <w:rFonts w:ascii="Times New Roman" w:eastAsia="Times New Roman" w:hAnsi="Times New Roman" w:cs="B Zar"/>
          <w:sz w:val="24"/>
          <w:szCs w:val="24"/>
          <w:rtl/>
        </w:rPr>
      </w:pPr>
      <w:r w:rsidRPr="003340F3">
        <w:rPr>
          <w:rFonts w:ascii="Times New Roman" w:eastAsia="Times New Roman" w:hAnsi="Times New Roman" w:cs="B Zar"/>
          <w:sz w:val="24"/>
          <w:szCs w:val="24"/>
          <w:rtl/>
        </w:rPr>
        <w:lastRenderedPageBreak/>
        <w:t xml:space="preserve">روش های تحلیل و ارزیابی داخلی و خارجی </w:t>
      </w:r>
      <w:r w:rsidR="004E2A89" w:rsidRPr="003340F3">
        <w:rPr>
          <w:rFonts w:ascii="Times New Roman" w:eastAsia="Times New Roman" w:hAnsi="Times New Roman" w:cs="B Zar" w:hint="cs"/>
          <w:sz w:val="24"/>
          <w:szCs w:val="24"/>
          <w:rtl/>
        </w:rPr>
        <w:t>مؤسسه را مشخص نماید</w:t>
      </w:r>
      <w:r w:rsidRPr="003340F3">
        <w:rPr>
          <w:rFonts w:ascii="Times New Roman" w:eastAsia="Times New Roman" w:hAnsi="Times New Roman" w:cs="B Zar"/>
          <w:sz w:val="24"/>
          <w:szCs w:val="24"/>
        </w:rPr>
        <w:t>.</w:t>
      </w:r>
      <w:r w:rsidRPr="003340F3">
        <w:rPr>
          <w:rFonts w:ascii="Times New Roman" w:eastAsia="Times New Roman" w:hAnsi="Times New Roman" w:cs="B Zar"/>
          <w:sz w:val="24"/>
          <w:szCs w:val="24"/>
        </w:rPr>
        <w:br/>
      </w:r>
      <w:r w:rsidRPr="003340F3">
        <w:rPr>
          <w:rFonts w:ascii="Times New Roman" w:eastAsia="Times New Roman" w:hAnsi="Times New Roman" w:cs="B Zar"/>
          <w:sz w:val="24"/>
          <w:szCs w:val="24"/>
          <w:rtl/>
        </w:rPr>
        <w:t xml:space="preserve">بیانیه </w:t>
      </w:r>
      <w:r w:rsidR="004E2A89" w:rsidRPr="003340F3">
        <w:rPr>
          <w:rFonts w:ascii="Times New Roman" w:eastAsia="Times New Roman" w:hAnsi="Times New Roman" w:cs="B Zar" w:hint="cs"/>
          <w:sz w:val="24"/>
          <w:szCs w:val="24"/>
          <w:rtl/>
        </w:rPr>
        <w:t xml:space="preserve">چشم انداز، </w:t>
      </w:r>
      <w:r w:rsidRPr="003340F3">
        <w:rPr>
          <w:rFonts w:ascii="Times New Roman" w:eastAsia="Times New Roman" w:hAnsi="Times New Roman" w:cs="B Zar"/>
          <w:sz w:val="24"/>
          <w:szCs w:val="24"/>
          <w:rtl/>
        </w:rPr>
        <w:t>رسالت</w:t>
      </w:r>
      <w:r w:rsidR="004E2A89" w:rsidRPr="003340F3">
        <w:rPr>
          <w:rFonts w:ascii="Times New Roman" w:eastAsia="Times New Roman" w:hAnsi="Times New Roman" w:cs="B Zar" w:hint="cs"/>
          <w:sz w:val="24"/>
          <w:szCs w:val="24"/>
          <w:rtl/>
        </w:rPr>
        <w:t xml:space="preserve"> </w:t>
      </w:r>
      <w:r w:rsidRPr="003340F3">
        <w:rPr>
          <w:rFonts w:ascii="Times New Roman" w:eastAsia="Times New Roman" w:hAnsi="Times New Roman" w:cs="B Zar"/>
          <w:sz w:val="24"/>
          <w:szCs w:val="24"/>
          <w:rtl/>
        </w:rPr>
        <w:t xml:space="preserve"> و ارزش های </w:t>
      </w:r>
      <w:r w:rsidR="004E2A89" w:rsidRPr="003340F3">
        <w:rPr>
          <w:rFonts w:ascii="Times New Roman" w:eastAsia="Times New Roman" w:hAnsi="Times New Roman" w:cs="B Zar" w:hint="cs"/>
          <w:sz w:val="24"/>
          <w:szCs w:val="24"/>
          <w:rtl/>
        </w:rPr>
        <w:t>اساسی مؤسسه را تدوین نماید.</w:t>
      </w:r>
    </w:p>
    <w:p w:rsidR="003340F3" w:rsidRPr="003340F3" w:rsidRDefault="004E2A89" w:rsidP="003340F3">
      <w:pPr>
        <w:pStyle w:val="ListParagraph"/>
        <w:numPr>
          <w:ilvl w:val="0"/>
          <w:numId w:val="2"/>
        </w:numPr>
        <w:bidi/>
        <w:spacing w:before="100" w:beforeAutospacing="1" w:after="100" w:afterAutospacing="1" w:line="240" w:lineRule="auto"/>
        <w:rPr>
          <w:rFonts w:ascii="Times New Roman" w:eastAsia="Times New Roman" w:hAnsi="Times New Roman" w:cs="B Zar"/>
          <w:sz w:val="24"/>
          <w:szCs w:val="24"/>
          <w:rtl/>
        </w:rPr>
      </w:pPr>
      <w:r w:rsidRPr="003340F3">
        <w:rPr>
          <w:rFonts w:ascii="Times New Roman" w:eastAsia="Times New Roman" w:hAnsi="Times New Roman" w:cs="B Zar" w:hint="cs"/>
          <w:sz w:val="24"/>
          <w:szCs w:val="24"/>
          <w:rtl/>
        </w:rPr>
        <w:t xml:space="preserve">سیاستها و راهبردهای مناسب برای تحقق چشم انداز و </w:t>
      </w:r>
      <w:r w:rsidR="003340F3" w:rsidRPr="003340F3">
        <w:rPr>
          <w:rFonts w:ascii="Times New Roman" w:eastAsia="Times New Roman" w:hAnsi="Times New Roman" w:cs="B Zar" w:hint="cs"/>
          <w:sz w:val="24"/>
          <w:szCs w:val="24"/>
          <w:rtl/>
        </w:rPr>
        <w:t>انجام مأموریت دانشگاه مذکور را تعیین نماید.</w:t>
      </w:r>
    </w:p>
    <w:p w:rsidR="003340F3" w:rsidRDefault="00A41570" w:rsidP="003340F3">
      <w:pPr>
        <w:pStyle w:val="ListParagraph"/>
        <w:numPr>
          <w:ilvl w:val="0"/>
          <w:numId w:val="2"/>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sz w:val="24"/>
          <w:szCs w:val="24"/>
          <w:rtl/>
        </w:rPr>
        <w:t xml:space="preserve">اهداف کلی و اختصاصی </w:t>
      </w:r>
      <w:r w:rsidR="003340F3" w:rsidRPr="003340F3">
        <w:rPr>
          <w:rFonts w:ascii="Times New Roman" w:eastAsia="Times New Roman" w:hAnsi="Times New Roman" w:cs="B Zar" w:hint="cs"/>
          <w:sz w:val="24"/>
          <w:szCs w:val="24"/>
          <w:rtl/>
        </w:rPr>
        <w:t xml:space="preserve">تعیین و براساس آن </w:t>
      </w:r>
      <w:r w:rsidRPr="003340F3">
        <w:rPr>
          <w:rFonts w:ascii="Times New Roman" w:eastAsia="Times New Roman" w:hAnsi="Times New Roman" w:cs="B Zar"/>
          <w:sz w:val="24"/>
          <w:szCs w:val="24"/>
          <w:rtl/>
        </w:rPr>
        <w:t xml:space="preserve">برنامه عملیاتی </w:t>
      </w:r>
      <w:r w:rsidR="003340F3" w:rsidRPr="003340F3">
        <w:rPr>
          <w:rFonts w:ascii="Times New Roman" w:eastAsia="Times New Roman" w:hAnsi="Times New Roman" w:cs="B Zar" w:hint="cs"/>
          <w:sz w:val="24"/>
          <w:szCs w:val="24"/>
          <w:rtl/>
        </w:rPr>
        <w:t xml:space="preserve">مؤسسه </w:t>
      </w:r>
      <w:r w:rsidRPr="003340F3">
        <w:rPr>
          <w:rFonts w:ascii="Times New Roman" w:eastAsia="Times New Roman" w:hAnsi="Times New Roman" w:cs="B Zar"/>
          <w:sz w:val="24"/>
          <w:szCs w:val="24"/>
          <w:rtl/>
        </w:rPr>
        <w:t>را تدوین نماید</w:t>
      </w:r>
      <w:r w:rsidRPr="003340F3">
        <w:rPr>
          <w:rFonts w:ascii="Times New Roman" w:eastAsia="Times New Roman" w:hAnsi="Times New Roman" w:cs="B Zar"/>
          <w:sz w:val="24"/>
          <w:szCs w:val="24"/>
        </w:rPr>
        <w:t>.</w:t>
      </w:r>
    </w:p>
    <w:p w:rsidR="00A41570" w:rsidRPr="003340F3" w:rsidRDefault="003340F3" w:rsidP="003340F3">
      <w:pPr>
        <w:pStyle w:val="ListParagraph"/>
        <w:numPr>
          <w:ilvl w:val="0"/>
          <w:numId w:val="2"/>
        </w:num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hint="cs"/>
          <w:sz w:val="24"/>
          <w:szCs w:val="24"/>
          <w:rtl/>
        </w:rPr>
        <w:t xml:space="preserve">سازوکار مناسب برای اجرا، نظارت و ارزشیابی فرایند برنامه را تعیین نماید. </w:t>
      </w:r>
    </w:p>
    <w:p w:rsidR="00A41570" w:rsidRPr="00A41570" w:rsidRDefault="00A41570" w:rsidP="00A41570">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tl/>
          <w:lang w:bidi="fa-IR"/>
        </w:rPr>
        <w:t>۶</w:t>
      </w:r>
      <w:r w:rsidRPr="003340F3">
        <w:rPr>
          <w:rFonts w:ascii="Times New Roman" w:eastAsia="Times New Roman" w:hAnsi="Times New Roman" w:cs="B Zar"/>
          <w:b/>
          <w:bCs/>
          <w:sz w:val="24"/>
          <w:szCs w:val="24"/>
          <w:rtl/>
        </w:rPr>
        <w:t>ـ روش تدریس</w:t>
      </w:r>
      <w:r w:rsidRPr="003340F3">
        <w:rPr>
          <w:rFonts w:ascii="Times New Roman" w:eastAsia="Times New Roman" w:hAnsi="Times New Roman" w:cs="B Zar"/>
          <w:b/>
          <w:bCs/>
          <w:sz w:val="24"/>
          <w:szCs w:val="24"/>
        </w:rPr>
        <w:t>:</w:t>
      </w:r>
    </w:p>
    <w:p w:rsidR="00A41570" w:rsidRPr="00A41570" w:rsidRDefault="003340F3" w:rsidP="00892C7C">
      <w:pPr>
        <w:bidi/>
        <w:spacing w:before="100" w:beforeAutospacing="1" w:after="100" w:afterAutospacing="1" w:line="240" w:lineRule="auto"/>
        <w:rPr>
          <w:rFonts w:ascii="Times New Roman" w:eastAsia="Times New Roman" w:hAnsi="Times New Roman" w:cs="B Zar"/>
          <w:sz w:val="24"/>
          <w:szCs w:val="24"/>
        </w:rPr>
      </w:pPr>
      <w:r>
        <w:rPr>
          <w:rFonts w:ascii="Times New Roman" w:eastAsia="Times New Roman" w:hAnsi="Times New Roman" w:cs="B Zar" w:hint="cs"/>
          <w:sz w:val="24"/>
          <w:szCs w:val="24"/>
          <w:rtl/>
        </w:rPr>
        <w:t xml:space="preserve">روش اصلی تدریس در این واحد درسی بر پایه الگوی کارگاههای آموزشی استوار خواهد بود که در آن </w:t>
      </w:r>
      <w:r w:rsidR="00892C7C">
        <w:rPr>
          <w:rFonts w:ascii="Times New Roman" w:eastAsia="Times New Roman" w:hAnsi="Times New Roman" w:cs="B Zar" w:hint="cs"/>
          <w:sz w:val="24"/>
          <w:szCs w:val="24"/>
          <w:rtl/>
        </w:rPr>
        <w:t xml:space="preserve">مشارکت دانشجویان به صورت هدفمند برنامه ریزی خواهد شد. در ضمن علاوه بر </w:t>
      </w:r>
      <w:r w:rsidR="00892C7C">
        <w:rPr>
          <w:rFonts w:ascii="Times New Roman" w:eastAsia="Times New Roman" w:hAnsi="Times New Roman" w:cs="B Zar"/>
          <w:sz w:val="24"/>
          <w:szCs w:val="24"/>
          <w:rtl/>
        </w:rPr>
        <w:t>سخنرانی برنامه ریزی ش</w:t>
      </w:r>
      <w:r w:rsidR="00892C7C">
        <w:rPr>
          <w:rFonts w:ascii="Times New Roman" w:eastAsia="Times New Roman" w:hAnsi="Times New Roman" w:cs="B Zar" w:hint="cs"/>
          <w:sz w:val="24"/>
          <w:szCs w:val="24"/>
          <w:rtl/>
        </w:rPr>
        <w:t xml:space="preserve">ده </w:t>
      </w:r>
      <w:r w:rsidR="00A41570" w:rsidRPr="00A41570">
        <w:rPr>
          <w:rFonts w:ascii="Times New Roman" w:eastAsia="Times New Roman" w:hAnsi="Times New Roman" w:cs="B Zar"/>
          <w:sz w:val="24"/>
          <w:szCs w:val="24"/>
        </w:rPr>
        <w:t>(Lecture)</w:t>
      </w:r>
      <w:r w:rsidR="00A41570" w:rsidRPr="00A41570">
        <w:rPr>
          <w:rFonts w:ascii="Times New Roman" w:eastAsia="Times New Roman" w:hAnsi="Times New Roman" w:cs="B Zar"/>
          <w:sz w:val="24"/>
          <w:szCs w:val="24"/>
          <w:rtl/>
        </w:rPr>
        <w:t>،</w:t>
      </w:r>
      <w:r w:rsidR="00A41570" w:rsidRPr="00A41570">
        <w:rPr>
          <w:rFonts w:ascii="Times New Roman" w:eastAsia="Times New Roman" w:hAnsi="Times New Roman" w:cs="B Zar"/>
          <w:sz w:val="24"/>
          <w:szCs w:val="24"/>
        </w:rPr>
        <w:t> </w:t>
      </w:r>
      <w:r w:rsidR="00A41570" w:rsidRPr="00A41570">
        <w:rPr>
          <w:rFonts w:ascii="Times New Roman" w:eastAsia="Times New Roman" w:hAnsi="Times New Roman" w:cs="B Zar"/>
          <w:sz w:val="24"/>
          <w:szCs w:val="24"/>
          <w:rtl/>
        </w:rPr>
        <w:t>بحث و تبادل نظر جمعی</w:t>
      </w:r>
      <w:r w:rsidR="00892C7C">
        <w:rPr>
          <w:rFonts w:ascii="Times New Roman" w:eastAsia="Times New Roman" w:hAnsi="Times New Roman" w:cs="B Zar" w:hint="cs"/>
          <w:sz w:val="24"/>
          <w:szCs w:val="24"/>
          <w:rtl/>
        </w:rPr>
        <w:t xml:space="preserve">، نمونه هایی از برنامه های راهبردی تعدادی از دانشگاههای معتبر داخلی و خارجی نیز آنالیز خواهد شد.  </w:t>
      </w:r>
      <w:r w:rsidR="00A41570" w:rsidRPr="00A41570">
        <w:rPr>
          <w:rFonts w:ascii="Times New Roman" w:eastAsia="Times New Roman" w:hAnsi="Times New Roman" w:cs="B Zar"/>
          <w:sz w:val="24"/>
          <w:szCs w:val="24"/>
        </w:rPr>
        <w:t xml:space="preserve">  </w:t>
      </w:r>
    </w:p>
    <w:p w:rsidR="00A41570" w:rsidRPr="00A41570" w:rsidRDefault="00A41570" w:rsidP="00892C7C">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tl/>
          <w:lang w:bidi="fa-IR"/>
        </w:rPr>
        <w:t>۷</w:t>
      </w:r>
      <w:r w:rsidRPr="003340F3">
        <w:rPr>
          <w:rFonts w:ascii="Times New Roman" w:eastAsia="Times New Roman" w:hAnsi="Times New Roman" w:cs="B Zar"/>
          <w:b/>
          <w:bCs/>
          <w:sz w:val="24"/>
          <w:szCs w:val="24"/>
          <w:rtl/>
        </w:rPr>
        <w:t>ـ وسایل سمعی و بصر</w:t>
      </w:r>
      <w:r w:rsidR="00892C7C">
        <w:rPr>
          <w:rFonts w:ascii="Times New Roman" w:eastAsia="Times New Roman" w:hAnsi="Times New Roman" w:cs="B Zar" w:hint="cs"/>
          <w:b/>
          <w:bCs/>
          <w:sz w:val="24"/>
          <w:szCs w:val="24"/>
          <w:rtl/>
        </w:rPr>
        <w:t xml:space="preserve">ی: </w:t>
      </w:r>
      <w:r w:rsidRPr="00A41570">
        <w:rPr>
          <w:rFonts w:ascii="Times New Roman" w:eastAsia="Times New Roman" w:hAnsi="Times New Roman" w:cs="B Zar"/>
          <w:sz w:val="24"/>
          <w:szCs w:val="24"/>
          <w:rtl/>
        </w:rPr>
        <w:t xml:space="preserve">از </w:t>
      </w:r>
      <w:r w:rsidR="00892C7C">
        <w:rPr>
          <w:rFonts w:ascii="Times New Roman" w:eastAsia="Times New Roman" w:hAnsi="Times New Roman" w:cs="B Zar" w:hint="cs"/>
          <w:sz w:val="24"/>
          <w:szCs w:val="24"/>
          <w:rtl/>
        </w:rPr>
        <w:t xml:space="preserve">فناوری های نوین آموزشی مولتی میدیا، </w:t>
      </w:r>
      <w:r w:rsidRPr="00A41570">
        <w:rPr>
          <w:rFonts w:ascii="Times New Roman" w:eastAsia="Times New Roman" w:hAnsi="Times New Roman" w:cs="B Zar"/>
          <w:sz w:val="24"/>
          <w:szCs w:val="24"/>
          <w:rtl/>
        </w:rPr>
        <w:t>فرم های مورد نیاز در بعضی از مباحث کلاسی برای کار عملی</w:t>
      </w:r>
      <w:r w:rsidR="00892C7C">
        <w:rPr>
          <w:rFonts w:ascii="Times New Roman" w:eastAsia="Times New Roman" w:hAnsi="Times New Roman" w:cs="B Zar" w:hint="cs"/>
          <w:sz w:val="24"/>
          <w:szCs w:val="24"/>
          <w:rtl/>
        </w:rPr>
        <w:t xml:space="preserve"> و سایر امکانات متعارف آموزشی</w:t>
      </w:r>
      <w:r w:rsidR="00892C7C" w:rsidRPr="00892C7C">
        <w:rPr>
          <w:rFonts w:ascii="Times New Roman" w:eastAsia="Times New Roman" w:hAnsi="Times New Roman" w:cs="B Zar"/>
          <w:sz w:val="24"/>
          <w:szCs w:val="24"/>
          <w:rtl/>
        </w:rPr>
        <w:t xml:space="preserve"> </w:t>
      </w:r>
      <w:r w:rsidR="00892C7C" w:rsidRPr="00A41570">
        <w:rPr>
          <w:rFonts w:ascii="Times New Roman" w:eastAsia="Times New Roman" w:hAnsi="Times New Roman" w:cs="B Zar"/>
          <w:sz w:val="24"/>
          <w:szCs w:val="24"/>
          <w:rtl/>
        </w:rPr>
        <w:t>استفاده</w:t>
      </w:r>
      <w:r w:rsidR="00892C7C">
        <w:rPr>
          <w:rFonts w:ascii="Times New Roman" w:eastAsia="Times New Roman" w:hAnsi="Times New Roman" w:cs="B Zar" w:hint="cs"/>
          <w:sz w:val="24"/>
          <w:szCs w:val="24"/>
          <w:rtl/>
        </w:rPr>
        <w:t xml:space="preserve"> خواهد شد.</w:t>
      </w:r>
    </w:p>
    <w:p w:rsidR="00A41570" w:rsidRPr="00A41570" w:rsidRDefault="00A41570" w:rsidP="00A41570">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tl/>
          <w:lang w:bidi="fa-IR"/>
        </w:rPr>
        <w:t>۸</w:t>
      </w:r>
      <w:r w:rsidRPr="003340F3">
        <w:rPr>
          <w:rFonts w:ascii="Times New Roman" w:eastAsia="Times New Roman" w:hAnsi="Times New Roman" w:cs="B Zar"/>
          <w:b/>
          <w:bCs/>
          <w:sz w:val="24"/>
          <w:szCs w:val="24"/>
          <w:rtl/>
        </w:rPr>
        <w:t>ـ روش ارزشیابی</w:t>
      </w:r>
      <w:r w:rsidRPr="003340F3">
        <w:rPr>
          <w:rFonts w:ascii="Times New Roman" w:eastAsia="Times New Roman" w:hAnsi="Times New Roman" w:cs="B Zar"/>
          <w:b/>
          <w:bCs/>
          <w:sz w:val="24"/>
          <w:szCs w:val="24"/>
        </w:rPr>
        <w:t>:</w:t>
      </w:r>
      <w:r w:rsidRPr="00A41570">
        <w:rPr>
          <w:rFonts w:ascii="Times New Roman" w:eastAsia="Times New Roman" w:hAnsi="Times New Roman" w:cs="B Zar"/>
          <w:sz w:val="24"/>
          <w:szCs w:val="24"/>
        </w:rPr>
        <w:t> </w:t>
      </w:r>
      <w:r w:rsidRPr="00A41570">
        <w:rPr>
          <w:rFonts w:ascii="Times New Roman" w:eastAsia="Times New Roman" w:hAnsi="Times New Roman" w:cs="B Zar"/>
          <w:sz w:val="24"/>
          <w:szCs w:val="24"/>
          <w:rtl/>
        </w:rPr>
        <w:t>ارزشیابی شامل حضور و مشارکت فعال در کلاس، انجام</w:t>
      </w:r>
      <w:r w:rsidRPr="00A41570">
        <w:rPr>
          <w:rFonts w:ascii="Cambria" w:eastAsia="Times New Roman" w:hAnsi="Cambria" w:cs="Cambria" w:hint="cs"/>
          <w:sz w:val="24"/>
          <w:szCs w:val="24"/>
          <w:rtl/>
        </w:rPr>
        <w:t> </w:t>
      </w:r>
      <w:r w:rsidRPr="00A41570">
        <w:rPr>
          <w:rFonts w:ascii="Times New Roman" w:eastAsia="Times New Roman" w:hAnsi="Times New Roman" w:cs="B Zar"/>
          <w:sz w:val="24"/>
          <w:szCs w:val="24"/>
          <w:rtl/>
        </w:rPr>
        <w:t>تکالیف کلاسی و آزمون پایان ترم می باشد</w:t>
      </w:r>
      <w:r w:rsidRPr="00A41570">
        <w:rPr>
          <w:rFonts w:ascii="Times New Roman" w:eastAsia="Times New Roman" w:hAnsi="Times New Roman" w:cs="B Zar"/>
          <w:sz w:val="24"/>
          <w:szCs w:val="24"/>
        </w:rPr>
        <w:t>.</w:t>
      </w:r>
    </w:p>
    <w:p w:rsidR="00A41570" w:rsidRPr="00A41570" w:rsidRDefault="00A41570" w:rsidP="00892C7C">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tl/>
          <w:lang w:bidi="fa-IR"/>
        </w:rPr>
        <w:t>۱۰</w:t>
      </w:r>
      <w:r w:rsidRPr="003340F3">
        <w:rPr>
          <w:rFonts w:ascii="Times New Roman" w:eastAsia="Times New Roman" w:hAnsi="Times New Roman" w:cs="B Zar"/>
          <w:b/>
          <w:bCs/>
          <w:sz w:val="24"/>
          <w:szCs w:val="24"/>
          <w:rtl/>
        </w:rPr>
        <w:t>ـ نمره قبولی</w:t>
      </w:r>
      <w:r w:rsidRPr="003340F3">
        <w:rPr>
          <w:rFonts w:ascii="Times New Roman" w:eastAsia="Times New Roman" w:hAnsi="Times New Roman" w:cs="B Zar"/>
          <w:b/>
          <w:bCs/>
          <w:sz w:val="24"/>
          <w:szCs w:val="24"/>
        </w:rPr>
        <w:t>: </w:t>
      </w:r>
      <w:r w:rsidRPr="00A41570">
        <w:rPr>
          <w:rFonts w:ascii="Times New Roman" w:eastAsia="Times New Roman" w:hAnsi="Times New Roman" w:cs="B Zar"/>
          <w:sz w:val="24"/>
          <w:szCs w:val="24"/>
          <w:rtl/>
          <w:lang w:bidi="fa-IR"/>
        </w:rPr>
        <w:t>۱۴</w:t>
      </w:r>
      <w:r w:rsidRPr="00A41570">
        <w:rPr>
          <w:rFonts w:ascii="Times New Roman" w:eastAsia="Times New Roman" w:hAnsi="Times New Roman" w:cs="B Zar"/>
          <w:sz w:val="24"/>
          <w:szCs w:val="24"/>
        </w:rPr>
        <w:t xml:space="preserve"> </w:t>
      </w:r>
      <w:r w:rsidRPr="00A41570">
        <w:rPr>
          <w:rFonts w:ascii="Times New Roman" w:eastAsia="Times New Roman" w:hAnsi="Times New Roman" w:cs="B Zar"/>
          <w:sz w:val="24"/>
          <w:szCs w:val="24"/>
          <w:rtl/>
        </w:rPr>
        <w:t xml:space="preserve">از </w:t>
      </w:r>
      <w:r w:rsidRPr="00A41570">
        <w:rPr>
          <w:rFonts w:ascii="Times New Roman" w:eastAsia="Times New Roman" w:hAnsi="Times New Roman" w:cs="B Zar"/>
          <w:sz w:val="24"/>
          <w:szCs w:val="24"/>
          <w:rtl/>
          <w:lang w:bidi="fa-IR"/>
        </w:rPr>
        <w:t>۲۰ (</w:t>
      </w:r>
      <w:r w:rsidRPr="00A41570">
        <w:rPr>
          <w:rFonts w:ascii="Times New Roman" w:eastAsia="Times New Roman" w:hAnsi="Times New Roman" w:cs="B Zar"/>
          <w:sz w:val="24"/>
          <w:szCs w:val="24"/>
          <w:rtl/>
        </w:rPr>
        <w:t xml:space="preserve">نمره کل: کلاسی </w:t>
      </w:r>
      <w:r w:rsidR="00892C7C">
        <w:rPr>
          <w:rFonts w:ascii="Times New Roman" w:eastAsia="Times New Roman" w:hAnsi="Times New Roman" w:cs="B Zar" w:hint="cs"/>
          <w:sz w:val="24"/>
          <w:szCs w:val="24"/>
          <w:rtl/>
          <w:lang w:bidi="fa-IR"/>
        </w:rPr>
        <w:t>10</w:t>
      </w:r>
      <w:r w:rsidRPr="00A41570">
        <w:rPr>
          <w:rFonts w:ascii="Times New Roman" w:eastAsia="Times New Roman" w:hAnsi="Times New Roman" w:cs="B Zar"/>
          <w:sz w:val="24"/>
          <w:szCs w:val="24"/>
          <w:rtl/>
        </w:rPr>
        <w:t xml:space="preserve"> و کتبی </w:t>
      </w:r>
      <w:r w:rsidRPr="00A41570">
        <w:rPr>
          <w:rFonts w:ascii="Times New Roman" w:eastAsia="Times New Roman" w:hAnsi="Times New Roman" w:cs="B Zar"/>
          <w:sz w:val="24"/>
          <w:szCs w:val="24"/>
          <w:rtl/>
          <w:lang w:bidi="fa-IR"/>
        </w:rPr>
        <w:t>۱</w:t>
      </w:r>
      <w:r w:rsidR="00892C7C">
        <w:rPr>
          <w:rFonts w:ascii="Times New Roman" w:eastAsia="Times New Roman" w:hAnsi="Times New Roman" w:cs="B Zar" w:hint="cs"/>
          <w:sz w:val="24"/>
          <w:szCs w:val="24"/>
          <w:rtl/>
          <w:lang w:bidi="fa-IR"/>
        </w:rPr>
        <w:t>0</w:t>
      </w:r>
      <w:r w:rsidRPr="00A41570">
        <w:rPr>
          <w:rFonts w:ascii="Times New Roman" w:eastAsia="Times New Roman" w:hAnsi="Times New Roman" w:cs="B Zar"/>
          <w:sz w:val="24"/>
          <w:szCs w:val="24"/>
          <w:rtl/>
          <w:lang w:bidi="fa-IR"/>
        </w:rPr>
        <w:t>)</w:t>
      </w:r>
    </w:p>
    <w:p w:rsidR="00A41570" w:rsidRPr="00A41570" w:rsidRDefault="00A41570" w:rsidP="00A41570">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tl/>
          <w:lang w:bidi="fa-IR"/>
        </w:rPr>
        <w:t>۱۱</w:t>
      </w:r>
      <w:r w:rsidRPr="003340F3">
        <w:rPr>
          <w:rFonts w:ascii="Times New Roman" w:eastAsia="Times New Roman" w:hAnsi="Times New Roman" w:cs="B Zar"/>
          <w:b/>
          <w:bCs/>
          <w:sz w:val="24"/>
          <w:szCs w:val="24"/>
          <w:rtl/>
        </w:rPr>
        <w:t xml:space="preserve">ـ غیبت حداکثر سه جلسه </w:t>
      </w:r>
      <w:r w:rsidRPr="00A41570">
        <w:rPr>
          <w:rFonts w:ascii="Times New Roman" w:eastAsia="Times New Roman" w:hAnsi="Times New Roman" w:cs="B Zar"/>
          <w:sz w:val="24"/>
          <w:szCs w:val="24"/>
          <w:rtl/>
        </w:rPr>
        <w:t>باعث</w:t>
      </w:r>
      <w:r w:rsidRPr="00A41570">
        <w:rPr>
          <w:rFonts w:ascii="Cambria" w:eastAsia="Times New Roman" w:hAnsi="Cambria" w:cs="Cambria" w:hint="cs"/>
          <w:sz w:val="24"/>
          <w:szCs w:val="24"/>
          <w:rtl/>
        </w:rPr>
        <w:t> </w:t>
      </w:r>
      <w:r w:rsidRPr="00A41570">
        <w:rPr>
          <w:rFonts w:ascii="Times New Roman" w:eastAsia="Times New Roman" w:hAnsi="Times New Roman" w:cs="B Zar" w:hint="cs"/>
          <w:sz w:val="24"/>
          <w:szCs w:val="24"/>
          <w:rtl/>
        </w:rPr>
        <w:t>حذف</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واحد</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و</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محرومیت</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از</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امتحان</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کتبی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است</w:t>
      </w:r>
      <w:r w:rsidRPr="00A41570">
        <w:rPr>
          <w:rFonts w:ascii="Times New Roman" w:eastAsia="Times New Roman" w:hAnsi="Times New Roman" w:cs="B Zar"/>
          <w:sz w:val="24"/>
          <w:szCs w:val="24"/>
        </w:rPr>
        <w:t>.</w:t>
      </w:r>
    </w:p>
    <w:p w:rsidR="00A41570" w:rsidRPr="00A41570" w:rsidRDefault="00A41570" w:rsidP="00A41570">
      <w:pPr>
        <w:bidi/>
        <w:spacing w:before="100" w:beforeAutospacing="1" w:after="100" w:afterAutospacing="1" w:line="240" w:lineRule="auto"/>
        <w:rPr>
          <w:rFonts w:ascii="Times New Roman" w:eastAsia="Times New Roman" w:hAnsi="Times New Roman" w:cs="B Zar"/>
          <w:sz w:val="24"/>
          <w:szCs w:val="24"/>
        </w:rPr>
      </w:pPr>
      <w:r w:rsidRPr="003340F3">
        <w:rPr>
          <w:rFonts w:ascii="Times New Roman" w:eastAsia="Times New Roman" w:hAnsi="Times New Roman" w:cs="B Zar"/>
          <w:b/>
          <w:bCs/>
          <w:sz w:val="24"/>
          <w:szCs w:val="24"/>
          <w:rtl/>
          <w:lang w:bidi="fa-IR"/>
        </w:rPr>
        <w:t>۱۲</w:t>
      </w:r>
      <w:r w:rsidRPr="003340F3">
        <w:rPr>
          <w:rFonts w:ascii="Times New Roman" w:eastAsia="Times New Roman" w:hAnsi="Times New Roman" w:cs="B Zar"/>
          <w:b/>
          <w:bCs/>
          <w:sz w:val="24"/>
          <w:szCs w:val="24"/>
          <w:rtl/>
        </w:rPr>
        <w:t>ـ منابع</w:t>
      </w:r>
      <w:r w:rsidRPr="003340F3">
        <w:rPr>
          <w:rFonts w:ascii="Times New Roman" w:eastAsia="Times New Roman" w:hAnsi="Times New Roman" w:cs="B Zar"/>
          <w:b/>
          <w:bCs/>
          <w:sz w:val="24"/>
          <w:szCs w:val="24"/>
        </w:rPr>
        <w:t>:</w:t>
      </w:r>
    </w:p>
    <w:p w:rsidR="00F95587" w:rsidRDefault="00F95587" w:rsidP="00F95587">
      <w:pPr>
        <w:bidi/>
        <w:spacing w:after="0" w:line="240" w:lineRule="auto"/>
        <w:ind w:left="547" w:hanging="547"/>
        <w:rPr>
          <w:rFonts w:ascii="Times New Roman" w:eastAsia="Times New Roman" w:hAnsi="Times New Roman" w:cs="B Zar"/>
          <w:sz w:val="24"/>
          <w:szCs w:val="24"/>
          <w:rtl/>
        </w:rPr>
      </w:pPr>
      <w:r w:rsidRPr="00A41570">
        <w:rPr>
          <w:rFonts w:ascii="Times New Roman" w:eastAsia="Times New Roman" w:hAnsi="Times New Roman" w:cs="B Zar"/>
          <w:sz w:val="24"/>
          <w:szCs w:val="24"/>
          <w:rtl/>
        </w:rPr>
        <w:t>آرمسترانگ، مایکل</w:t>
      </w:r>
      <w:r>
        <w:rPr>
          <w:rFonts w:ascii="Times New Roman" w:eastAsia="Times New Roman" w:hAnsi="Times New Roman" w:cs="B Zar" w:hint="cs"/>
          <w:sz w:val="24"/>
          <w:szCs w:val="24"/>
          <w:rtl/>
        </w:rPr>
        <w:t>. (1381).</w:t>
      </w:r>
      <w:r w:rsidRPr="00A41570">
        <w:rPr>
          <w:rFonts w:ascii="Times New Roman" w:eastAsia="Times New Roman" w:hAnsi="Times New Roman" w:cs="B Zar"/>
          <w:sz w:val="24"/>
          <w:szCs w:val="24"/>
          <w:rtl/>
        </w:rPr>
        <w:t xml:space="preserve"> مدیریت </w:t>
      </w:r>
      <w:r w:rsidRPr="003340F3">
        <w:rPr>
          <w:rFonts w:ascii="Times New Roman" w:eastAsia="Times New Roman" w:hAnsi="Times New Roman" w:cs="B Zar"/>
          <w:sz w:val="24"/>
          <w:szCs w:val="24"/>
          <w:rtl/>
        </w:rPr>
        <w:t>راهبردی</w:t>
      </w:r>
      <w:r w:rsidRPr="00A41570">
        <w:rPr>
          <w:rFonts w:ascii="Times New Roman" w:eastAsia="Times New Roman" w:hAnsi="Times New Roman" w:cs="B Zar"/>
          <w:sz w:val="24"/>
          <w:szCs w:val="24"/>
          <w:rtl/>
        </w:rPr>
        <w:t xml:space="preserve"> منابع انسانی(راهنمای عمل) ، ترجمه</w:t>
      </w:r>
      <w:r w:rsidRPr="00A41570">
        <w:rPr>
          <w:rFonts w:ascii="Times New Roman" w:eastAsia="Times New Roman" w:hAnsi="Times New Roman" w:cs="B Zar"/>
          <w:sz w:val="24"/>
          <w:szCs w:val="24"/>
        </w:rPr>
        <w:t xml:space="preserve">: </w:t>
      </w:r>
      <w:r w:rsidRPr="00A41570">
        <w:rPr>
          <w:rFonts w:ascii="Times New Roman" w:eastAsia="Times New Roman" w:hAnsi="Times New Roman" w:cs="B Zar"/>
          <w:sz w:val="24"/>
          <w:szCs w:val="24"/>
          <w:rtl/>
        </w:rPr>
        <w:t>سیدمحمد اعرابی و داود ایزدی. تهران: دفتر پژوهش های فرهنگی</w:t>
      </w:r>
      <w:r>
        <w:rPr>
          <w:rFonts w:ascii="Times New Roman" w:eastAsia="Times New Roman" w:hAnsi="Times New Roman" w:cs="B Zar" w:hint="cs"/>
          <w:sz w:val="24"/>
          <w:szCs w:val="24"/>
          <w:rtl/>
        </w:rPr>
        <w:t>.</w:t>
      </w:r>
    </w:p>
    <w:p w:rsidR="00F95587" w:rsidRPr="00A41570" w:rsidRDefault="00F95587" w:rsidP="00F95587">
      <w:pPr>
        <w:bidi/>
        <w:spacing w:after="0" w:line="240" w:lineRule="auto"/>
        <w:ind w:left="547" w:hanging="547"/>
        <w:rPr>
          <w:rFonts w:ascii="Times New Roman" w:eastAsia="Times New Roman" w:hAnsi="Times New Roman" w:cs="B Zar"/>
          <w:sz w:val="24"/>
          <w:szCs w:val="24"/>
        </w:rPr>
      </w:pPr>
      <w:r w:rsidRPr="00A41570">
        <w:rPr>
          <w:rFonts w:ascii="Times New Roman" w:eastAsia="Times New Roman" w:hAnsi="Times New Roman" w:cs="B Zar"/>
          <w:sz w:val="24"/>
          <w:szCs w:val="24"/>
          <w:rtl/>
        </w:rPr>
        <w:t>آیت اللهی</w:t>
      </w:r>
      <w:r>
        <w:rPr>
          <w:rFonts w:ascii="Times New Roman" w:eastAsia="Times New Roman" w:hAnsi="Times New Roman" w:cs="B Zar" w:hint="cs"/>
          <w:sz w:val="24"/>
          <w:szCs w:val="24"/>
          <w:rtl/>
        </w:rPr>
        <w:t>،</w:t>
      </w:r>
      <w:r w:rsidRPr="00A41570">
        <w:rPr>
          <w:rFonts w:ascii="Times New Roman" w:eastAsia="Times New Roman" w:hAnsi="Times New Roman" w:cs="B Zar"/>
          <w:sz w:val="24"/>
          <w:szCs w:val="24"/>
          <w:rtl/>
        </w:rPr>
        <w:t xml:space="preserve"> علیرضا</w:t>
      </w:r>
      <w:r>
        <w:rPr>
          <w:rFonts w:ascii="Times New Roman" w:eastAsia="Times New Roman" w:hAnsi="Times New Roman" w:cs="B Zar" w:hint="cs"/>
          <w:sz w:val="24"/>
          <w:szCs w:val="24"/>
          <w:rtl/>
        </w:rPr>
        <w:t xml:space="preserve">. (1380). </w:t>
      </w:r>
      <w:r w:rsidRPr="00A41570">
        <w:rPr>
          <w:rFonts w:ascii="Times New Roman" w:eastAsia="Times New Roman" w:hAnsi="Times New Roman" w:cs="B Zar"/>
          <w:sz w:val="24"/>
          <w:szCs w:val="24"/>
          <w:rtl/>
        </w:rPr>
        <w:t xml:space="preserve">اصول برنامه ریزی ، چاپ سوم </w:t>
      </w:r>
      <w:r>
        <w:rPr>
          <w:rFonts w:ascii="Times New Roman" w:eastAsia="Times New Roman" w:hAnsi="Times New Roman" w:cs="B Zar" w:hint="cs"/>
          <w:sz w:val="24"/>
          <w:szCs w:val="24"/>
          <w:rtl/>
        </w:rPr>
        <w:t>. تهران:</w:t>
      </w:r>
      <w:r w:rsidRPr="00A41570">
        <w:rPr>
          <w:rFonts w:ascii="Times New Roman" w:eastAsia="Times New Roman" w:hAnsi="Times New Roman" w:cs="B Zar"/>
          <w:sz w:val="24"/>
          <w:szCs w:val="24"/>
          <w:rtl/>
        </w:rPr>
        <w:t xml:space="preserve"> مرکز آموزش مدیریت دولتی</w:t>
      </w:r>
      <w:r>
        <w:rPr>
          <w:rFonts w:ascii="Times New Roman" w:eastAsia="Times New Roman" w:hAnsi="Times New Roman" w:cs="B Zar" w:hint="cs"/>
          <w:sz w:val="24"/>
          <w:szCs w:val="24"/>
          <w:rtl/>
        </w:rPr>
        <w:t>.</w:t>
      </w:r>
    </w:p>
    <w:p w:rsidR="00F95587" w:rsidRDefault="00F95587" w:rsidP="00F95587">
      <w:pPr>
        <w:bidi/>
        <w:spacing w:after="0" w:line="240" w:lineRule="auto"/>
        <w:ind w:left="547" w:hanging="547"/>
        <w:rPr>
          <w:rFonts w:ascii="Times New Roman" w:eastAsia="Times New Roman" w:hAnsi="Times New Roman" w:cs="B Zar"/>
          <w:sz w:val="24"/>
          <w:szCs w:val="24"/>
          <w:rtl/>
        </w:rPr>
      </w:pPr>
      <w:r w:rsidRPr="00A41570">
        <w:rPr>
          <w:rFonts w:ascii="Times New Roman" w:eastAsia="Times New Roman" w:hAnsi="Times New Roman" w:cs="B Zar"/>
          <w:sz w:val="24"/>
          <w:szCs w:val="24"/>
        </w:rPr>
        <w:t xml:space="preserve"> </w:t>
      </w:r>
      <w:r w:rsidRPr="00A41570">
        <w:rPr>
          <w:rFonts w:ascii="Times New Roman" w:eastAsia="Times New Roman" w:hAnsi="Times New Roman" w:cs="B Zar"/>
          <w:sz w:val="24"/>
          <w:szCs w:val="24"/>
          <w:rtl/>
        </w:rPr>
        <w:t>بامبرگر، پیتر و مشولم، آلن</w:t>
      </w:r>
      <w:r>
        <w:rPr>
          <w:rFonts w:ascii="Times New Roman" w:eastAsia="Times New Roman" w:hAnsi="Times New Roman" w:cs="B Zar" w:hint="cs"/>
          <w:sz w:val="24"/>
          <w:szCs w:val="24"/>
          <w:rtl/>
        </w:rPr>
        <w:t>. (1381).</w:t>
      </w:r>
      <w:r w:rsidRPr="00A41570">
        <w:rPr>
          <w:rFonts w:ascii="Times New Roman" w:eastAsia="Times New Roman" w:hAnsi="Times New Roman" w:cs="B Zar"/>
          <w:sz w:val="24"/>
          <w:szCs w:val="24"/>
          <w:rtl/>
        </w:rPr>
        <w:t xml:space="preserve"> استراتژی منابع انسانی (تدوین، اجرا، آثار)، ترجمه: علی پارسائیان و سیدمحمد اعرابی . تهران: دفتر پژوهش های فرهنگی</w:t>
      </w:r>
      <w:r>
        <w:rPr>
          <w:rFonts w:ascii="Times New Roman" w:eastAsia="Times New Roman" w:hAnsi="Times New Roman" w:cs="B Zar" w:hint="cs"/>
          <w:sz w:val="24"/>
          <w:szCs w:val="24"/>
          <w:rtl/>
        </w:rPr>
        <w:t>.</w:t>
      </w:r>
    </w:p>
    <w:p w:rsidR="00F95587" w:rsidRDefault="00F95587" w:rsidP="00F95587">
      <w:pPr>
        <w:bidi/>
        <w:spacing w:after="0" w:line="240" w:lineRule="auto"/>
        <w:ind w:left="547" w:hanging="547"/>
        <w:rPr>
          <w:rFonts w:ascii="Times New Roman" w:eastAsia="Times New Roman" w:hAnsi="Times New Roman" w:cs="B Zar"/>
          <w:sz w:val="24"/>
          <w:szCs w:val="24"/>
          <w:rtl/>
        </w:rPr>
      </w:pPr>
      <w:r w:rsidRPr="00A41570">
        <w:rPr>
          <w:rFonts w:ascii="Times New Roman" w:eastAsia="Times New Roman" w:hAnsi="Times New Roman" w:cs="B Zar"/>
          <w:sz w:val="24"/>
          <w:szCs w:val="24"/>
        </w:rPr>
        <w:t xml:space="preserve"> </w:t>
      </w:r>
      <w:r w:rsidRPr="00A41570">
        <w:rPr>
          <w:rFonts w:ascii="Times New Roman" w:eastAsia="Times New Roman" w:hAnsi="Times New Roman" w:cs="B Zar"/>
          <w:sz w:val="24"/>
          <w:szCs w:val="24"/>
          <w:rtl/>
        </w:rPr>
        <w:t>پیرس</w:t>
      </w:r>
      <w:r>
        <w:rPr>
          <w:rFonts w:ascii="Times New Roman" w:eastAsia="Times New Roman" w:hAnsi="Times New Roman" w:cs="B Zar" w:hint="cs"/>
          <w:sz w:val="24"/>
          <w:szCs w:val="24"/>
          <w:rtl/>
        </w:rPr>
        <w:t>،</w:t>
      </w:r>
      <w:r w:rsidRPr="00A41570">
        <w:rPr>
          <w:rFonts w:ascii="Times New Roman" w:eastAsia="Times New Roman" w:hAnsi="Times New Roman" w:cs="B Zar"/>
          <w:sz w:val="24"/>
          <w:szCs w:val="24"/>
          <w:rtl/>
        </w:rPr>
        <w:t xml:space="preserve"> و رابینسون</w:t>
      </w:r>
      <w:r>
        <w:rPr>
          <w:rFonts w:ascii="Times New Roman" w:eastAsia="Times New Roman" w:hAnsi="Times New Roman" w:cs="B Zar" w:hint="cs"/>
          <w:sz w:val="24"/>
          <w:szCs w:val="24"/>
          <w:rtl/>
        </w:rPr>
        <w:t>. (1377).</w:t>
      </w:r>
      <w:r w:rsidRPr="00A41570">
        <w:rPr>
          <w:rFonts w:ascii="Times New Roman" w:eastAsia="Times New Roman" w:hAnsi="Times New Roman" w:cs="B Zar"/>
          <w:sz w:val="24"/>
          <w:szCs w:val="24"/>
          <w:rtl/>
        </w:rPr>
        <w:t xml:space="preserve"> برنامه ریزی و مدیریت </w:t>
      </w:r>
      <w:r w:rsidRPr="003340F3">
        <w:rPr>
          <w:rFonts w:ascii="Times New Roman" w:eastAsia="Times New Roman" w:hAnsi="Times New Roman" w:cs="B Zar"/>
          <w:sz w:val="24"/>
          <w:szCs w:val="24"/>
          <w:rtl/>
        </w:rPr>
        <w:t>راهبردی</w:t>
      </w:r>
      <w:r w:rsidRPr="00A41570">
        <w:rPr>
          <w:rFonts w:ascii="Times New Roman" w:eastAsia="Times New Roman" w:hAnsi="Times New Roman" w:cs="B Zar"/>
          <w:sz w:val="24"/>
          <w:szCs w:val="24"/>
          <w:rtl/>
        </w:rPr>
        <w:t>، ترجمه: خلیلی شورینی سهراب، تهران: انتشارات یادواره کتاب</w:t>
      </w:r>
      <w:r>
        <w:rPr>
          <w:rFonts w:ascii="Times New Roman" w:eastAsia="Times New Roman" w:hAnsi="Times New Roman" w:cs="B Zar" w:hint="cs"/>
          <w:sz w:val="24"/>
          <w:szCs w:val="24"/>
          <w:rtl/>
        </w:rPr>
        <w:t>.</w:t>
      </w:r>
    </w:p>
    <w:p w:rsidR="00F95587" w:rsidRDefault="00F95587" w:rsidP="00F95587">
      <w:pPr>
        <w:bidi/>
        <w:spacing w:after="0" w:line="240" w:lineRule="auto"/>
        <w:ind w:left="547" w:hanging="547"/>
        <w:rPr>
          <w:rFonts w:ascii="Times New Roman" w:eastAsia="Times New Roman" w:hAnsi="Times New Roman" w:cs="B Zar"/>
          <w:sz w:val="24"/>
          <w:szCs w:val="24"/>
          <w:rtl/>
        </w:rPr>
      </w:pPr>
      <w:r w:rsidRPr="00A41570">
        <w:rPr>
          <w:rFonts w:ascii="Times New Roman" w:eastAsia="Times New Roman" w:hAnsi="Times New Roman" w:cs="B Zar"/>
          <w:sz w:val="24"/>
          <w:szCs w:val="24"/>
          <w:rtl/>
        </w:rPr>
        <w:t xml:space="preserve">فرد آر دیو.ید. </w:t>
      </w:r>
      <w:r>
        <w:rPr>
          <w:rFonts w:ascii="Times New Roman" w:eastAsia="Times New Roman" w:hAnsi="Times New Roman" w:cs="B Zar" w:hint="cs"/>
          <w:sz w:val="24"/>
          <w:szCs w:val="24"/>
          <w:rtl/>
        </w:rPr>
        <w:t xml:space="preserve">(1379). </w:t>
      </w:r>
      <w:r w:rsidRPr="00A41570">
        <w:rPr>
          <w:rFonts w:ascii="Times New Roman" w:eastAsia="Times New Roman" w:hAnsi="Times New Roman" w:cs="B Zar"/>
          <w:sz w:val="24"/>
          <w:szCs w:val="24"/>
          <w:rtl/>
        </w:rPr>
        <w:t xml:space="preserve">مدیریت </w:t>
      </w:r>
      <w:r w:rsidRPr="003340F3">
        <w:rPr>
          <w:rFonts w:ascii="Times New Roman" w:eastAsia="Times New Roman" w:hAnsi="Times New Roman" w:cs="B Zar"/>
          <w:sz w:val="24"/>
          <w:szCs w:val="24"/>
          <w:rtl/>
        </w:rPr>
        <w:t>راهبردی</w:t>
      </w:r>
      <w:r w:rsidRPr="00A41570">
        <w:rPr>
          <w:rFonts w:ascii="Times New Roman" w:eastAsia="Times New Roman" w:hAnsi="Times New Roman" w:cs="B Zar"/>
          <w:sz w:val="24"/>
          <w:szCs w:val="24"/>
          <w:rtl/>
        </w:rPr>
        <w:t xml:space="preserve"> ترجمه سید محمد اعرابی و علی پارسائیان، تهران : دفتر پژوهش های فرهنگی</w:t>
      </w:r>
      <w:r>
        <w:rPr>
          <w:rFonts w:ascii="Times New Roman" w:eastAsia="Times New Roman" w:hAnsi="Times New Roman" w:cs="B Zar" w:hint="cs"/>
          <w:sz w:val="24"/>
          <w:szCs w:val="24"/>
          <w:rtl/>
        </w:rPr>
        <w:t>.</w:t>
      </w:r>
    </w:p>
    <w:p w:rsidR="00F95587" w:rsidRDefault="00F95587" w:rsidP="00F95587">
      <w:pPr>
        <w:bidi/>
        <w:spacing w:after="0" w:line="240" w:lineRule="auto"/>
        <w:ind w:left="547" w:hanging="547"/>
        <w:rPr>
          <w:rFonts w:ascii="Times New Roman" w:eastAsia="Times New Roman" w:hAnsi="Times New Roman" w:cs="Times New Roman" w:hint="cs"/>
          <w:sz w:val="24"/>
          <w:szCs w:val="24"/>
          <w:rtl/>
        </w:rPr>
      </w:pPr>
      <w:r>
        <w:rPr>
          <w:rFonts w:ascii="Times New Roman" w:eastAsia="Times New Roman" w:hAnsi="Times New Roman" w:cs="B Zar" w:hint="cs"/>
          <w:sz w:val="24"/>
          <w:szCs w:val="24"/>
          <w:rtl/>
        </w:rPr>
        <w:t xml:space="preserve">فیوضات، یحیی. (1386). مبانی برنام ریزی </w:t>
      </w:r>
      <w:r w:rsidRPr="00F95587">
        <w:rPr>
          <w:rFonts w:ascii="Times New Roman" w:eastAsia="Times New Roman" w:hAnsi="Times New Roman" w:cs="B Zar" w:hint="cs"/>
          <w:sz w:val="24"/>
          <w:szCs w:val="24"/>
          <w:rtl/>
        </w:rPr>
        <w:t>آموزشی. تهران: نشر دانشگاهی.</w:t>
      </w:r>
    </w:p>
    <w:p w:rsidR="001261BD" w:rsidRDefault="00F95587" w:rsidP="00C956F6">
      <w:pPr>
        <w:bidi/>
        <w:spacing w:after="0" w:line="240" w:lineRule="auto"/>
        <w:ind w:left="547" w:hanging="547"/>
        <w:rPr>
          <w:rFonts w:ascii="Helvetica" w:hAnsi="Helvetica"/>
          <w:i/>
          <w:iCs/>
          <w:color w:val="212529"/>
          <w:sz w:val="24"/>
          <w:szCs w:val="24"/>
        </w:rPr>
      </w:pPr>
      <w:r>
        <w:rPr>
          <w:rFonts w:ascii="Times New Roman" w:eastAsia="Times New Roman" w:hAnsi="Times New Roman" w:cs="B Zar"/>
          <w:sz w:val="24"/>
          <w:szCs w:val="24"/>
          <w:rtl/>
        </w:rPr>
        <w:t>مدی ، ابراهیم</w:t>
      </w:r>
      <w:r>
        <w:rPr>
          <w:rFonts w:ascii="Times New Roman" w:eastAsia="Times New Roman" w:hAnsi="Times New Roman" w:cs="B Zar" w:hint="cs"/>
          <w:sz w:val="24"/>
          <w:szCs w:val="24"/>
          <w:rtl/>
        </w:rPr>
        <w:t xml:space="preserve">. (1371). </w:t>
      </w:r>
      <w:r w:rsidRPr="00A41570">
        <w:rPr>
          <w:rFonts w:ascii="Times New Roman" w:eastAsia="Times New Roman" w:hAnsi="Times New Roman" w:cs="B Zar" w:hint="cs"/>
          <w:sz w:val="24"/>
          <w:szCs w:val="24"/>
          <w:rtl/>
        </w:rPr>
        <w:t>مدل</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های</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مدیریت</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وبرنامه</w:t>
      </w:r>
      <w:r w:rsidRPr="00A41570">
        <w:rPr>
          <w:rFonts w:ascii="Times New Roman" w:eastAsia="Times New Roman" w:hAnsi="Times New Roman" w:cs="B Zar"/>
          <w:sz w:val="24"/>
          <w:szCs w:val="24"/>
          <w:rtl/>
        </w:rPr>
        <w:t xml:space="preserve"> </w:t>
      </w:r>
      <w:r w:rsidRPr="00A41570">
        <w:rPr>
          <w:rFonts w:ascii="Times New Roman" w:eastAsia="Times New Roman" w:hAnsi="Times New Roman" w:cs="B Zar" w:hint="cs"/>
          <w:sz w:val="24"/>
          <w:szCs w:val="24"/>
          <w:rtl/>
        </w:rPr>
        <w:t>ریزی</w:t>
      </w:r>
      <w:r w:rsidRPr="00A41570">
        <w:rPr>
          <w:rFonts w:ascii="Times New Roman" w:eastAsia="Times New Roman" w:hAnsi="Times New Roman" w:cs="B Zar"/>
          <w:sz w:val="24"/>
          <w:szCs w:val="24"/>
          <w:rtl/>
        </w:rPr>
        <w:t xml:space="preserve"> </w:t>
      </w:r>
      <w:r w:rsidRPr="003340F3">
        <w:rPr>
          <w:rFonts w:ascii="Times New Roman" w:eastAsia="Times New Roman" w:hAnsi="Times New Roman" w:cs="B Zar"/>
          <w:sz w:val="24"/>
          <w:szCs w:val="24"/>
          <w:rtl/>
        </w:rPr>
        <w:t>راهبردی</w:t>
      </w:r>
      <w:r w:rsidRPr="00A41570">
        <w:rPr>
          <w:rFonts w:ascii="Times New Roman" w:eastAsia="Times New Roman" w:hAnsi="Times New Roman" w:cs="B Zar"/>
          <w:sz w:val="24"/>
          <w:szCs w:val="24"/>
          <w:rtl/>
        </w:rPr>
        <w:t>، تهران: مرکز مطالعات و پژوهش های مدیریت</w:t>
      </w:r>
      <w:r>
        <w:rPr>
          <w:rFonts w:ascii="Times New Roman" w:eastAsia="Times New Roman" w:hAnsi="Times New Roman" w:cs="B Zar" w:hint="cs"/>
          <w:sz w:val="24"/>
          <w:szCs w:val="24"/>
          <w:rtl/>
        </w:rPr>
        <w:t>.</w:t>
      </w:r>
      <w:r w:rsidR="00C956F6">
        <w:rPr>
          <w:rFonts w:ascii="Helvetica" w:hAnsi="Helvetica"/>
          <w:b/>
          <w:bCs/>
          <w:i/>
          <w:iCs/>
          <w:color w:val="212529"/>
          <w:sz w:val="24"/>
          <w:szCs w:val="24"/>
        </w:rPr>
        <w:t xml:space="preserve"> </w:t>
      </w:r>
    </w:p>
    <w:p w:rsidR="00D71A1E" w:rsidRPr="001261BD" w:rsidRDefault="00D71A1E" w:rsidP="00C956F6">
      <w:pPr>
        <w:spacing w:after="0" w:line="240" w:lineRule="auto"/>
        <w:ind w:left="547" w:hanging="547"/>
        <w:rPr>
          <w:rFonts w:asciiTheme="majorBidi" w:hAnsiTheme="majorBidi" w:cstheme="majorBidi"/>
        </w:rPr>
      </w:pPr>
      <w:r w:rsidRPr="001261BD">
        <w:rPr>
          <w:rFonts w:asciiTheme="majorBidi" w:hAnsiTheme="majorBidi" w:cstheme="majorBidi"/>
        </w:rPr>
        <w:t>Hinton</w:t>
      </w:r>
      <w:r w:rsidRPr="001261BD">
        <w:rPr>
          <w:rFonts w:asciiTheme="majorBidi" w:hAnsiTheme="majorBidi" w:cstheme="majorBidi"/>
        </w:rPr>
        <w:t xml:space="preserve">, K. E. (2012). </w:t>
      </w:r>
      <w:r w:rsidRPr="001261BD">
        <w:rPr>
          <w:rFonts w:asciiTheme="majorBidi" w:hAnsiTheme="majorBidi" w:cstheme="majorBidi"/>
        </w:rPr>
        <w:t>A Practical Guide to Strategic Plannin</w:t>
      </w:r>
      <w:r w:rsidRPr="001261BD">
        <w:rPr>
          <w:rFonts w:asciiTheme="majorBidi" w:hAnsiTheme="majorBidi" w:cstheme="majorBidi"/>
        </w:rPr>
        <w:t>g in Higher Education</w:t>
      </w:r>
      <w:r w:rsidRPr="001261BD">
        <w:rPr>
          <w:rFonts w:asciiTheme="majorBidi" w:hAnsiTheme="majorBidi" w:cstheme="majorBidi"/>
        </w:rPr>
        <w:t xml:space="preserve">. </w:t>
      </w:r>
      <w:r w:rsidRPr="001261BD">
        <w:rPr>
          <w:rFonts w:asciiTheme="majorBidi" w:hAnsiTheme="majorBidi" w:cstheme="majorBidi"/>
        </w:rPr>
        <w:t xml:space="preserve">Washington DC: </w:t>
      </w:r>
      <w:r w:rsidRPr="001261BD">
        <w:rPr>
          <w:rFonts w:asciiTheme="majorBidi" w:hAnsiTheme="majorBidi" w:cstheme="majorBidi"/>
        </w:rPr>
        <w:t>Society for College and University Planning</w:t>
      </w:r>
      <w:r w:rsidRPr="001261BD">
        <w:rPr>
          <w:rFonts w:asciiTheme="majorBidi" w:hAnsiTheme="majorBidi" w:cstheme="majorBidi"/>
        </w:rPr>
        <w:t>.</w:t>
      </w:r>
      <w:r w:rsidRPr="001261BD">
        <w:rPr>
          <w:rFonts w:asciiTheme="majorBidi" w:hAnsiTheme="majorBidi" w:cstheme="majorBidi"/>
        </w:rPr>
        <w:t xml:space="preserve"> </w:t>
      </w:r>
    </w:p>
    <w:p w:rsidR="00D71A1E" w:rsidRDefault="00D71A1E" w:rsidP="00C956F6">
      <w:pPr>
        <w:spacing w:after="0" w:line="240" w:lineRule="auto"/>
        <w:ind w:left="547" w:hanging="547"/>
        <w:rPr>
          <w:rFonts w:asciiTheme="majorBidi" w:hAnsiTheme="majorBidi" w:cstheme="majorBidi"/>
        </w:rPr>
      </w:pPr>
      <w:r w:rsidRPr="001261BD">
        <w:rPr>
          <w:rFonts w:asciiTheme="majorBidi" w:hAnsiTheme="majorBidi" w:cstheme="majorBidi"/>
        </w:rPr>
        <w:t>Immordino, K</w:t>
      </w:r>
      <w:r w:rsidRPr="001261BD">
        <w:rPr>
          <w:rFonts w:asciiTheme="majorBidi" w:hAnsiTheme="majorBidi" w:cstheme="majorBidi"/>
        </w:rPr>
        <w:t>.</w:t>
      </w:r>
      <w:r w:rsidRPr="001261BD">
        <w:rPr>
          <w:rFonts w:asciiTheme="majorBidi" w:hAnsiTheme="majorBidi" w:cstheme="majorBidi"/>
        </w:rPr>
        <w:t xml:space="preserve"> M</w:t>
      </w:r>
      <w:r w:rsidRPr="001261BD">
        <w:rPr>
          <w:rFonts w:asciiTheme="majorBidi" w:hAnsiTheme="majorBidi" w:cstheme="majorBidi"/>
        </w:rPr>
        <w:t xml:space="preserve">., </w:t>
      </w:r>
      <w:r w:rsidRPr="001261BD">
        <w:rPr>
          <w:rFonts w:asciiTheme="majorBidi" w:hAnsiTheme="majorBidi" w:cstheme="majorBidi"/>
        </w:rPr>
        <w:t>Gigliotti,</w:t>
      </w:r>
      <w:r w:rsidRPr="001261BD">
        <w:rPr>
          <w:rFonts w:asciiTheme="majorBidi" w:hAnsiTheme="majorBidi" w:cstheme="majorBidi"/>
        </w:rPr>
        <w:t xml:space="preserve"> </w:t>
      </w:r>
      <w:r w:rsidRPr="001261BD">
        <w:rPr>
          <w:rFonts w:asciiTheme="majorBidi" w:hAnsiTheme="majorBidi" w:cstheme="majorBidi"/>
        </w:rPr>
        <w:t>R</w:t>
      </w:r>
      <w:r w:rsidRPr="001261BD">
        <w:rPr>
          <w:rFonts w:asciiTheme="majorBidi" w:hAnsiTheme="majorBidi" w:cstheme="majorBidi"/>
        </w:rPr>
        <w:t>.</w:t>
      </w:r>
      <w:r w:rsidRPr="001261BD">
        <w:rPr>
          <w:rFonts w:asciiTheme="majorBidi" w:hAnsiTheme="majorBidi" w:cstheme="majorBidi"/>
        </w:rPr>
        <w:t xml:space="preserve"> A.</w:t>
      </w:r>
      <w:r w:rsidRPr="001261BD">
        <w:rPr>
          <w:rFonts w:asciiTheme="majorBidi" w:hAnsiTheme="majorBidi" w:cstheme="majorBidi"/>
        </w:rPr>
        <w:t>,</w:t>
      </w:r>
      <w:r w:rsidRPr="001261BD">
        <w:rPr>
          <w:rFonts w:asciiTheme="majorBidi" w:hAnsiTheme="majorBidi" w:cstheme="majorBidi"/>
        </w:rPr>
        <w:t xml:space="preserve"> Ruben,</w:t>
      </w:r>
      <w:r w:rsidRPr="001261BD">
        <w:rPr>
          <w:rFonts w:asciiTheme="majorBidi" w:hAnsiTheme="majorBidi" w:cstheme="majorBidi"/>
        </w:rPr>
        <w:t xml:space="preserve"> </w:t>
      </w:r>
      <w:r w:rsidRPr="001261BD">
        <w:rPr>
          <w:rFonts w:asciiTheme="majorBidi" w:hAnsiTheme="majorBidi" w:cstheme="majorBidi"/>
        </w:rPr>
        <w:t>B</w:t>
      </w:r>
      <w:r w:rsidRPr="001261BD">
        <w:rPr>
          <w:rFonts w:asciiTheme="majorBidi" w:hAnsiTheme="majorBidi" w:cstheme="majorBidi"/>
        </w:rPr>
        <w:t>.</w:t>
      </w:r>
      <w:r w:rsidRPr="001261BD">
        <w:rPr>
          <w:rFonts w:asciiTheme="majorBidi" w:hAnsiTheme="majorBidi" w:cstheme="majorBidi"/>
        </w:rPr>
        <w:t xml:space="preserve"> D.</w:t>
      </w:r>
      <w:r w:rsidRPr="001261BD">
        <w:rPr>
          <w:rFonts w:asciiTheme="majorBidi" w:hAnsiTheme="majorBidi" w:cstheme="majorBidi"/>
        </w:rPr>
        <w:t>,</w:t>
      </w:r>
      <w:r w:rsidRPr="001261BD">
        <w:rPr>
          <w:rFonts w:asciiTheme="majorBidi" w:hAnsiTheme="majorBidi" w:cstheme="majorBidi"/>
        </w:rPr>
        <w:t xml:space="preserve"> and Tromp</w:t>
      </w:r>
      <w:r w:rsidRPr="001261BD">
        <w:rPr>
          <w:rFonts w:asciiTheme="majorBidi" w:hAnsiTheme="majorBidi" w:cstheme="majorBidi"/>
        </w:rPr>
        <w:t xml:space="preserve">, </w:t>
      </w:r>
      <w:r w:rsidRPr="001261BD">
        <w:rPr>
          <w:rFonts w:asciiTheme="majorBidi" w:hAnsiTheme="majorBidi" w:cstheme="majorBidi"/>
        </w:rPr>
        <w:t>S</w:t>
      </w:r>
      <w:r w:rsidRPr="001261BD">
        <w:rPr>
          <w:rFonts w:asciiTheme="majorBidi" w:hAnsiTheme="majorBidi" w:cstheme="majorBidi"/>
        </w:rPr>
        <w:t xml:space="preserve">. (2018). </w:t>
      </w:r>
      <w:r w:rsidRPr="001261BD">
        <w:rPr>
          <w:rFonts w:asciiTheme="majorBidi" w:hAnsiTheme="majorBidi" w:cstheme="majorBidi"/>
        </w:rPr>
        <w:t>Evaluating the Impact of Strategic Planning in Higher Education</w:t>
      </w:r>
      <w:r w:rsidRPr="001261BD">
        <w:rPr>
          <w:rFonts w:asciiTheme="majorBidi" w:hAnsiTheme="majorBidi" w:cstheme="majorBidi"/>
        </w:rPr>
        <w:t>. Journal of Educational Planning, 23 (1), 35-47.</w:t>
      </w:r>
    </w:p>
    <w:p w:rsidR="00C956F6" w:rsidRDefault="00C956F6" w:rsidP="00C956F6">
      <w:pPr>
        <w:pStyle w:val="Heading1"/>
        <w:shd w:val="clear" w:color="auto" w:fill="FFFFFF"/>
        <w:spacing w:before="0" w:line="240" w:lineRule="auto"/>
        <w:ind w:left="540" w:hanging="540"/>
        <w:rPr>
          <w:rStyle w:val="a-size-extra-large"/>
          <w:rFonts w:asciiTheme="majorBidi" w:hAnsiTheme="majorBidi"/>
          <w:color w:val="0F1111"/>
          <w:sz w:val="22"/>
          <w:szCs w:val="22"/>
        </w:rPr>
      </w:pPr>
      <w:r>
        <w:rPr>
          <w:rStyle w:val="a-size-extra-large"/>
          <w:rFonts w:asciiTheme="majorBidi" w:hAnsiTheme="majorBidi"/>
          <w:color w:val="0F1111"/>
          <w:sz w:val="22"/>
          <w:szCs w:val="22"/>
        </w:rPr>
        <w:lastRenderedPageBreak/>
        <w:t xml:space="preserve">Sanaghan, P. (2009). </w:t>
      </w:r>
      <w:r w:rsidRPr="00C956F6">
        <w:rPr>
          <w:rStyle w:val="a-size-extra-large"/>
          <w:rFonts w:asciiTheme="majorBidi" w:hAnsiTheme="majorBidi"/>
          <w:color w:val="0F1111"/>
          <w:sz w:val="22"/>
          <w:szCs w:val="22"/>
        </w:rPr>
        <w:t xml:space="preserve">Collaborative Strategic Planning in Higher </w:t>
      </w:r>
      <w:r w:rsidRPr="00C956F6">
        <w:rPr>
          <w:rStyle w:val="a-size-extra-large"/>
          <w:rFonts w:asciiTheme="majorBidi" w:hAnsiTheme="majorBidi"/>
          <w:color w:val="000000" w:themeColor="text1"/>
          <w:sz w:val="22"/>
          <w:szCs w:val="22"/>
        </w:rPr>
        <w:t>Education</w:t>
      </w:r>
      <w:r w:rsidRPr="00C956F6">
        <w:rPr>
          <w:rStyle w:val="a-size-extra-large"/>
          <w:rFonts w:asciiTheme="majorBidi" w:hAnsiTheme="majorBidi"/>
          <w:color w:val="000000" w:themeColor="text1"/>
          <w:sz w:val="22"/>
          <w:szCs w:val="22"/>
        </w:rPr>
        <w:t>.</w:t>
      </w:r>
      <w:r w:rsidRPr="00C956F6">
        <w:rPr>
          <w:rFonts w:asciiTheme="majorBidi" w:hAnsiTheme="majorBidi"/>
          <w:color w:val="000000" w:themeColor="text1"/>
          <w:sz w:val="22"/>
          <w:szCs w:val="22"/>
        </w:rPr>
        <w:t xml:space="preserve"> London: </w:t>
      </w:r>
      <w:r w:rsidRPr="00C956F6">
        <w:rPr>
          <w:rStyle w:val="a-size-extra-large"/>
          <w:rFonts w:asciiTheme="majorBidi" w:hAnsiTheme="majorBidi"/>
          <w:color w:val="000000" w:themeColor="text1"/>
          <w:sz w:val="22"/>
          <w:szCs w:val="22"/>
        </w:rPr>
        <w:t>National</w:t>
      </w:r>
      <w:r>
        <w:rPr>
          <w:rStyle w:val="a-size-extra-large"/>
          <w:rFonts w:asciiTheme="majorBidi" w:hAnsiTheme="majorBidi"/>
          <w:color w:val="000000" w:themeColor="text1"/>
          <w:sz w:val="22"/>
          <w:szCs w:val="22"/>
        </w:rPr>
        <w:t xml:space="preserve"> </w:t>
      </w:r>
      <w:r w:rsidRPr="00C956F6">
        <w:rPr>
          <w:rStyle w:val="a-size-extra-large"/>
          <w:rFonts w:asciiTheme="majorBidi" w:hAnsiTheme="majorBidi"/>
          <w:color w:val="0F1111"/>
          <w:sz w:val="22"/>
          <w:szCs w:val="22"/>
        </w:rPr>
        <w:t>Association of College and University Business Officers</w:t>
      </w:r>
    </w:p>
    <w:p w:rsidR="00C956F6" w:rsidRPr="001261BD" w:rsidRDefault="00C956F6" w:rsidP="00C956F6">
      <w:pPr>
        <w:shd w:val="clear" w:color="auto" w:fill="FFFFFF"/>
        <w:spacing w:after="0" w:line="240" w:lineRule="auto"/>
        <w:ind w:left="540" w:hanging="540"/>
        <w:rPr>
          <w:rFonts w:asciiTheme="majorBidi" w:hAnsiTheme="majorBidi" w:cstheme="majorBidi"/>
          <w:color w:val="212529"/>
        </w:rPr>
      </w:pPr>
      <w:bookmarkStart w:id="0" w:name="_GoBack"/>
      <w:bookmarkEnd w:id="0"/>
      <w:r w:rsidRPr="001261BD">
        <w:rPr>
          <w:rFonts w:asciiTheme="majorBidi" w:hAnsiTheme="majorBidi" w:cstheme="majorBidi"/>
          <w:color w:val="212529"/>
        </w:rPr>
        <w:t>Strike, T. (2017)Higher Education Strategy and Planning: A Professional Guide. London: Routledge</w:t>
      </w:r>
      <w:r>
        <w:rPr>
          <w:rFonts w:asciiTheme="majorBidi" w:hAnsiTheme="majorBidi" w:cstheme="majorBidi"/>
          <w:color w:val="212529"/>
        </w:rPr>
        <w:t>.</w:t>
      </w:r>
    </w:p>
    <w:p w:rsidR="00D71A1E" w:rsidRDefault="001261BD" w:rsidP="00C956F6">
      <w:pPr>
        <w:spacing w:after="0" w:line="240" w:lineRule="auto"/>
        <w:ind w:left="540" w:hanging="540"/>
        <w:rPr>
          <w:rFonts w:ascii="Times New Roman" w:eastAsia="Times New Roman" w:hAnsi="Times New Roman" w:cs="B Zar"/>
          <w:sz w:val="24"/>
          <w:szCs w:val="24"/>
          <w:rtl/>
        </w:rPr>
      </w:pPr>
      <w:r w:rsidRPr="001261BD">
        <w:rPr>
          <w:rFonts w:asciiTheme="majorBidi" w:hAnsiTheme="majorBidi" w:cstheme="majorBidi"/>
        </w:rPr>
        <w:t>Zechlin, L. (</w:t>
      </w:r>
      <w:r w:rsidRPr="001261BD">
        <w:rPr>
          <w:rFonts w:asciiTheme="majorBidi" w:hAnsiTheme="majorBidi" w:cstheme="majorBidi"/>
        </w:rPr>
        <w:t>2010)</w:t>
      </w:r>
      <w:r w:rsidRPr="001261BD">
        <w:rPr>
          <w:rFonts w:asciiTheme="majorBidi" w:hAnsiTheme="majorBidi" w:cstheme="majorBidi"/>
        </w:rPr>
        <w:t xml:space="preserve">. </w:t>
      </w:r>
      <w:r w:rsidR="00D71A1E" w:rsidRPr="001261BD">
        <w:rPr>
          <w:rFonts w:asciiTheme="majorBidi" w:hAnsiTheme="majorBidi" w:cstheme="majorBidi"/>
        </w:rPr>
        <w:t>Strategic Planning in Higher Education, in</w:t>
      </w:r>
      <w:r w:rsidRPr="001261BD">
        <w:rPr>
          <w:rFonts w:asciiTheme="majorBidi" w:hAnsiTheme="majorBidi" w:cstheme="majorBidi"/>
        </w:rPr>
        <w:t xml:space="preserve"> </w:t>
      </w:r>
      <w:r w:rsidRPr="001261BD">
        <w:rPr>
          <w:rFonts w:asciiTheme="majorBidi" w:hAnsiTheme="majorBidi" w:cstheme="majorBidi"/>
        </w:rPr>
        <w:t>Eva Baker, Penelope Peterson and Barry McGaw</w:t>
      </w:r>
      <w:r w:rsidRPr="001261BD">
        <w:rPr>
          <w:rFonts w:asciiTheme="majorBidi" w:hAnsiTheme="majorBidi" w:cstheme="majorBidi"/>
        </w:rPr>
        <w:t xml:space="preserve"> (eds.),</w:t>
      </w:r>
      <w:r w:rsidR="00D71A1E" w:rsidRPr="001261BD">
        <w:rPr>
          <w:rFonts w:asciiTheme="majorBidi" w:hAnsiTheme="majorBidi" w:cstheme="majorBidi"/>
        </w:rPr>
        <w:t xml:space="preserve"> International Encyclopedia of Education 3rd Edition. </w:t>
      </w:r>
      <w:r w:rsidRPr="001261BD">
        <w:rPr>
          <w:rFonts w:asciiTheme="majorBidi" w:hAnsiTheme="majorBidi" w:cstheme="majorBidi"/>
        </w:rPr>
        <w:t xml:space="preserve">Oxford: </w:t>
      </w:r>
      <w:r w:rsidR="00D71A1E" w:rsidRPr="001261BD">
        <w:rPr>
          <w:rFonts w:asciiTheme="majorBidi" w:hAnsiTheme="majorBidi" w:cstheme="majorBidi"/>
        </w:rPr>
        <w:t>Elsevie</w:t>
      </w:r>
      <w:r w:rsidR="00D71A1E">
        <w:t xml:space="preserve">r </w:t>
      </w:r>
    </w:p>
    <w:p w:rsidR="00A135F4" w:rsidRPr="003340F3" w:rsidRDefault="00A135F4" w:rsidP="00A41570">
      <w:pPr>
        <w:bidi/>
        <w:rPr>
          <w:rFonts w:cs="B Zar"/>
        </w:rPr>
      </w:pPr>
    </w:p>
    <w:sectPr w:rsidR="00A135F4" w:rsidRPr="003340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81D" w:rsidRDefault="0092581D" w:rsidP="00A41570">
      <w:pPr>
        <w:spacing w:after="0" w:line="240" w:lineRule="auto"/>
      </w:pPr>
      <w:r>
        <w:separator/>
      </w:r>
    </w:p>
  </w:endnote>
  <w:endnote w:type="continuationSeparator" w:id="0">
    <w:p w:rsidR="0092581D" w:rsidRDefault="0092581D" w:rsidP="00A4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81D" w:rsidRDefault="0092581D" w:rsidP="00A41570">
      <w:pPr>
        <w:spacing w:after="0" w:line="240" w:lineRule="auto"/>
      </w:pPr>
      <w:r>
        <w:separator/>
      </w:r>
    </w:p>
  </w:footnote>
  <w:footnote w:type="continuationSeparator" w:id="0">
    <w:p w:rsidR="0092581D" w:rsidRDefault="0092581D" w:rsidP="00A41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916DE"/>
    <w:multiLevelType w:val="hybridMultilevel"/>
    <w:tmpl w:val="05C83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82200"/>
    <w:multiLevelType w:val="hybridMultilevel"/>
    <w:tmpl w:val="06FC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63027"/>
    <w:multiLevelType w:val="hybridMultilevel"/>
    <w:tmpl w:val="63C012AC"/>
    <w:lvl w:ilvl="0" w:tplc="175EF5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287106"/>
    <w:multiLevelType w:val="hybridMultilevel"/>
    <w:tmpl w:val="6E483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70"/>
    <w:rsid w:val="001261BD"/>
    <w:rsid w:val="00254B2C"/>
    <w:rsid w:val="003340F3"/>
    <w:rsid w:val="00361AF4"/>
    <w:rsid w:val="004E2A89"/>
    <w:rsid w:val="006826FA"/>
    <w:rsid w:val="00825696"/>
    <w:rsid w:val="00892C7C"/>
    <w:rsid w:val="008D7BDD"/>
    <w:rsid w:val="0092581D"/>
    <w:rsid w:val="009555DE"/>
    <w:rsid w:val="00975E18"/>
    <w:rsid w:val="009E3209"/>
    <w:rsid w:val="00A135F4"/>
    <w:rsid w:val="00A41570"/>
    <w:rsid w:val="00C956F6"/>
    <w:rsid w:val="00D0517E"/>
    <w:rsid w:val="00D236DA"/>
    <w:rsid w:val="00D71A1E"/>
    <w:rsid w:val="00D72E6B"/>
    <w:rsid w:val="00F95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CE18E-8C1E-4FD8-92F7-696FD034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6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415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15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15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1570"/>
    <w:rPr>
      <w:b/>
      <w:bCs/>
    </w:rPr>
  </w:style>
  <w:style w:type="paragraph" w:styleId="Header">
    <w:name w:val="header"/>
    <w:basedOn w:val="Normal"/>
    <w:link w:val="HeaderChar"/>
    <w:uiPriority w:val="99"/>
    <w:unhideWhenUsed/>
    <w:rsid w:val="00A4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570"/>
  </w:style>
  <w:style w:type="paragraph" w:styleId="Footer">
    <w:name w:val="footer"/>
    <w:basedOn w:val="Normal"/>
    <w:link w:val="FooterChar"/>
    <w:uiPriority w:val="99"/>
    <w:unhideWhenUsed/>
    <w:rsid w:val="00A4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570"/>
  </w:style>
  <w:style w:type="table" w:styleId="TableGrid">
    <w:name w:val="Table Grid"/>
    <w:basedOn w:val="TableNormal"/>
    <w:uiPriority w:val="39"/>
    <w:rsid w:val="008D7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7BDD"/>
    <w:pPr>
      <w:ind w:left="720"/>
      <w:contextualSpacing/>
    </w:pPr>
  </w:style>
  <w:style w:type="character" w:customStyle="1" w:styleId="Heading1Char">
    <w:name w:val="Heading 1 Char"/>
    <w:basedOn w:val="DefaultParagraphFont"/>
    <w:link w:val="Heading1"/>
    <w:uiPriority w:val="9"/>
    <w:rsid w:val="001261B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1261BD"/>
    <w:rPr>
      <w:color w:val="0000FF"/>
      <w:u w:val="single"/>
    </w:rPr>
  </w:style>
  <w:style w:type="character" w:customStyle="1" w:styleId="a-size-extra-large">
    <w:name w:val="a-size-extra-large"/>
    <w:basedOn w:val="DefaultParagraphFont"/>
    <w:rsid w:val="00C956F6"/>
  </w:style>
  <w:style w:type="character" w:customStyle="1" w:styleId="a-size-large">
    <w:name w:val="a-size-large"/>
    <w:basedOn w:val="DefaultParagraphFont"/>
    <w:rsid w:val="00C956F6"/>
  </w:style>
  <w:style w:type="character" w:customStyle="1" w:styleId="a-declarative">
    <w:name w:val="a-declarative"/>
    <w:basedOn w:val="DefaultParagraphFont"/>
    <w:rsid w:val="00C956F6"/>
  </w:style>
  <w:style w:type="character" w:customStyle="1" w:styleId="a-color-secondary">
    <w:name w:val="a-color-secondary"/>
    <w:basedOn w:val="DefaultParagraphFont"/>
    <w:rsid w:val="00C9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04735">
      <w:bodyDiv w:val="1"/>
      <w:marLeft w:val="0"/>
      <w:marRight w:val="0"/>
      <w:marTop w:val="0"/>
      <w:marBottom w:val="0"/>
      <w:divBdr>
        <w:top w:val="none" w:sz="0" w:space="0" w:color="auto"/>
        <w:left w:val="none" w:sz="0" w:space="0" w:color="auto"/>
        <w:bottom w:val="none" w:sz="0" w:space="0" w:color="auto"/>
        <w:right w:val="none" w:sz="0" w:space="0" w:color="auto"/>
      </w:divBdr>
    </w:div>
    <w:div w:id="862399587">
      <w:bodyDiv w:val="1"/>
      <w:marLeft w:val="0"/>
      <w:marRight w:val="0"/>
      <w:marTop w:val="0"/>
      <w:marBottom w:val="0"/>
      <w:divBdr>
        <w:top w:val="none" w:sz="0" w:space="0" w:color="auto"/>
        <w:left w:val="none" w:sz="0" w:space="0" w:color="auto"/>
        <w:bottom w:val="none" w:sz="0" w:space="0" w:color="auto"/>
        <w:right w:val="none" w:sz="0" w:space="0" w:color="auto"/>
      </w:divBdr>
    </w:div>
    <w:div w:id="1051148585">
      <w:bodyDiv w:val="1"/>
      <w:marLeft w:val="0"/>
      <w:marRight w:val="0"/>
      <w:marTop w:val="0"/>
      <w:marBottom w:val="0"/>
      <w:divBdr>
        <w:top w:val="none" w:sz="0" w:space="0" w:color="auto"/>
        <w:left w:val="none" w:sz="0" w:space="0" w:color="auto"/>
        <w:bottom w:val="none" w:sz="0" w:space="0" w:color="auto"/>
        <w:right w:val="none" w:sz="0" w:space="0" w:color="auto"/>
      </w:divBdr>
      <w:divsChild>
        <w:div w:id="235943522">
          <w:marLeft w:val="0"/>
          <w:marRight w:val="0"/>
          <w:marTop w:val="0"/>
          <w:marBottom w:val="0"/>
          <w:divBdr>
            <w:top w:val="none" w:sz="0" w:space="0" w:color="auto"/>
            <w:left w:val="none" w:sz="0" w:space="0" w:color="auto"/>
            <w:bottom w:val="none" w:sz="0" w:space="0" w:color="auto"/>
            <w:right w:val="none" w:sz="0" w:space="0" w:color="auto"/>
          </w:divBdr>
          <w:divsChild>
            <w:div w:id="868645306">
              <w:marLeft w:val="0"/>
              <w:marRight w:val="0"/>
              <w:marTop w:val="0"/>
              <w:marBottom w:val="0"/>
              <w:divBdr>
                <w:top w:val="none" w:sz="0" w:space="0" w:color="auto"/>
                <w:left w:val="none" w:sz="0" w:space="0" w:color="auto"/>
                <w:bottom w:val="none" w:sz="0" w:space="0" w:color="auto"/>
                <w:right w:val="none" w:sz="0" w:space="0" w:color="auto"/>
              </w:divBdr>
            </w:div>
          </w:divsChild>
        </w:div>
        <w:div w:id="859124504">
          <w:marLeft w:val="0"/>
          <w:marRight w:val="0"/>
          <w:marTop w:val="0"/>
          <w:marBottom w:val="0"/>
          <w:divBdr>
            <w:top w:val="none" w:sz="0" w:space="0" w:color="auto"/>
            <w:left w:val="none" w:sz="0" w:space="0" w:color="auto"/>
            <w:bottom w:val="none" w:sz="0" w:space="0" w:color="auto"/>
            <w:right w:val="none" w:sz="0" w:space="0" w:color="auto"/>
          </w:divBdr>
          <w:divsChild>
            <w:div w:id="18450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89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814">
          <w:marLeft w:val="-225"/>
          <w:marRight w:val="0"/>
          <w:marTop w:val="0"/>
          <w:marBottom w:val="0"/>
          <w:divBdr>
            <w:top w:val="none" w:sz="0" w:space="0" w:color="auto"/>
            <w:left w:val="none" w:sz="0" w:space="0" w:color="auto"/>
            <w:bottom w:val="none" w:sz="0" w:space="0" w:color="auto"/>
            <w:right w:val="none" w:sz="0" w:space="0" w:color="auto"/>
          </w:divBdr>
          <w:divsChild>
            <w:div w:id="500048553">
              <w:marLeft w:val="0"/>
              <w:marRight w:val="0"/>
              <w:marTop w:val="0"/>
              <w:marBottom w:val="0"/>
              <w:divBdr>
                <w:top w:val="none" w:sz="0" w:space="0" w:color="auto"/>
                <w:left w:val="none" w:sz="0" w:space="0" w:color="auto"/>
                <w:bottom w:val="none" w:sz="0" w:space="0" w:color="auto"/>
                <w:right w:val="none" w:sz="0" w:space="0" w:color="auto"/>
              </w:divBdr>
              <w:divsChild>
                <w:div w:id="1383483491">
                  <w:marLeft w:val="0"/>
                  <w:marRight w:val="0"/>
                  <w:marTop w:val="0"/>
                  <w:marBottom w:val="0"/>
                  <w:divBdr>
                    <w:top w:val="none" w:sz="0" w:space="0" w:color="auto"/>
                    <w:left w:val="none" w:sz="0" w:space="0" w:color="auto"/>
                    <w:bottom w:val="none" w:sz="0" w:space="0" w:color="auto"/>
                    <w:right w:val="none" w:sz="0" w:space="0" w:color="auto"/>
                  </w:divBdr>
                  <w:divsChild>
                    <w:div w:id="178813427">
                      <w:marLeft w:val="0"/>
                      <w:marRight w:val="0"/>
                      <w:marTop w:val="0"/>
                      <w:marBottom w:val="0"/>
                      <w:divBdr>
                        <w:top w:val="none" w:sz="0" w:space="0" w:color="auto"/>
                        <w:left w:val="none" w:sz="0" w:space="0" w:color="auto"/>
                        <w:bottom w:val="none" w:sz="0" w:space="0" w:color="auto"/>
                        <w:right w:val="none" w:sz="0" w:space="0" w:color="auto"/>
                      </w:divBdr>
                    </w:div>
                    <w:div w:id="5059199">
                      <w:marLeft w:val="0"/>
                      <w:marRight w:val="0"/>
                      <w:marTop w:val="0"/>
                      <w:marBottom w:val="0"/>
                      <w:divBdr>
                        <w:top w:val="none" w:sz="0" w:space="0" w:color="auto"/>
                        <w:left w:val="none" w:sz="0" w:space="0" w:color="auto"/>
                        <w:bottom w:val="none" w:sz="0" w:space="0" w:color="auto"/>
                        <w:right w:val="none" w:sz="0" w:space="0" w:color="auto"/>
                      </w:divBdr>
                    </w:div>
                    <w:div w:id="10282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dr.azizi</dc:creator>
  <cp:keywords/>
  <dc:description/>
  <cp:lastModifiedBy>dr.azizi</cp:lastModifiedBy>
  <cp:revision>2</cp:revision>
  <dcterms:created xsi:type="dcterms:W3CDTF">2021-06-14T02:32:00Z</dcterms:created>
  <dcterms:modified xsi:type="dcterms:W3CDTF">2021-06-14T02:32:00Z</dcterms:modified>
</cp:coreProperties>
</file>