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E47764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3A5E7E" w:rsidP="004A71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</w:t>
            </w:r>
            <w:r w:rsidR="00837EF6">
              <w:rPr>
                <w:rFonts w:hint="cs"/>
                <w:rtl/>
                <w:lang w:bidi="fa-IR"/>
              </w:rPr>
              <w:t>سنجی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:rsidR="00C26748" w:rsidRDefault="005A2BE8" w:rsidP="004A71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3A1AD0" w:rsidP="004A71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 w:rsidR="004A7182">
              <w:rPr>
                <w:rFonts w:hint="cs"/>
                <w:rtl/>
                <w:lang w:bidi="fa-IR"/>
              </w:rPr>
              <w:t>12</w:t>
            </w:r>
            <w:r w:rsidR="003A5E7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</w:t>
            </w:r>
            <w:r w:rsidR="004A7182">
              <w:rPr>
                <w:rFonts w:hint="cs"/>
                <w:rtl/>
                <w:lang w:bidi="fa-IR"/>
              </w:rPr>
              <w:t>0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  <w:p w:rsidR="003A5E7E" w:rsidRDefault="004A7182" w:rsidP="003A1A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E7E">
              <w:rPr>
                <w:rFonts w:hint="cs"/>
                <w:rtl/>
                <w:lang w:bidi="fa-IR"/>
              </w:rPr>
              <w:t xml:space="preserve">شنبه ها 12-10 هفته‌های </w:t>
            </w:r>
            <w:r w:rsidR="003A1AD0">
              <w:rPr>
                <w:rFonts w:hint="cs"/>
                <w:rtl/>
                <w:lang w:bidi="fa-IR"/>
              </w:rPr>
              <w:t>فرد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5E7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4A7182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کاربرد </w:t>
            </w:r>
            <w:r w:rsidR="00837EF6">
              <w:rPr>
                <w:rFonts w:hint="cs"/>
                <w:rtl/>
                <w:lang w:bidi="fa-IR"/>
              </w:rPr>
              <w:t xml:space="preserve">آمار </w:t>
            </w:r>
            <w:r>
              <w:rPr>
                <w:rFonts w:hint="cs"/>
                <w:rtl/>
                <w:lang w:bidi="fa-IR"/>
              </w:rPr>
              <w:t>در اقتصاد کشاورزی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 و گلخانه)</w:t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4A7182" w:rsidRPr="003354EE" w:rsidRDefault="004A7182" w:rsidP="004A7182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مبانی </w:t>
            </w:r>
            <w:r>
              <w:rPr>
                <w:rFonts w:hint="cs"/>
                <w:rtl/>
                <w:lang w:bidi="fa-IR"/>
              </w:rPr>
              <w:t xml:space="preserve">اقتصاد سنجی گجراتی جلد 1.    </w:t>
            </w:r>
            <w:r>
              <w:rPr>
                <w:rFonts w:hint="cs"/>
                <w:rtl/>
                <w:lang w:bidi="fa-IR"/>
              </w:rPr>
              <w:t xml:space="preserve">ترجمه </w:t>
            </w:r>
            <w:r w:rsidR="003A1AD0">
              <w:rPr>
                <w:rFonts w:hint="cs"/>
                <w:rtl/>
                <w:lang w:bidi="fa-IR"/>
              </w:rPr>
              <w:t>حمید ابریشمی، 13</w:t>
            </w:r>
            <w:r>
              <w:rPr>
                <w:rFonts w:hint="cs"/>
                <w:rtl/>
                <w:lang w:bidi="fa-IR"/>
              </w:rPr>
              <w:t>89</w:t>
            </w:r>
            <w:r w:rsidR="003A1AD0">
              <w:rPr>
                <w:rFonts w:hint="cs"/>
                <w:rtl/>
                <w:lang w:bidi="fa-IR"/>
              </w:rPr>
              <w:t xml:space="preserve">.  انتشارات دانشگاه تهران </w:t>
            </w:r>
            <w:r w:rsidR="003354EE"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A7182" w:rsidP="004A71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3A1AD0">
              <w:rPr>
                <w:rFonts w:ascii="TimesNewRoman,Bold" w:hAnsi="TimesNewRoman,Bold" w:hint="cs"/>
                <w:rtl/>
                <w:lang w:bidi="fa-IR"/>
              </w:rPr>
              <w:t xml:space="preserve">دانشجویان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با روش‌های برآورد و آزمون الگوهای اقتصادی و جنبه های مقداری علم اقتصاد </w:t>
            </w:r>
          </w:p>
          <w:p w:rsidR="00C305A1" w:rsidRPr="001F48E0" w:rsidRDefault="00C305A1" w:rsidP="004A718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3A1AD0">
              <w:rPr>
                <w:rFonts w:hint="cs"/>
                <w:rtl/>
                <w:lang w:bidi="fa-IR"/>
              </w:rPr>
              <w:t>دانشجویان برای امر مدل سازی و برآورد توابع مختلف رگرسیونی با تاکید بر نقض فروض کلاسیک و.................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553961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D206F4">
                <w:rPr>
                  <w:rStyle w:val="Hyperlink"/>
                </w:rPr>
                <w:t>Hamedar2002@yahoo.com</w:t>
              </w:r>
            </w:hyperlink>
            <w:r>
              <w:t xml:space="preserve">   </w:t>
            </w:r>
            <w:hyperlink r:id="rId11" w:history="1">
              <w:r w:rsidRPr="00D206F4">
                <w:rPr>
                  <w:rStyle w:val="Hyperlink"/>
                </w:rPr>
                <w:t>hamedar2002@uok.ac.ir</w:t>
              </w:r>
            </w:hyperlink>
            <w:r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7182" w:rsidP="003A1AD0">
            <w:pPr>
              <w:pStyle w:val="ListParagraph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تعاریف مقدماتی از اقتصاد سنجی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4A7182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دلایل اصلی درسی مستقل و تفاوت آن با اقتصاد ریاضی، آمار اقتصادی و............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مفهوم رگرسیون و آناتومی اقتصاد سنجی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 </w:t>
            </w:r>
            <w:r>
              <w:rPr>
                <w:rFonts w:hint="cs"/>
                <w:rtl/>
                <w:lang w:bidi="fa-IR"/>
              </w:rPr>
              <w:t xml:space="preserve">مفهوم رگرسیون و آناتومی اقتصاد سنجی 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نوین رگرسیون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B04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روش حداقل مربعات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4A7182" w:rsidP="00B04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بیان فروض کلاسیک </w:t>
            </w:r>
            <w:r w:rsidR="00B045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A7182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ویژگی‎‌های برآوردگرهای روش حداقل مربعات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C00110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اثبات ویژگی ها و ادامه بحث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C00110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مثال روش حداقل مربعات </w:t>
            </w:r>
            <w:r w:rsidR="00B045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C00110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شیوه برآورد و آزمون مدل ها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 جملات اخلال و.........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تخمین فاصله ای و نقطه ای </w:t>
            </w:r>
            <w:r w:rsidR="00B045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رگرسیون چند متغیره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C00110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ماتریسی برآورد رگرسیون دو و چند متغیره </w:t>
            </w:r>
            <w:bookmarkStart w:id="0" w:name="_GoBack"/>
            <w:bookmarkEnd w:id="0"/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A60" w:rsidRDefault="008B4A60" w:rsidP="00061A9B">
      <w:pPr>
        <w:spacing w:after="0"/>
      </w:pPr>
      <w:r>
        <w:separator/>
      </w:r>
    </w:p>
  </w:endnote>
  <w:endnote w:type="continuationSeparator" w:id="0">
    <w:p w:rsidR="008B4A60" w:rsidRDefault="008B4A6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11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A60" w:rsidRDefault="008B4A60" w:rsidP="00061A9B">
      <w:pPr>
        <w:spacing w:after="0"/>
      </w:pPr>
      <w:r>
        <w:separator/>
      </w:r>
    </w:p>
  </w:footnote>
  <w:footnote w:type="continuationSeparator" w:id="0">
    <w:p w:rsidR="008B4A60" w:rsidRDefault="008B4A6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B4A60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04501"/>
    <w:rsid w:val="00B17DA6"/>
    <w:rsid w:val="00B53F72"/>
    <w:rsid w:val="00BA374A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5B4E"/>
    <w:rsid w:val="00D50B2B"/>
    <w:rsid w:val="00DA0049"/>
    <w:rsid w:val="00DB0346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068C2-2BD3-4150-95E9-158ADCC5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2019-04-27T15:37:00Z</dcterms:created>
  <dcterms:modified xsi:type="dcterms:W3CDTF">2019-04-27T15:37:00Z</dcterms:modified>
</cp:coreProperties>
</file>