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jc w:val="both"/>
        <w:rPr>
          <w:sz w:val="30"/>
          <w:szCs w:val="30"/>
          <w:rtl/>
          <w:lang w:bidi="fa-IR"/>
        </w:rPr>
      </w:pPr>
    </w:p>
    <w:p w:rsidR="00787DA0" w:rsidRDefault="009B7915" w:rsidP="00D50B2B">
      <w:pPr>
        <w:jc w:val="center"/>
        <w:rPr>
          <w:sz w:val="30"/>
          <w:szCs w:val="30"/>
          <w:rtl/>
          <w:lang w:bidi="fa-IR"/>
        </w:rPr>
      </w:pPr>
      <w:r>
        <w:rPr>
          <w:rFonts w:hint="cs"/>
          <w:noProof/>
          <w:sz w:val="30"/>
          <w:szCs w:val="30"/>
          <w:rtl/>
          <w:lang w:bidi="fa-IR"/>
        </w:rPr>
        <w:t xml:space="preserve"> </w:t>
      </w:r>
      <w:r w:rsidR="00D50B2B"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0A0B4D1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B31559" w:rsidRDefault="00B31559" w:rsidP="003E727C">
      <w:pPr>
        <w:bidi/>
        <w:spacing w:after="0" w:line="240" w:lineRule="auto"/>
        <w:jc w:val="center"/>
        <w:rPr>
          <w:rFonts w:hint="cs"/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دانشکده </w:t>
      </w:r>
      <w:r w:rsidR="00DD7285">
        <w:rPr>
          <w:rFonts w:hint="cs"/>
          <w:b/>
          <w:bCs/>
          <w:sz w:val="20"/>
          <w:szCs w:val="20"/>
          <w:rtl/>
          <w:lang w:bidi="fa-IR"/>
        </w:rPr>
        <w:t>علوم</w:t>
      </w:r>
    </w:p>
    <w:p w:rsidR="00B31559" w:rsidRPr="00B31559" w:rsidRDefault="00B31559" w:rsidP="003E727C">
      <w:pPr>
        <w:bidi/>
        <w:spacing w:after="0" w:line="240" w:lineRule="auto"/>
        <w:jc w:val="center"/>
        <w:rPr>
          <w:b/>
          <w:bCs/>
          <w:sz w:val="20"/>
          <w:szCs w:val="20"/>
          <w:rtl/>
          <w:lang w:bidi="fa-IR"/>
        </w:rPr>
      </w:pPr>
      <w:r>
        <w:rPr>
          <w:rFonts w:hint="cs"/>
          <w:b/>
          <w:bCs/>
          <w:sz w:val="20"/>
          <w:szCs w:val="20"/>
          <w:rtl/>
          <w:lang w:bidi="fa-IR"/>
        </w:rPr>
        <w:t xml:space="preserve">گروه </w:t>
      </w:r>
      <w:r w:rsidR="00DD7285">
        <w:rPr>
          <w:rFonts w:hint="cs"/>
          <w:b/>
          <w:bCs/>
          <w:sz w:val="20"/>
          <w:szCs w:val="20"/>
          <w:rtl/>
          <w:lang w:bidi="fa-IR"/>
        </w:rPr>
        <w:t>فیزیک</w:t>
      </w:r>
    </w:p>
    <w:p w:rsidR="00B31559" w:rsidRPr="00B31559" w:rsidRDefault="00B31559" w:rsidP="00B31559">
      <w:pPr>
        <w:bidi/>
        <w:jc w:val="center"/>
        <w:rPr>
          <w:b/>
          <w:bCs/>
          <w:sz w:val="12"/>
          <w:szCs w:val="12"/>
          <w:rtl/>
          <w:lang w:bidi="fa-IR"/>
        </w:rPr>
      </w:pPr>
    </w:p>
    <w:p w:rsidR="008C3AB5" w:rsidRDefault="00F858F8" w:rsidP="00B31559">
      <w:pPr>
        <w:bidi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71"/>
        <w:gridCol w:w="1513"/>
        <w:gridCol w:w="1331"/>
        <w:gridCol w:w="3029"/>
        <w:gridCol w:w="1471"/>
        <w:gridCol w:w="147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E33308" w:rsidRDefault="00363035" w:rsidP="007B39D6">
            <w:pPr>
              <w:jc w:val="center"/>
              <w:rPr>
                <w:b/>
                <w:bCs/>
                <w:rtl/>
                <w:lang w:bidi="fa-IR"/>
              </w:rPr>
            </w:pPr>
            <w:r w:rsidRPr="00E33308">
              <w:rPr>
                <w:rFonts w:hint="cs"/>
                <w:b/>
                <w:bCs/>
                <w:rtl/>
                <w:lang w:bidi="fa-IR"/>
              </w:rPr>
              <w:t xml:space="preserve">اطلاعات </w:t>
            </w:r>
            <w:r w:rsidR="008C3AB5" w:rsidRPr="00E33308">
              <w:rPr>
                <w:rFonts w:hint="cs"/>
                <w:b/>
                <w:bCs/>
                <w:rtl/>
                <w:lang w:bidi="fa-IR"/>
              </w:rPr>
              <w:t>اولیه</w:t>
            </w:r>
            <w:r w:rsidRPr="00E3330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87DA0" w:rsidRPr="00E3330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C26748" w:rsidTr="0020300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499" w:type="pct"/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نام مدرس</w:t>
            </w:r>
          </w:p>
        </w:tc>
        <w:tc>
          <w:tcPr>
            <w:tcW w:w="144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زمان‌بندی هفتگی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نوع درس</w:t>
            </w:r>
          </w:p>
        </w:tc>
        <w:tc>
          <w:tcPr>
            <w:tcW w:w="72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D8665E" w:rsidRDefault="00C26748" w:rsidP="00E462CB">
            <w:pPr>
              <w:jc w:val="center"/>
              <w:rPr>
                <w:b/>
                <w:bCs/>
                <w:sz w:val="18"/>
                <w:szCs w:val="20"/>
                <w:rtl/>
                <w:lang w:bidi="fa-IR"/>
              </w:rPr>
            </w:pPr>
            <w:r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>تعداد واحد</w:t>
            </w:r>
            <w:r w:rsidR="00C16AA2" w:rsidRPr="00D8665E">
              <w:rPr>
                <w:rFonts w:hint="cs"/>
                <w:b/>
                <w:bCs/>
                <w:sz w:val="18"/>
                <w:szCs w:val="20"/>
                <w:rtl/>
                <w:lang w:bidi="fa-IR"/>
              </w:rPr>
              <w:t xml:space="preserve"> درس</w:t>
            </w:r>
          </w:p>
        </w:tc>
      </w:tr>
      <w:tr w:rsidR="00C26748" w:rsidTr="00203004">
        <w:tc>
          <w:tcPr>
            <w:tcW w:w="954" w:type="pct"/>
            <w:vAlign w:val="center"/>
          </w:tcPr>
          <w:p w:rsidR="00C26748" w:rsidRPr="00A015F0" w:rsidRDefault="00DD7285" w:rsidP="00262DF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فیزیک پایه دو</w:t>
            </w:r>
          </w:p>
        </w:tc>
        <w:tc>
          <w:tcPr>
            <w:tcW w:w="499" w:type="pct"/>
            <w:vAlign w:val="center"/>
          </w:tcPr>
          <w:p w:rsidR="00C26748" w:rsidRDefault="00A015F0" w:rsidP="00EF07B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657" w:type="pct"/>
            <w:vAlign w:val="center"/>
          </w:tcPr>
          <w:p w:rsidR="00C26748" w:rsidRDefault="00DD7285" w:rsidP="00262DF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عبدالله حسن زاده</w:t>
            </w:r>
          </w:p>
        </w:tc>
        <w:tc>
          <w:tcPr>
            <w:tcW w:w="1444" w:type="pct"/>
            <w:tcBorders>
              <w:right w:val="single" w:sz="4" w:space="0" w:color="auto"/>
            </w:tcBorders>
            <w:vAlign w:val="center"/>
          </w:tcPr>
          <w:p w:rsidR="00C26748" w:rsidRDefault="00203004" w:rsidP="00DD728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</w:t>
            </w:r>
            <w:r w:rsidR="00DD7285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 xml:space="preserve">0:00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D7285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>:00 (نظری)</w:t>
            </w:r>
          </w:p>
          <w:p w:rsidR="00203004" w:rsidRDefault="00DD7285" w:rsidP="00DD728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203004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20</w:t>
            </w:r>
            <w:r w:rsidR="00203004">
              <w:rPr>
                <w:rFonts w:hint="cs"/>
                <w:rtl/>
                <w:lang w:bidi="fa-IR"/>
              </w:rPr>
              <w:t xml:space="preserve">:00 </w:t>
            </w:r>
            <w:r w:rsidR="00203004">
              <w:rPr>
                <w:rFonts w:cs="Times New Roman" w:hint="cs"/>
                <w:rtl/>
                <w:lang w:bidi="fa-IR"/>
              </w:rPr>
              <w:t>–</w:t>
            </w:r>
            <w:r w:rsidR="00203004">
              <w:rPr>
                <w:rFonts w:hint="cs"/>
                <w:rtl/>
                <w:lang w:bidi="fa-IR"/>
              </w:rPr>
              <w:t xml:space="preserve"> 1</w:t>
            </w:r>
            <w:r>
              <w:rPr>
                <w:rFonts w:hint="cs"/>
                <w:rtl/>
                <w:lang w:bidi="fa-IR"/>
              </w:rPr>
              <w:t>8</w:t>
            </w:r>
            <w:r w:rsidR="00203004">
              <w:rPr>
                <w:rFonts w:hint="cs"/>
                <w:rtl/>
                <w:lang w:bidi="fa-IR"/>
              </w:rPr>
              <w:t xml:space="preserve">:00 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vAlign w:val="center"/>
          </w:tcPr>
          <w:p w:rsidR="00C26748" w:rsidRDefault="00CE2FE6" w:rsidP="00B41A16">
            <w:pPr>
              <w:spacing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پایه</w:t>
            </w:r>
          </w:p>
        </w:tc>
        <w:tc>
          <w:tcPr>
            <w:tcW w:w="724" w:type="pct"/>
            <w:tcBorders>
              <w:left w:val="single" w:sz="4" w:space="0" w:color="auto"/>
            </w:tcBorders>
            <w:vAlign w:val="center"/>
          </w:tcPr>
          <w:p w:rsidR="0034432A" w:rsidRDefault="00DD7285" w:rsidP="00EF07B0">
            <w:pPr>
              <w:bidi/>
              <w:spacing w:line="259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CE2FE6">
              <w:rPr>
                <w:rFonts w:hint="cs"/>
                <w:rtl/>
                <w:lang w:bidi="fa-IR"/>
              </w:rPr>
              <w:t xml:space="preserve"> واحد نظری</w:t>
            </w:r>
          </w:p>
          <w:p w:rsidR="00CE2FE6" w:rsidRDefault="00CE2FE6" w:rsidP="00CE2FE6">
            <w:pPr>
              <w:bidi/>
              <w:spacing w:line="259" w:lineRule="auto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E33308" w:rsidRDefault="00061A9B" w:rsidP="002A636E">
            <w:pPr>
              <w:jc w:val="center"/>
              <w:rPr>
                <w:b/>
                <w:bCs/>
                <w:rtl/>
                <w:lang w:bidi="fa-IR"/>
              </w:rPr>
            </w:pPr>
            <w:r w:rsidRPr="00E33308">
              <w:rPr>
                <w:rFonts w:hint="cs"/>
                <w:b/>
                <w:bCs/>
                <w:rtl/>
                <w:lang w:bidi="fa-IR"/>
              </w:rPr>
              <w:t>محدوده علمی</w:t>
            </w:r>
            <w:r w:rsidR="00CB71E5" w:rsidRPr="00E33308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1A4761">
        <w:trPr>
          <w:trHeight w:val="594"/>
        </w:trPr>
        <w:tc>
          <w:tcPr>
            <w:tcW w:w="5000" w:type="pct"/>
          </w:tcPr>
          <w:p w:rsidR="00C16AA2" w:rsidRPr="00DF3021" w:rsidRDefault="00DD7285" w:rsidP="00CE2FE6">
            <w:pPr>
              <w:bidi/>
              <w:spacing w:before="120" w:after="120"/>
              <w:rPr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فیزیک پایه یک</w:t>
            </w:r>
            <w:r w:rsidR="00FC10F1" w:rsidRPr="00DF3021">
              <w:rPr>
                <w:rFonts w:asciiTheme="majorBidi" w:hAnsiTheme="majorBidi" w:hint="cs"/>
                <w:sz w:val="24"/>
                <w:rtl/>
              </w:rPr>
              <w:t xml:space="preserve"> پیشنیاز </w:t>
            </w:r>
            <w:r w:rsidR="00EF07B0">
              <w:rPr>
                <w:rFonts w:asciiTheme="majorBidi" w:hAnsiTheme="majorBidi" w:hint="cs"/>
                <w:sz w:val="24"/>
                <w:rtl/>
              </w:rPr>
              <w:t>این درس می</w:t>
            </w:r>
            <w:r w:rsidR="00EF07B0">
              <w:rPr>
                <w:rFonts w:asciiTheme="majorBidi" w:hAnsiTheme="majorBidi"/>
                <w:sz w:val="24"/>
                <w:rtl/>
              </w:rPr>
              <w:softHyphen/>
            </w:r>
            <w:r w:rsidR="00EF07B0">
              <w:rPr>
                <w:rFonts w:asciiTheme="majorBidi" w:hAnsiTheme="majorBidi" w:hint="cs"/>
                <w:sz w:val="24"/>
                <w:rtl/>
              </w:rPr>
              <w:t>باشد</w:t>
            </w:r>
            <w:r w:rsidR="00FC10F1" w:rsidRPr="00DF3021">
              <w:rPr>
                <w:rFonts w:asciiTheme="majorBidi" w:hAnsiTheme="majorBidi" w:hint="cs"/>
                <w:sz w:val="24"/>
                <w:rtl/>
              </w:rPr>
              <w:t>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255605" w:rsidRDefault="00C44141" w:rsidP="00937AC1">
            <w:pPr>
              <w:bidi/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D7285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F07B0"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EF6DC4" w:rsidRDefault="00CF51BE" w:rsidP="00CF51BE">
            <w:pPr>
              <w:bidi/>
              <w:jc w:val="both"/>
              <w:rPr>
                <w:b/>
                <w:bCs/>
                <w:i/>
                <w:iCs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>مب</w:t>
            </w:r>
            <w:r w:rsidR="00EF6DC4">
              <w:rPr>
                <w:rFonts w:hint="cs"/>
                <w:b/>
                <w:bCs/>
                <w:i/>
                <w:iCs/>
                <w:rtl/>
                <w:lang w:bidi="fa-IR"/>
              </w:rPr>
              <w:t>انی فیزیک: الکتریسیته و مغناطیس ( ویرایش دهم 2014)</w:t>
            </w:r>
          </w:p>
          <w:p w:rsidR="00EF6DC4" w:rsidRDefault="00CF51BE" w:rsidP="00EF6DC4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 </w:t>
            </w:r>
            <w:r w:rsidR="00EF6DC4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نویسندگان: </w:t>
            </w:r>
            <w:r>
              <w:rPr>
                <w:rFonts w:hint="cs"/>
                <w:rtl/>
                <w:lang w:bidi="fa-IR"/>
              </w:rPr>
              <w:t xml:space="preserve">دیوید هالیدی- رابرت رزنیک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جرل واکر،</w:t>
            </w:r>
          </w:p>
          <w:p w:rsidR="00EF6DC4" w:rsidRPr="00CB7A5D" w:rsidRDefault="00EF6DC4" w:rsidP="00EF6DC4">
            <w:pPr>
              <w:bidi/>
              <w:jc w:val="both"/>
              <w:rPr>
                <w:lang w:bidi="fa-IR"/>
              </w:rPr>
            </w:pPr>
            <w:r w:rsidRPr="00EF6DC4">
              <w:rPr>
                <w:rFonts w:hint="cs"/>
                <w:b/>
                <w:bCs/>
                <w:rtl/>
                <w:lang w:bidi="fa-IR"/>
              </w:rPr>
              <w:t>مترجمان:</w:t>
            </w:r>
            <w:r>
              <w:rPr>
                <w:rFonts w:hint="cs"/>
                <w:rtl/>
                <w:lang w:bidi="fa-IR"/>
              </w:rPr>
              <w:t xml:space="preserve"> محمد رضا جلیلیان نصرتی، محمد عابدینی، مجتبی پرهیزکار، روح الله خلیلی بروجنی، </w:t>
            </w:r>
            <w:r w:rsidRPr="0076148B">
              <w:rPr>
                <w:rFonts w:hint="cs"/>
                <w:b/>
                <w:bCs/>
                <w:rtl/>
                <w:lang w:bidi="fa-IR"/>
              </w:rPr>
              <w:t>انتشارات صفار</w:t>
            </w:r>
            <w:r w:rsidR="00CF51BE" w:rsidRPr="0076148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B7A5D" w:rsidRPr="0076148B">
              <w:rPr>
                <w:b/>
                <w:bCs/>
                <w:rtl/>
                <w:lang w:bidi="fa-IR"/>
              </w:rPr>
              <w:t xml:space="preserve"> 1388</w:t>
            </w:r>
          </w:p>
          <w:p w:rsidR="00EF07B0" w:rsidRPr="003354EE" w:rsidRDefault="00CB7A5D" w:rsidP="00CB7A5D">
            <w:pPr>
              <w:jc w:val="both"/>
            </w:pPr>
            <w:r w:rsidRPr="00CB7A5D">
              <w:rPr>
                <w:rtl/>
                <w:lang w:bidi="fa-IR"/>
              </w:rPr>
              <w:t xml:space="preserve"> </w:t>
            </w:r>
          </w:p>
        </w:tc>
      </w:tr>
      <w:tr w:rsidR="0007252C" w:rsidTr="00E911F2">
        <w:tc>
          <w:tcPr>
            <w:tcW w:w="5000" w:type="pct"/>
            <w:shd w:val="clear" w:color="auto" w:fill="D9D9D9" w:themeFill="background1" w:themeFillShade="D9"/>
          </w:tcPr>
          <w:p w:rsidR="0007252C" w:rsidRPr="0007252C" w:rsidRDefault="0007252C" w:rsidP="00E911F2">
            <w:pPr>
              <w:jc w:val="center"/>
              <w:rPr>
                <w:b/>
                <w:bCs/>
                <w:rtl/>
                <w:lang w:bidi="fa-IR"/>
              </w:rPr>
            </w:pPr>
            <w:r w:rsidRPr="0007252C">
              <w:rPr>
                <w:rFonts w:hint="cs"/>
                <w:b/>
                <w:bCs/>
                <w:rtl/>
                <w:lang w:bidi="fa-IR"/>
              </w:rPr>
              <w:t>توصیف درس</w:t>
            </w:r>
          </w:p>
        </w:tc>
      </w:tr>
      <w:tr w:rsidR="0007252C" w:rsidTr="0007252C">
        <w:trPr>
          <w:trHeight w:val="809"/>
        </w:trPr>
        <w:tc>
          <w:tcPr>
            <w:tcW w:w="5000" w:type="pct"/>
            <w:shd w:val="clear" w:color="auto" w:fill="auto"/>
          </w:tcPr>
          <w:p w:rsidR="00C705B6" w:rsidRPr="003E727C" w:rsidRDefault="00EF6DC4" w:rsidP="00110260">
            <w:pPr>
              <w:tabs>
                <w:tab w:val="left" w:pos="2200"/>
              </w:tabs>
              <w:bidi/>
              <w:jc w:val="both"/>
              <w:rPr>
                <w:rFonts w:hint="cs"/>
                <w:color w:val="000000" w:themeColor="text1"/>
                <w:sz w:val="24"/>
                <w:rtl/>
                <w:lang w:bidi="fa-IR"/>
              </w:rPr>
            </w:pPr>
            <w:r w:rsidRPr="003E727C">
              <w:rPr>
                <w:rFonts w:ascii="Tahoma" w:hAnsi="Tahoma"/>
                <w:color w:val="000000" w:themeColor="text1"/>
                <w:sz w:val="24"/>
                <w:shd w:val="clear" w:color="auto" w:fill="FFFFFF"/>
                <w:rtl/>
              </w:rPr>
              <w:t xml:space="preserve">در </w:t>
            </w:r>
            <w:r w:rsidR="002C66D3" w:rsidRPr="003E727C">
              <w:rPr>
                <w:rFonts w:ascii="Tahoma" w:hAnsi="Tahoma"/>
                <w:color w:val="000000" w:themeColor="text1"/>
                <w:sz w:val="24"/>
                <w:bdr w:val="none" w:sz="0" w:space="0" w:color="auto" w:frame="1"/>
                <w:shd w:val="clear" w:color="auto" w:fill="FFFFFF"/>
                <w:rtl/>
              </w:rPr>
              <w:t xml:space="preserve">فیزیک </w:t>
            </w:r>
            <w:r w:rsidR="002C66D3" w:rsidRPr="003E727C">
              <w:rPr>
                <w:rFonts w:ascii="Tahoma" w:hAnsi="Tahoma" w:hint="cs"/>
                <w:color w:val="000000" w:themeColor="text1"/>
                <w:sz w:val="24"/>
                <w:bdr w:val="none" w:sz="0" w:space="0" w:color="auto" w:frame="1"/>
                <w:shd w:val="clear" w:color="auto" w:fill="FFFFFF"/>
                <w:rtl/>
              </w:rPr>
              <w:t>پایه</w:t>
            </w:r>
            <w:r w:rsidR="002C66D3" w:rsidRPr="003E727C">
              <w:rPr>
                <w:rFonts w:ascii="Tahoma" w:hAnsi="Tahoma"/>
                <w:color w:val="000000" w:themeColor="text1"/>
                <w:sz w:val="24"/>
                <w:bdr w:val="none" w:sz="0" w:space="0" w:color="auto" w:frame="1"/>
                <w:shd w:val="clear" w:color="auto" w:fill="FFFFFF"/>
                <w:rtl/>
              </w:rPr>
              <w:t xml:space="preserve"> 2 </w:t>
            </w:r>
            <w:r w:rsidRPr="003E727C">
              <w:rPr>
                <w:rFonts w:ascii="Tahoma" w:hAnsi="Tahoma"/>
                <w:color w:val="000000" w:themeColor="text1"/>
                <w:sz w:val="24"/>
                <w:shd w:val="clear" w:color="auto" w:fill="FFFFFF"/>
                <w:rtl/>
              </w:rPr>
              <w:t xml:space="preserve">بیشتر تلاش خواهد شد که دانشجویان با مطالب اصلی و کلیت </w:t>
            </w:r>
            <w:r w:rsidR="002C66D3" w:rsidRPr="003E727C">
              <w:rPr>
                <w:rFonts w:ascii="Tahoma" w:hAnsi="Tahoma" w:hint="cs"/>
                <w:color w:val="000000" w:themeColor="text1"/>
                <w:sz w:val="24"/>
                <w:bdr w:val="none" w:sz="0" w:space="0" w:color="auto" w:frame="1"/>
                <w:shd w:val="clear" w:color="auto" w:fill="FFFFFF"/>
                <w:rtl/>
              </w:rPr>
              <w:t>ا</w:t>
            </w:r>
            <w:r w:rsidR="002C66D3" w:rsidRPr="003E727C">
              <w:rPr>
                <w:rFonts w:ascii="Tahoma" w:hAnsi="Tahoma"/>
                <w:color w:val="000000" w:themeColor="text1"/>
                <w:sz w:val="24"/>
                <w:bdr w:val="none" w:sz="0" w:space="0" w:color="auto" w:frame="1"/>
                <w:shd w:val="clear" w:color="auto" w:fill="FFFFFF"/>
                <w:rtl/>
              </w:rPr>
              <w:t>لکترومغناطیس</w:t>
            </w:r>
            <w:r w:rsidR="002C66D3" w:rsidRPr="003E727C">
              <w:rPr>
                <w:rFonts w:ascii="Tahoma" w:hAnsi="Tahoma" w:hint="cs"/>
                <w:color w:val="000000" w:themeColor="text1"/>
                <w:sz w:val="24"/>
                <w:bdr w:val="none" w:sz="0" w:space="0" w:color="auto" w:frame="1"/>
                <w:shd w:val="clear" w:color="auto" w:fill="FFFFFF"/>
                <w:rtl/>
              </w:rPr>
              <w:t xml:space="preserve"> </w:t>
            </w:r>
            <w:r w:rsidRPr="003E727C">
              <w:rPr>
                <w:rFonts w:ascii="Tahoma" w:hAnsi="Tahoma"/>
                <w:color w:val="000000" w:themeColor="text1"/>
                <w:sz w:val="24"/>
                <w:shd w:val="clear" w:color="auto" w:fill="FFFFFF"/>
                <w:rtl/>
              </w:rPr>
              <w:t>آشنا شوند</w:t>
            </w:r>
            <w:r w:rsidRPr="003E727C">
              <w:rPr>
                <w:rFonts w:ascii="Tahoma" w:hAnsi="Tahoma"/>
                <w:color w:val="000000" w:themeColor="text1"/>
                <w:sz w:val="24"/>
                <w:shd w:val="clear" w:color="auto" w:fill="FFFFFF"/>
              </w:rPr>
              <w:t>.</w:t>
            </w:r>
            <w:r w:rsidR="002C66D3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 </w:t>
            </w:r>
            <w:r w:rsidR="002C66D3" w:rsidRPr="003E727C">
              <w:rPr>
                <w:rFonts w:ascii="Tahoma" w:hAnsi="Tahoma" w:hint="cs"/>
                <w:color w:val="000000" w:themeColor="text1"/>
                <w:sz w:val="24"/>
                <w:bdr w:val="none" w:sz="0" w:space="0" w:color="auto" w:frame="1"/>
                <w:shd w:val="clear" w:color="auto" w:fill="FFFFFF"/>
                <w:rtl/>
              </w:rPr>
              <w:t>ا</w:t>
            </w:r>
            <w:r w:rsidR="002C66D3" w:rsidRPr="003E727C">
              <w:rPr>
                <w:rFonts w:ascii="Tahoma" w:hAnsi="Tahoma"/>
                <w:color w:val="000000" w:themeColor="text1"/>
                <w:sz w:val="24"/>
                <w:bdr w:val="none" w:sz="0" w:space="0" w:color="auto" w:frame="1"/>
                <w:shd w:val="clear" w:color="auto" w:fill="FFFFFF"/>
                <w:rtl/>
              </w:rPr>
              <w:t>لکترومغناطیس</w:t>
            </w:r>
            <w:r w:rsidR="002C66D3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 ترکیبی از پدیده های الکتریکی و مغناطیسی است.</w:t>
            </w:r>
            <w:r w:rsidR="00C705B6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 </w:t>
            </w:r>
            <w:r w:rsidR="00C705B6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>الکتری</w:t>
            </w:r>
            <w:r w:rsidR="00C705B6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>سیته</w:t>
            </w:r>
            <w:r w:rsidR="00C705B6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 و مغناطیسی</w:t>
            </w:r>
            <w:r w:rsidR="002C66D3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 </w:t>
            </w:r>
            <w:r w:rsidR="00C705B6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دو موضوع مهم در علم فیزیک هستند. </w:t>
            </w:r>
            <w:r w:rsidR="002C66D3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پایه و اساس کامپیوتر ها، ارتباطات مخابراتی، رادیو و تلویزیون، روشنایی منازل بر این </w:t>
            </w:r>
            <w:r w:rsidR="00C705B6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علم استوار است. بنا براین آشنای با مفاهیم پایه ی این دو موضوع مهم به دانشجویان کمک خواهد کرد که پدیده های مرتبط با آنها را بهتر درک </w:t>
            </w:r>
            <w:r w:rsidR="00110260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و توصیف </w:t>
            </w:r>
            <w:r w:rsidR="00C705B6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>نمایند</w:t>
            </w:r>
            <w:r w:rsidR="00110260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. </w:t>
            </w:r>
            <w:r w:rsidR="00C705B6" w:rsidRPr="003E727C">
              <w:rPr>
                <w:rFonts w:hint="cs"/>
                <w:color w:val="000000" w:themeColor="text1"/>
                <w:sz w:val="24"/>
                <w:rtl/>
                <w:lang w:bidi="fa-IR"/>
              </w:rPr>
              <w:t xml:space="preserve"> </w:t>
            </w:r>
          </w:p>
          <w:p w:rsidR="00B0295C" w:rsidRDefault="002C66D3" w:rsidP="00110260">
            <w:pPr>
              <w:tabs>
                <w:tab w:val="left" w:pos="2200"/>
              </w:tabs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9E0968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C55554" w:rsidRDefault="00C55554" w:rsidP="0007252C">
      <w:pPr>
        <w:bidi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114AF9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CB71E5" w:rsidRPr="00E33308" w:rsidRDefault="00CB71E5" w:rsidP="00114AF9">
            <w:pPr>
              <w:jc w:val="center"/>
              <w:rPr>
                <w:b/>
                <w:bCs/>
                <w:rtl/>
                <w:lang w:bidi="fa-IR"/>
              </w:rPr>
            </w:pPr>
            <w:r w:rsidRPr="00E33308">
              <w:rPr>
                <w:rFonts w:hint="cs"/>
                <w:b/>
                <w:bCs/>
                <w:rtl/>
                <w:lang w:bidi="fa-IR"/>
              </w:rPr>
              <w:lastRenderedPageBreak/>
              <w:t>اهداف</w:t>
            </w:r>
            <w:r w:rsidR="00F858F8" w:rsidRPr="00E33308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3E727C">
        <w:trPr>
          <w:trHeight w:val="375"/>
        </w:trPr>
        <w:tc>
          <w:tcPr>
            <w:tcW w:w="5000" w:type="pct"/>
            <w:tcBorders>
              <w:bottom w:val="single" w:sz="4" w:space="0" w:color="auto"/>
            </w:tcBorders>
          </w:tcPr>
          <w:p w:rsidR="00E545AA" w:rsidRPr="00E545AA" w:rsidRDefault="003E727C" w:rsidP="003E727C">
            <w:pPr>
              <w:pStyle w:val="ListParagraph"/>
              <w:autoSpaceDE w:val="0"/>
              <w:autoSpaceDN w:val="0"/>
              <w:bidi/>
              <w:adjustRightInd w:val="0"/>
              <w:ind w:left="0"/>
              <w:rPr>
                <w:rFonts w:ascii="TimesNewRoman,Bold" w:hAnsi="TimesNewRoman,Bold"/>
                <w:sz w:val="24"/>
                <w:szCs w:val="24"/>
                <w:lang w:bidi="fa-IR"/>
              </w:rPr>
            </w:pPr>
            <w:r>
              <w:rPr>
                <w:rFonts w:ascii="TimesNewRoman,Bold" w:hAnsi="TimesNewRoman,Bold" w:hint="cs"/>
                <w:sz w:val="26"/>
                <w:szCs w:val="28"/>
                <w:rtl/>
                <w:lang w:bidi="fa-IR"/>
              </w:rPr>
              <w:t xml:space="preserve">آشنای با مفاهیم و </w:t>
            </w:r>
            <w:r w:rsidR="001A4165"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قوانین الکتر</w:t>
            </w:r>
            <w:r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 xml:space="preserve">یسیته </w:t>
            </w:r>
            <w:r w:rsidR="001A4165"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 xml:space="preserve"> </w:t>
            </w:r>
            <w:r w:rsidR="001A4165"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>مغناطیس.</w:t>
            </w:r>
          </w:p>
          <w:p w:rsidR="00A51E3F" w:rsidRPr="007E3F1E" w:rsidRDefault="00A51E3F" w:rsidP="003E727C">
            <w:pPr>
              <w:pStyle w:val="ListParagraph"/>
              <w:autoSpaceDE w:val="0"/>
              <w:autoSpaceDN w:val="0"/>
              <w:bidi/>
              <w:adjustRightInd w:val="0"/>
              <w:ind w:left="0"/>
              <w:rPr>
                <w:rFonts w:ascii="TimesNewRoman,Bold" w:hAnsi="TimesNewRoman,Bold"/>
                <w:sz w:val="24"/>
                <w:szCs w:val="24"/>
                <w:rtl/>
                <w:lang w:bidi="fa-IR"/>
              </w:rPr>
            </w:pPr>
          </w:p>
        </w:tc>
      </w:tr>
    </w:tbl>
    <w:p w:rsidR="004A4A5B" w:rsidRDefault="004A4A5B" w:rsidP="00B53F72">
      <w:pPr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78"/>
        <w:gridCol w:w="3401"/>
        <w:gridCol w:w="411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E33308" w:rsidRDefault="00CB71E5" w:rsidP="00CB71E5">
            <w:pPr>
              <w:jc w:val="center"/>
              <w:rPr>
                <w:b/>
                <w:bCs/>
                <w:rtl/>
                <w:lang w:bidi="fa-IR"/>
              </w:rPr>
            </w:pPr>
            <w:r w:rsidRPr="00E33308">
              <w:rPr>
                <w:rFonts w:hint="cs"/>
                <w:b/>
                <w:bCs/>
                <w:rtl/>
                <w:lang w:bidi="fa-IR"/>
              </w:rPr>
              <w:t>ارزشیابی</w:t>
            </w:r>
            <w:r w:rsidR="003354EE" w:rsidRPr="00E33308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E17D5A">
        <w:tc>
          <w:tcPr>
            <w:tcW w:w="1519" w:type="pct"/>
            <w:shd w:val="clear" w:color="auto" w:fill="F2F2F2" w:themeFill="background1" w:themeFillShade="F2"/>
          </w:tcPr>
          <w:p w:rsidR="00CB71E5" w:rsidRDefault="00E504B7" w:rsidP="00CB71E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r w:rsidR="004D2CB5">
              <w:rPr>
                <w:rFonts w:hint="cs"/>
                <w:rtl/>
                <w:lang w:bidi="fa-IR"/>
              </w:rPr>
              <w:t>میان‌</w:t>
            </w:r>
            <w:r w:rsidR="004D2CB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:rsidR="00CB71E5" w:rsidRDefault="00CB71E5" w:rsidP="004D2CB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r w:rsidR="004D2CB5">
              <w:rPr>
                <w:rFonts w:hint="cs"/>
                <w:rtl/>
                <w:lang w:bidi="fa-IR"/>
              </w:rPr>
              <w:t xml:space="preserve">پایان </w:t>
            </w:r>
            <w:r>
              <w:rPr>
                <w:rFonts w:hint="cs"/>
                <w:rtl/>
                <w:lang w:bidi="fa-IR"/>
              </w:rPr>
              <w:t>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:rsidR="00CB71E5" w:rsidRDefault="0087319C" w:rsidP="00CB71E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0517D9">
        <w:tc>
          <w:tcPr>
            <w:tcW w:w="1519" w:type="pct"/>
            <w:vAlign w:val="center"/>
          </w:tcPr>
          <w:p w:rsidR="002A636E" w:rsidRDefault="00234E59" w:rsidP="002A636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دارد</w:t>
            </w:r>
          </w:p>
        </w:tc>
        <w:tc>
          <w:tcPr>
            <w:tcW w:w="1576" w:type="pct"/>
            <w:vAlign w:val="center"/>
          </w:tcPr>
          <w:p w:rsidR="002A636E" w:rsidRDefault="004D2CB5" w:rsidP="00E17D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دارد</w:t>
            </w:r>
          </w:p>
        </w:tc>
        <w:tc>
          <w:tcPr>
            <w:tcW w:w="1905" w:type="pct"/>
            <w:shd w:val="clear" w:color="auto" w:fill="auto"/>
          </w:tcPr>
          <w:p w:rsidR="004D5045" w:rsidRDefault="004D2CB5" w:rsidP="004D2CB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و شرکت در فعالیت های کلاسی</w:t>
            </w:r>
          </w:p>
        </w:tc>
      </w:tr>
    </w:tbl>
    <w:p w:rsidR="00591019" w:rsidRDefault="00591019" w:rsidP="00B53F72">
      <w:pPr>
        <w:rPr>
          <w:rtl/>
          <w:lang w:bidi="fa-IR"/>
        </w:rPr>
      </w:pPr>
    </w:p>
    <w:p w:rsidR="004509E7" w:rsidRDefault="004509E7" w:rsidP="00B53F72">
      <w:pPr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D3422D">
        <w:trPr>
          <w:trHeight w:val="1105"/>
        </w:trPr>
        <w:tc>
          <w:tcPr>
            <w:tcW w:w="5000" w:type="pct"/>
            <w:vAlign w:val="center"/>
          </w:tcPr>
          <w:p w:rsidR="004D2CB5" w:rsidRDefault="00A51E3F" w:rsidP="004D2CB5">
            <w:pPr>
              <w:bidi/>
              <w:rPr>
                <w:rFonts w:hint="cs"/>
                <w:rtl/>
                <w:lang w:bidi="fa-IR"/>
              </w:rPr>
            </w:pPr>
            <w:r w:rsidRPr="00132BBA">
              <w:rPr>
                <w:rFonts w:hint="cs"/>
                <w:rtl/>
              </w:rPr>
              <w:t>آدرس الکترونیکی برای تماس با ا</w:t>
            </w:r>
            <w:r w:rsidRPr="00132BBA">
              <w:rPr>
                <w:rFonts w:hint="cs"/>
                <w:rtl/>
                <w:lang w:bidi="fa-IR"/>
              </w:rPr>
              <w:t>ستاد</w:t>
            </w:r>
            <w:r w:rsidR="004D2CB5">
              <w:rPr>
                <w:rFonts w:hint="cs"/>
                <w:rtl/>
                <w:lang w:bidi="fa-IR"/>
              </w:rPr>
              <w:t>:</w:t>
            </w:r>
          </w:p>
          <w:p w:rsidR="004D2CB5" w:rsidRDefault="00A55570" w:rsidP="004D2CB5">
            <w:pPr>
              <w:bidi/>
              <w:rPr>
                <w:rFonts w:hint="cs"/>
                <w:rtl/>
                <w:lang w:bidi="fa-IR"/>
              </w:rPr>
            </w:pPr>
            <w:r w:rsidRPr="00132BB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</w:t>
            </w:r>
            <w:r w:rsidR="00132BBA">
              <w:rPr>
                <w:rFonts w:hint="cs"/>
                <w:b/>
                <w:bCs/>
                <w:rtl/>
                <w:lang w:bidi="fa-IR"/>
              </w:rPr>
              <w:t xml:space="preserve">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</w:t>
            </w:r>
            <w:r w:rsidR="004D2CB5" w:rsidRPr="004D2CB5">
              <w:rPr>
                <w:color w:val="000000" w:themeColor="text1"/>
                <w:u w:val="single"/>
              </w:rPr>
              <w:t>a.hassanzadeh</w:t>
            </w:r>
            <w:hyperlink r:id="rId10" w:history="1">
              <w:r w:rsidR="00E17D5A" w:rsidRPr="004D2CB5">
                <w:rPr>
                  <w:rStyle w:val="Hyperlink"/>
                  <w:color w:val="000000" w:themeColor="text1"/>
                </w:rPr>
                <w:t>@uok.ac.ir</w:t>
              </w:r>
            </w:hyperlink>
            <w:r w:rsidR="004D2CB5" w:rsidRPr="004D2CB5">
              <w:rPr>
                <w:rStyle w:val="Hyperlink"/>
                <w:color w:val="000000" w:themeColor="text1"/>
              </w:rPr>
              <w:t>a</w:t>
            </w:r>
          </w:p>
          <w:p w:rsidR="00A55570" w:rsidRPr="00D3422D" w:rsidRDefault="00A55570" w:rsidP="004D2CB5">
            <w:pPr>
              <w:bidi/>
              <w:rPr>
                <w:color w:val="0563C1" w:themeColor="hyperlink"/>
                <w:u w:val="single"/>
                <w:rtl/>
                <w:lang w:bidi="fa-IR"/>
              </w:rPr>
            </w:pPr>
          </w:p>
        </w:tc>
      </w:tr>
    </w:tbl>
    <w:p w:rsidR="008904D6" w:rsidRDefault="008904D6" w:rsidP="007D5207">
      <w:pPr>
        <w:bidi/>
        <w:jc w:val="center"/>
        <w:rPr>
          <w:b/>
          <w:bCs/>
          <w:rtl/>
          <w:lang w:bidi="fa-IR"/>
        </w:rPr>
      </w:pPr>
    </w:p>
    <w:p w:rsidR="00F44F21" w:rsidRDefault="00F44F21" w:rsidP="008904D6">
      <w:pPr>
        <w:bidi/>
        <w:jc w:val="center"/>
        <w:rPr>
          <w:b/>
          <w:bCs/>
          <w:rtl/>
          <w:lang w:bidi="fa-IR"/>
        </w:rPr>
      </w:pPr>
    </w:p>
    <w:p w:rsidR="00FA59DA" w:rsidRDefault="000013B0" w:rsidP="00937AC1">
      <w:pPr>
        <w:jc w:val="center"/>
        <w:rPr>
          <w:b/>
          <w:bCs/>
          <w:rtl/>
          <w:lang w:bidi="fa-IR"/>
        </w:rPr>
      </w:pPr>
      <w:r>
        <w:rPr>
          <w:noProof/>
          <w:lang w:bidi="fa-IR"/>
        </w:rPr>
        <w:lastRenderedPageBreak/>
        <w:drawing>
          <wp:inline distT="0" distB="0" distL="0" distR="0" wp14:anchorId="4C0C643E" wp14:editId="581F5076">
            <wp:extent cx="9156653" cy="6463851"/>
            <wp:effectExtent l="0" t="635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337" t="18223" r="13767" b="6223"/>
                    <a:stretch/>
                  </pic:blipFill>
                  <pic:spPr bwMode="auto">
                    <a:xfrm rot="16200000">
                      <a:off x="0" y="0"/>
                      <a:ext cx="9187226" cy="6485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3B0" w:rsidRDefault="000013B0" w:rsidP="000013B0">
      <w:pPr>
        <w:jc w:val="center"/>
        <w:rPr>
          <w:b/>
          <w:bCs/>
          <w:sz w:val="24"/>
          <w:szCs w:val="28"/>
          <w:lang w:bidi="fa-IR"/>
        </w:rPr>
      </w:pPr>
    </w:p>
    <w:p w:rsidR="000013B0" w:rsidRDefault="000013B0" w:rsidP="000013B0">
      <w:pPr>
        <w:jc w:val="center"/>
        <w:rPr>
          <w:b/>
          <w:bCs/>
          <w:sz w:val="24"/>
          <w:szCs w:val="28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56C6DDD" wp14:editId="7033613E">
            <wp:extent cx="7075061" cy="5824127"/>
            <wp:effectExtent l="0" t="3175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0731" t="15556" r="12916" b="10223"/>
                    <a:stretch/>
                  </pic:blipFill>
                  <pic:spPr bwMode="auto">
                    <a:xfrm rot="16200000">
                      <a:off x="0" y="0"/>
                      <a:ext cx="7090009" cy="5836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48B" w:rsidRDefault="0076148B" w:rsidP="000013B0">
      <w:pPr>
        <w:jc w:val="center"/>
        <w:rPr>
          <w:b/>
          <w:bCs/>
          <w:sz w:val="24"/>
          <w:szCs w:val="28"/>
          <w:rtl/>
          <w:lang w:bidi="fa-IR"/>
        </w:rPr>
      </w:pPr>
    </w:p>
    <w:p w:rsidR="0076148B" w:rsidRDefault="0076148B" w:rsidP="000013B0">
      <w:pPr>
        <w:jc w:val="center"/>
        <w:rPr>
          <w:b/>
          <w:bCs/>
          <w:sz w:val="24"/>
          <w:szCs w:val="28"/>
          <w:rtl/>
          <w:lang w:bidi="fa-IR"/>
        </w:rPr>
      </w:pPr>
    </w:p>
    <w:p w:rsidR="0076148B" w:rsidRDefault="0076148B" w:rsidP="000013B0">
      <w:pPr>
        <w:jc w:val="center"/>
        <w:rPr>
          <w:b/>
          <w:bCs/>
          <w:sz w:val="24"/>
          <w:szCs w:val="28"/>
          <w:rtl/>
          <w:lang w:bidi="fa-IR"/>
        </w:rPr>
      </w:pPr>
    </w:p>
    <w:p w:rsidR="0076148B" w:rsidRDefault="0076148B" w:rsidP="000013B0">
      <w:pPr>
        <w:jc w:val="center"/>
        <w:rPr>
          <w:b/>
          <w:bCs/>
          <w:sz w:val="24"/>
          <w:szCs w:val="28"/>
          <w:rtl/>
          <w:lang w:bidi="fa-IR"/>
        </w:rPr>
      </w:pPr>
    </w:p>
    <w:p w:rsidR="0076148B" w:rsidRDefault="0076148B" w:rsidP="000013B0">
      <w:pPr>
        <w:jc w:val="center"/>
        <w:rPr>
          <w:b/>
          <w:bCs/>
          <w:sz w:val="24"/>
          <w:szCs w:val="28"/>
          <w:rtl/>
          <w:lang w:bidi="fa-IR"/>
        </w:rPr>
      </w:pPr>
    </w:p>
    <w:p w:rsidR="0076148B" w:rsidRDefault="0076148B" w:rsidP="000013B0">
      <w:pPr>
        <w:jc w:val="center"/>
        <w:rPr>
          <w:b/>
          <w:bCs/>
          <w:sz w:val="24"/>
          <w:szCs w:val="28"/>
          <w:rtl/>
          <w:lang w:bidi="fa-IR"/>
        </w:rPr>
      </w:pPr>
    </w:p>
    <w:p w:rsidR="006D106A" w:rsidRDefault="0076148B" w:rsidP="000013B0">
      <w:pPr>
        <w:jc w:val="center"/>
        <w:rPr>
          <w:b/>
          <w:bCs/>
          <w:sz w:val="24"/>
          <w:szCs w:val="28"/>
          <w:lang w:bidi="fa-IR"/>
        </w:rPr>
      </w:pPr>
      <w:r>
        <w:rPr>
          <w:rFonts w:hint="cs"/>
          <w:b/>
          <w:bCs/>
          <w:sz w:val="24"/>
          <w:szCs w:val="28"/>
          <w:rtl/>
          <w:lang w:bidi="fa-IR"/>
        </w:rPr>
        <w:t>ت</w:t>
      </w:r>
      <w:r w:rsidR="00A70D26" w:rsidRPr="00A70D26">
        <w:rPr>
          <w:rFonts w:hint="cs"/>
          <w:b/>
          <w:bCs/>
          <w:sz w:val="24"/>
          <w:szCs w:val="28"/>
          <w:rtl/>
          <w:lang w:bidi="fa-IR"/>
        </w:rPr>
        <w:t>رتیب ارائه مطالب درس</w:t>
      </w:r>
    </w:p>
    <w:p w:rsidR="000013B0" w:rsidRPr="00A70D26" w:rsidRDefault="003E727C" w:rsidP="00A70D26">
      <w:pPr>
        <w:jc w:val="center"/>
        <w:rPr>
          <w:b/>
          <w:bCs/>
          <w:sz w:val="24"/>
          <w:szCs w:val="28"/>
          <w:rtl/>
          <w:lang w:bidi="fa-IR"/>
        </w:rPr>
      </w:pPr>
      <w:r>
        <w:rPr>
          <w:rFonts w:hint="cs"/>
          <w:b/>
          <w:bCs/>
          <w:rtl/>
          <w:lang w:bidi="fa-IR"/>
        </w:rPr>
        <w:t>فیزیک پایه دو</w:t>
      </w:r>
      <w:bookmarkStart w:id="0" w:name="_GoBack"/>
      <w:bookmarkEnd w:id="0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2776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2"/>
        <w:gridCol w:w="4819"/>
      </w:tblGrid>
      <w:tr w:rsidR="00D11CB6" w:rsidTr="00D11CB6">
        <w:tc>
          <w:tcPr>
            <w:tcW w:w="978" w:type="pct"/>
            <w:shd w:val="clear" w:color="auto" w:fill="D9D9D9" w:themeFill="background1" w:themeFillShade="D9"/>
            <w:vAlign w:val="center"/>
          </w:tcPr>
          <w:p w:rsidR="00D11CB6" w:rsidRPr="0054448E" w:rsidRDefault="00D11CB6" w:rsidP="000F550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4022" w:type="pct"/>
            <w:shd w:val="clear" w:color="auto" w:fill="D9D9D9" w:themeFill="background1" w:themeFillShade="D9"/>
            <w:vAlign w:val="center"/>
          </w:tcPr>
          <w:p w:rsidR="00D11CB6" w:rsidRPr="0054448E" w:rsidRDefault="00D11CB6" w:rsidP="00D11CB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فیزیک پایه دو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D11CB6" w:rsidP="00D11CB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ارزیابی مقدماتی دانشجویان، </w:t>
            </w:r>
            <w:r w:rsidRPr="00AB61A6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آشنایی با طرح درس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،</w:t>
            </w:r>
            <w:r w:rsidRPr="00AB61A6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توضیح </w:t>
            </w:r>
            <w:r w:rsidRPr="000013B0">
              <w:rPr>
                <w:rFonts w:hint="cs"/>
                <w:rtl/>
                <w:lang w:bidi="fa-IR"/>
              </w:rPr>
              <w:t>ارزشیابی درس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،</w:t>
            </w:r>
          </w:p>
          <w:p w:rsidR="00D11CB6" w:rsidRPr="00AB61A6" w:rsidRDefault="00D11CB6" w:rsidP="000720A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تدریس فصل اول بار و ماده و قانون کولن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2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D11CB6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حل مسایل فصل اول، </w:t>
            </w:r>
          </w:p>
          <w:p w:rsidR="00D11CB6" w:rsidRPr="00AB61A6" w:rsidRDefault="00D11CB6" w:rsidP="000720A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شروع فصل دوم میدان های الکتریکی ناشی از بارهای نقطه ای و توزیع بار پیوسته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3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D11CB6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قانون گاوس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: شار الکتریکی، قانون گاوس و کولن، رسانای باردار منزوی+ حل تمرین دروس هفته دوم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4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D11CB6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کاربردهای قانون گاوس: تقان استوانه ای، کروی و صفحه ای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+ حل تمرینات فصل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5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D11CB6" w:rsidP="00463D5A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پتانسیل الکتریکی، انرژی پتانسیل الکتریکی، سطوح هم پتانسیل، محاسبه پتانسیل از میدان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،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پتانسیل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گروهی از بارهای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الکتریکی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،پتانسیل ناشی از توزیع بار پیوسته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6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D11CB6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محاسبه میدان از پتانسیل، حل مسایل فصل پتانسیل الکتریکی </w:t>
            </w:r>
          </w:p>
          <w:p w:rsidR="00D11CB6" w:rsidRPr="00AB61A6" w:rsidRDefault="00D11CB6" w:rsidP="00463D5A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شروع فصل خازن و محاسبه ظرفیت خازنهای تخت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7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D11CB6" w:rsidP="009E4DE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محاسبه ظرفیت خازنهای 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استوانه ای و کروی، خازنهای موازی و سریظرفیت خازن با دی الکتریک، دی الکتریک و قانون گاوس + </w:t>
            </w:r>
            <w:r w:rsidRPr="009E4DE6">
              <w:rPr>
                <w:rFonts w:eastAsiaTheme="minorHAnsi" w:cs="B Zar"/>
                <w:sz w:val="22"/>
                <w:szCs w:val="22"/>
                <w:rtl/>
                <w:lang w:bidi="fa-IR"/>
              </w:rPr>
              <w:t xml:space="preserve"> </w:t>
            </w:r>
            <w:r w:rsidRPr="009E4DE6">
              <w:rPr>
                <w:rFonts w:ascii="Arial" w:hAnsi="Arial" w:cs="B Zar"/>
                <w:sz w:val="22"/>
                <w:szCs w:val="22"/>
                <w:rtl/>
                <w:lang w:bidi="fa-IR"/>
              </w:rPr>
              <w:t>حل تمر</w:t>
            </w:r>
            <w:r w:rsidRPr="009E4DE6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ین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8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D11CB6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امتحان میان ترم از چهار فصل اول کتاب مرجع</w:t>
            </w:r>
          </w:p>
          <w:p w:rsidR="00D11CB6" w:rsidRDefault="00D11CB6" w:rsidP="009E4DE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تدریس جریان و مقاومت الکتریکی:</w:t>
            </w:r>
          </w:p>
          <w:p w:rsidR="00D11CB6" w:rsidRPr="00AB61A6" w:rsidRDefault="00D11CB6" w:rsidP="009E4DE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جریان الکتریکی، چگالی جریان،مقاومت و مقاومت ویژه،قانون اهم،توان در مدارهای الکتریکی،نیم رساناها و ابر رساناها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9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D11CB6" w:rsidP="009E4DE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  <w:rtl/>
              </w:rPr>
            </w:pPr>
            <w:r w:rsidRPr="009E4DE6"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حل تمرین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: فصل  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جریان و مقاومت الکتریکی</w:t>
            </w:r>
          </w:p>
          <w:p w:rsidR="00D11CB6" w:rsidRPr="00AB61A6" w:rsidRDefault="00D11CB6" w:rsidP="009E4D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مدارهای الکتریکی: محاسبه جریان در مدارهای تک و چند حلقه ای، اختلاف پتانسیل بین دو نقطه،آمپر متر و ولت متر، مدارهای </w:t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آر-سی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 +</w:t>
            </w:r>
            <w:r>
              <w:rPr>
                <w:rFonts w:hint="cs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Cs w:val="22"/>
                <w:rtl/>
                <w:lang w:bidi="fa-IR"/>
              </w:rPr>
              <w:t>حل تمرین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10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Pr="00AB61A6" w:rsidRDefault="00D11CB6" w:rsidP="00A6655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میدانهای مغناطیسی: تعریف میدان مغناطیسی، 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نیروی وارد بر بارهای الکتریکی در میدان مغناط</w:t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یسی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میدانهای عمود بر هم، اثرهال،</w:t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نیروی مغناط</w:t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یسی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وارد بر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جریانهای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lastRenderedPageBreak/>
              <w:t>الکتریکی، گشتاور وارد بر حلقه جریان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، گشتاور دو قطبی مغناطیسی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lastRenderedPageBreak/>
              <w:t>11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D11CB6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B Zar"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 xml:space="preserve">حل مسایل نمونه و پایانی فصل 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میدانهای مغناطیسی</w:t>
            </w:r>
          </w:p>
          <w:p w:rsidR="00D11CB6" w:rsidRDefault="00D11CB6" w:rsidP="00A6655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+ </w:t>
            </w:r>
          </w:p>
          <w:p w:rsidR="00D11CB6" w:rsidRDefault="00D11CB6" w:rsidP="008947C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میدانهای مغناطیسی ناشی از جریانهای الکتریکی،  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قانون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 بیوساوار،</w:t>
            </w:r>
          </w:p>
          <w:p w:rsidR="00D11CB6" w:rsidRPr="00AB61A6" w:rsidRDefault="00D11CB6" w:rsidP="00A6655E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نیروی بین دو حلقه جریان، قانون آمپر+ حل چند مساله نمونه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12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D11CB6" w:rsidP="008947C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سیم لوله ها و چنبره ها- حل مسایل  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میدانهای مغناطیسی ناشی از جریانهای الکتریکی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+ حل تمرین</w:t>
            </w:r>
          </w:p>
          <w:p w:rsidR="00D11CB6" w:rsidRPr="00AB61A6" w:rsidRDefault="00D11CB6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  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13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D11CB6" w:rsidP="00D11CB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القا و القاییدگی: قانون القای فارادی، قانون لنز، القاگرها و القاییدگی، خودالقایی، حل مسایل نمونه 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مدارهای آر-ال، انرژی و چگالی انرژی میدانهای مغناطیسی، القای متقابل</w:t>
            </w:r>
          </w:p>
          <w:p w:rsidR="00D11CB6" w:rsidRPr="00AB61A6" w:rsidRDefault="00D11CB6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14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D11CB6" w:rsidP="00D11CB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 xml:space="preserve">حل مسایل فصل 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القا و القاییدگی</w:t>
            </w:r>
            <w:r>
              <w:rPr>
                <w:rFonts w:ascii="Arial" w:hAnsi="Arial" w:cs="B Zar" w:hint="cs"/>
                <w:sz w:val="22"/>
                <w:szCs w:val="22"/>
                <w:rtl/>
              </w:rPr>
              <w:t>،</w:t>
            </w:r>
          </w:p>
          <w:p w:rsidR="00D11CB6" w:rsidRDefault="00D11CB6" w:rsidP="00D11CB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+</w:t>
            </w:r>
          </w:p>
          <w:p w:rsidR="00D11CB6" w:rsidRPr="00AB61A6" w:rsidRDefault="00D11CB6" w:rsidP="00D11CB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نوسانهای ال-سی</w:t>
            </w:r>
          </w:p>
        </w:tc>
      </w:tr>
      <w:tr w:rsidR="00D11CB6" w:rsidTr="00D11CB6">
        <w:tc>
          <w:tcPr>
            <w:tcW w:w="978" w:type="pct"/>
            <w:shd w:val="clear" w:color="auto" w:fill="FFFFFF" w:themeFill="background1"/>
            <w:vAlign w:val="center"/>
          </w:tcPr>
          <w:p w:rsidR="00D11CB6" w:rsidRPr="00AB61A6" w:rsidRDefault="00D11CB6" w:rsidP="00BA68D6">
            <w:pPr>
              <w:bidi/>
              <w:jc w:val="center"/>
              <w:rPr>
                <w:szCs w:val="22"/>
                <w:rtl/>
                <w:lang w:bidi="fa-IR"/>
              </w:rPr>
            </w:pPr>
            <w:r w:rsidRPr="00AB61A6">
              <w:rPr>
                <w:rFonts w:hint="cs"/>
                <w:szCs w:val="22"/>
                <w:rtl/>
                <w:lang w:bidi="fa-IR"/>
              </w:rPr>
              <w:t>15</w:t>
            </w:r>
          </w:p>
        </w:tc>
        <w:tc>
          <w:tcPr>
            <w:tcW w:w="4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1CB6" w:rsidRDefault="00D11CB6" w:rsidP="00BA68D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بررسی کیفی و کمی نوسانهای ال-سی، نوسانهای میرا در مدارهای آر-ال- سی</w:t>
            </w:r>
          </w:p>
          <w:p w:rsidR="00D11CB6" w:rsidRDefault="00D11CB6" w:rsidP="00D11CB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 w:hint="cs"/>
                <w:sz w:val="22"/>
                <w:szCs w:val="22"/>
                <w:rtl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جریان متناوب، نوسانهای واداشته، مبدلها</w:t>
            </w:r>
          </w:p>
          <w:p w:rsidR="00D11CB6" w:rsidRPr="00AB61A6" w:rsidRDefault="00D11CB6" w:rsidP="00D11CB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rPr>
                <w:rFonts w:ascii="Arial" w:hAnsi="Arial" w:cs="B Zar" w:hint="cs"/>
                <w:sz w:val="22"/>
                <w:szCs w:val="22"/>
                <w:rtl/>
              </w:rPr>
              <w:t>حل چند مسله نمونه</w:t>
            </w:r>
          </w:p>
        </w:tc>
      </w:tr>
    </w:tbl>
    <w:p w:rsidR="005D7AAE" w:rsidRDefault="005D7AAE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p w:rsidR="00F44F21" w:rsidRDefault="00F44F21" w:rsidP="00914703">
      <w:pPr>
        <w:rPr>
          <w:rtl/>
          <w:lang w:bidi="fa-IR"/>
        </w:rPr>
      </w:pPr>
    </w:p>
    <w:sectPr w:rsidR="00F44F2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9AB" w:rsidRDefault="002A49AB" w:rsidP="00061A9B">
      <w:pPr>
        <w:spacing w:after="0"/>
      </w:pPr>
      <w:r>
        <w:separator/>
      </w:r>
    </w:p>
  </w:endnote>
  <w:endnote w:type="continuationSeparator" w:id="0">
    <w:p w:rsidR="002A49AB" w:rsidRDefault="002A49A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 w:rsidP="008C3861">
        <w:pPr>
          <w:pStyle w:val="Footer"/>
          <w:bidi/>
          <w:jc w:val="center"/>
        </w:pPr>
        <w:r w:rsidRPr="008C3861">
          <w:rPr>
            <w:rFonts w:cs="B Nazanin"/>
          </w:rPr>
          <w:fldChar w:fldCharType="begin"/>
        </w:r>
        <w:r w:rsidRPr="008C3861">
          <w:rPr>
            <w:rFonts w:cs="B Nazanin"/>
          </w:rPr>
          <w:instrText xml:space="preserve"> PAGE   \* MERGEFORMAT </w:instrText>
        </w:r>
        <w:r w:rsidRPr="008C3861">
          <w:rPr>
            <w:rFonts w:cs="B Nazanin"/>
          </w:rPr>
          <w:fldChar w:fldCharType="separate"/>
        </w:r>
        <w:r w:rsidR="003E727C">
          <w:rPr>
            <w:rFonts w:cs="B Nazanin"/>
            <w:noProof/>
            <w:rtl/>
          </w:rPr>
          <w:t>6</w:t>
        </w:r>
        <w:r w:rsidRPr="008C3861">
          <w:rPr>
            <w:rFonts w:cs="B Nazanin"/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9AB" w:rsidRDefault="002A49AB" w:rsidP="00061A9B">
      <w:pPr>
        <w:spacing w:after="0"/>
      </w:pPr>
      <w:r>
        <w:separator/>
      </w:r>
    </w:p>
  </w:footnote>
  <w:footnote w:type="continuationSeparator" w:id="0">
    <w:p w:rsidR="002A49AB" w:rsidRDefault="002A49A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D39A1"/>
    <w:multiLevelType w:val="hybridMultilevel"/>
    <w:tmpl w:val="0F58108A"/>
    <w:lvl w:ilvl="0" w:tplc="E02EC25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334DB1"/>
    <w:multiLevelType w:val="hybridMultilevel"/>
    <w:tmpl w:val="AA6EB96C"/>
    <w:lvl w:ilvl="0" w:tplc="060E9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E6577A">
      <w:start w:val="35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00B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406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7C34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1CD9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67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C67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0BD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6D292E"/>
    <w:multiLevelType w:val="hybridMultilevel"/>
    <w:tmpl w:val="2730CB98"/>
    <w:lvl w:ilvl="0" w:tplc="25884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C0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8E4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09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61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2E5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126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647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BC4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F74C01"/>
    <w:multiLevelType w:val="hybridMultilevel"/>
    <w:tmpl w:val="2C3444E8"/>
    <w:lvl w:ilvl="0" w:tplc="C95078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AA95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3A4F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4C06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A297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18D0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B039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097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3A09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4"/>
  </w:num>
  <w:num w:numId="15">
    <w:abstractNumId w:val="0"/>
  </w:num>
  <w:num w:numId="16">
    <w:abstractNumId w:val="7"/>
  </w:num>
  <w:num w:numId="17">
    <w:abstractNumId w:val="13"/>
  </w:num>
  <w:num w:numId="18">
    <w:abstractNumId w:val="22"/>
  </w:num>
  <w:num w:numId="19">
    <w:abstractNumId w:val="19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20"/>
  </w:num>
  <w:num w:numId="25">
    <w:abstractNumId w:val="18"/>
  </w:num>
  <w:num w:numId="26">
    <w:abstractNumId w:val="3"/>
  </w:num>
  <w:num w:numId="27">
    <w:abstractNumId w:val="21"/>
  </w:num>
  <w:num w:numId="28">
    <w:abstractNumId w:val="1"/>
  </w:num>
  <w:num w:numId="29">
    <w:abstractNumId w:val="17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13B0"/>
    <w:rsid w:val="0001449B"/>
    <w:rsid w:val="00023AED"/>
    <w:rsid w:val="000262EB"/>
    <w:rsid w:val="00032189"/>
    <w:rsid w:val="00047C80"/>
    <w:rsid w:val="000517D9"/>
    <w:rsid w:val="00055FF1"/>
    <w:rsid w:val="00061A9B"/>
    <w:rsid w:val="000720AE"/>
    <w:rsid w:val="0007252C"/>
    <w:rsid w:val="00074325"/>
    <w:rsid w:val="00076463"/>
    <w:rsid w:val="000878F1"/>
    <w:rsid w:val="0009615B"/>
    <w:rsid w:val="000B187F"/>
    <w:rsid w:val="000C6656"/>
    <w:rsid w:val="000D71FA"/>
    <w:rsid w:val="000E73CE"/>
    <w:rsid w:val="000F550F"/>
    <w:rsid w:val="000F738F"/>
    <w:rsid w:val="00105633"/>
    <w:rsid w:val="00110260"/>
    <w:rsid w:val="00114AF9"/>
    <w:rsid w:val="00122E3B"/>
    <w:rsid w:val="00132BBA"/>
    <w:rsid w:val="001521AA"/>
    <w:rsid w:val="0016130F"/>
    <w:rsid w:val="0016324B"/>
    <w:rsid w:val="00165901"/>
    <w:rsid w:val="0018085B"/>
    <w:rsid w:val="00197896"/>
    <w:rsid w:val="001A206A"/>
    <w:rsid w:val="001A4165"/>
    <w:rsid w:val="001A4761"/>
    <w:rsid w:val="001A4CEF"/>
    <w:rsid w:val="001B1F97"/>
    <w:rsid w:val="001B66DF"/>
    <w:rsid w:val="001C0555"/>
    <w:rsid w:val="001D26C4"/>
    <w:rsid w:val="001E2DA0"/>
    <w:rsid w:val="001F0488"/>
    <w:rsid w:val="001F48E0"/>
    <w:rsid w:val="001F6C33"/>
    <w:rsid w:val="00203004"/>
    <w:rsid w:val="00211920"/>
    <w:rsid w:val="00234E59"/>
    <w:rsid w:val="00255605"/>
    <w:rsid w:val="00257DBC"/>
    <w:rsid w:val="00261C5C"/>
    <w:rsid w:val="00262DF5"/>
    <w:rsid w:val="002676BF"/>
    <w:rsid w:val="00282A44"/>
    <w:rsid w:val="00285441"/>
    <w:rsid w:val="002A49AB"/>
    <w:rsid w:val="002A636E"/>
    <w:rsid w:val="002B0A6E"/>
    <w:rsid w:val="002B35CC"/>
    <w:rsid w:val="002C4CEB"/>
    <w:rsid w:val="002C66D3"/>
    <w:rsid w:val="002E7EA4"/>
    <w:rsid w:val="002F49C5"/>
    <w:rsid w:val="00301628"/>
    <w:rsid w:val="00305F50"/>
    <w:rsid w:val="00307709"/>
    <w:rsid w:val="00310008"/>
    <w:rsid w:val="003209C8"/>
    <w:rsid w:val="003354EE"/>
    <w:rsid w:val="00336FDF"/>
    <w:rsid w:val="0034432A"/>
    <w:rsid w:val="00351DB7"/>
    <w:rsid w:val="00362366"/>
    <w:rsid w:val="00362863"/>
    <w:rsid w:val="00363035"/>
    <w:rsid w:val="0037414B"/>
    <w:rsid w:val="003B7E12"/>
    <w:rsid w:val="003D7CA9"/>
    <w:rsid w:val="003E245E"/>
    <w:rsid w:val="003E727C"/>
    <w:rsid w:val="00430E75"/>
    <w:rsid w:val="00450679"/>
    <w:rsid w:val="004509E7"/>
    <w:rsid w:val="00463D5A"/>
    <w:rsid w:val="00466747"/>
    <w:rsid w:val="00471483"/>
    <w:rsid w:val="00476979"/>
    <w:rsid w:val="004A4A5B"/>
    <w:rsid w:val="004B1FC9"/>
    <w:rsid w:val="004B7BF4"/>
    <w:rsid w:val="004C5DB1"/>
    <w:rsid w:val="004D2CB5"/>
    <w:rsid w:val="004D4950"/>
    <w:rsid w:val="004D5045"/>
    <w:rsid w:val="004E1160"/>
    <w:rsid w:val="004E2BEE"/>
    <w:rsid w:val="004E5829"/>
    <w:rsid w:val="004E60D9"/>
    <w:rsid w:val="004F28B8"/>
    <w:rsid w:val="004F422C"/>
    <w:rsid w:val="00501FEC"/>
    <w:rsid w:val="0051290F"/>
    <w:rsid w:val="00517F05"/>
    <w:rsid w:val="00522FF2"/>
    <w:rsid w:val="0053110A"/>
    <w:rsid w:val="00534E45"/>
    <w:rsid w:val="005404CE"/>
    <w:rsid w:val="0054448E"/>
    <w:rsid w:val="00584D52"/>
    <w:rsid w:val="00591019"/>
    <w:rsid w:val="00596892"/>
    <w:rsid w:val="005A67D9"/>
    <w:rsid w:val="005A770C"/>
    <w:rsid w:val="005A7B23"/>
    <w:rsid w:val="005C2636"/>
    <w:rsid w:val="005D0BB3"/>
    <w:rsid w:val="005D7AAE"/>
    <w:rsid w:val="005F335C"/>
    <w:rsid w:val="005F7761"/>
    <w:rsid w:val="0061126C"/>
    <w:rsid w:val="00625AFA"/>
    <w:rsid w:val="00635911"/>
    <w:rsid w:val="00646D51"/>
    <w:rsid w:val="00650249"/>
    <w:rsid w:val="006523B3"/>
    <w:rsid w:val="00674077"/>
    <w:rsid w:val="006873E5"/>
    <w:rsid w:val="0069670A"/>
    <w:rsid w:val="006B01E2"/>
    <w:rsid w:val="006B75CB"/>
    <w:rsid w:val="006D106A"/>
    <w:rsid w:val="006F33D4"/>
    <w:rsid w:val="007102CD"/>
    <w:rsid w:val="00712411"/>
    <w:rsid w:val="007173A8"/>
    <w:rsid w:val="007242B8"/>
    <w:rsid w:val="007317DD"/>
    <w:rsid w:val="00754E9F"/>
    <w:rsid w:val="0076148B"/>
    <w:rsid w:val="00766300"/>
    <w:rsid w:val="0077719E"/>
    <w:rsid w:val="00787DA0"/>
    <w:rsid w:val="007923FE"/>
    <w:rsid w:val="00793303"/>
    <w:rsid w:val="007A170C"/>
    <w:rsid w:val="007B33F3"/>
    <w:rsid w:val="007B39D6"/>
    <w:rsid w:val="007B6220"/>
    <w:rsid w:val="007B7173"/>
    <w:rsid w:val="007C4B7C"/>
    <w:rsid w:val="007D08F8"/>
    <w:rsid w:val="007D5207"/>
    <w:rsid w:val="007E3F1E"/>
    <w:rsid w:val="007E79BA"/>
    <w:rsid w:val="008120F9"/>
    <w:rsid w:val="00830711"/>
    <w:rsid w:val="00853C2F"/>
    <w:rsid w:val="00855566"/>
    <w:rsid w:val="00857221"/>
    <w:rsid w:val="00863C0C"/>
    <w:rsid w:val="00864EF9"/>
    <w:rsid w:val="0087319C"/>
    <w:rsid w:val="008904D6"/>
    <w:rsid w:val="008947C5"/>
    <w:rsid w:val="00897957"/>
    <w:rsid w:val="008C3861"/>
    <w:rsid w:val="008C39C1"/>
    <w:rsid w:val="008C3AB5"/>
    <w:rsid w:val="008C669D"/>
    <w:rsid w:val="008D1496"/>
    <w:rsid w:val="008E0391"/>
    <w:rsid w:val="00914703"/>
    <w:rsid w:val="00924D4B"/>
    <w:rsid w:val="00931940"/>
    <w:rsid w:val="00937AC1"/>
    <w:rsid w:val="00945B15"/>
    <w:rsid w:val="009611FB"/>
    <w:rsid w:val="00970607"/>
    <w:rsid w:val="0097226F"/>
    <w:rsid w:val="0098549E"/>
    <w:rsid w:val="0099014B"/>
    <w:rsid w:val="009951BA"/>
    <w:rsid w:val="009B026B"/>
    <w:rsid w:val="009B7915"/>
    <w:rsid w:val="009C0041"/>
    <w:rsid w:val="009C2719"/>
    <w:rsid w:val="009E0968"/>
    <w:rsid w:val="009E4DE6"/>
    <w:rsid w:val="009F0C76"/>
    <w:rsid w:val="009F1DA8"/>
    <w:rsid w:val="009F4D50"/>
    <w:rsid w:val="00A015F0"/>
    <w:rsid w:val="00A0516F"/>
    <w:rsid w:val="00A171EB"/>
    <w:rsid w:val="00A3609B"/>
    <w:rsid w:val="00A51E3F"/>
    <w:rsid w:val="00A55570"/>
    <w:rsid w:val="00A618AD"/>
    <w:rsid w:val="00A6655E"/>
    <w:rsid w:val="00A70D26"/>
    <w:rsid w:val="00A8524B"/>
    <w:rsid w:val="00AA29C8"/>
    <w:rsid w:val="00AA55EC"/>
    <w:rsid w:val="00AB3C79"/>
    <w:rsid w:val="00AB61A6"/>
    <w:rsid w:val="00AC5599"/>
    <w:rsid w:val="00AC743E"/>
    <w:rsid w:val="00AF4840"/>
    <w:rsid w:val="00AF5D05"/>
    <w:rsid w:val="00B01882"/>
    <w:rsid w:val="00B0295C"/>
    <w:rsid w:val="00B06E93"/>
    <w:rsid w:val="00B153A2"/>
    <w:rsid w:val="00B2425E"/>
    <w:rsid w:val="00B31559"/>
    <w:rsid w:val="00B35A0A"/>
    <w:rsid w:val="00B41A16"/>
    <w:rsid w:val="00B4293C"/>
    <w:rsid w:val="00B53F72"/>
    <w:rsid w:val="00B73978"/>
    <w:rsid w:val="00B77B6A"/>
    <w:rsid w:val="00B8786A"/>
    <w:rsid w:val="00BA374A"/>
    <w:rsid w:val="00BA68D6"/>
    <w:rsid w:val="00BB0BEC"/>
    <w:rsid w:val="00BC776D"/>
    <w:rsid w:val="00BF6BEF"/>
    <w:rsid w:val="00C16AA2"/>
    <w:rsid w:val="00C26748"/>
    <w:rsid w:val="00C31DF2"/>
    <w:rsid w:val="00C34844"/>
    <w:rsid w:val="00C44141"/>
    <w:rsid w:val="00C47146"/>
    <w:rsid w:val="00C55554"/>
    <w:rsid w:val="00C60107"/>
    <w:rsid w:val="00C662FF"/>
    <w:rsid w:val="00C705B6"/>
    <w:rsid w:val="00C82905"/>
    <w:rsid w:val="00C97A17"/>
    <w:rsid w:val="00C97C4B"/>
    <w:rsid w:val="00CB0411"/>
    <w:rsid w:val="00CB71E5"/>
    <w:rsid w:val="00CB7A5D"/>
    <w:rsid w:val="00CC6FDA"/>
    <w:rsid w:val="00CE1F98"/>
    <w:rsid w:val="00CE2FE6"/>
    <w:rsid w:val="00CE7677"/>
    <w:rsid w:val="00CF1C8B"/>
    <w:rsid w:val="00CF51BE"/>
    <w:rsid w:val="00CF5CCB"/>
    <w:rsid w:val="00D11CB6"/>
    <w:rsid w:val="00D2144D"/>
    <w:rsid w:val="00D3422D"/>
    <w:rsid w:val="00D45B4E"/>
    <w:rsid w:val="00D50B2B"/>
    <w:rsid w:val="00D54ACF"/>
    <w:rsid w:val="00D7656C"/>
    <w:rsid w:val="00D8665E"/>
    <w:rsid w:val="00D9059E"/>
    <w:rsid w:val="00DB0346"/>
    <w:rsid w:val="00DD7285"/>
    <w:rsid w:val="00DF3021"/>
    <w:rsid w:val="00E037D1"/>
    <w:rsid w:val="00E17D5A"/>
    <w:rsid w:val="00E33308"/>
    <w:rsid w:val="00E462CB"/>
    <w:rsid w:val="00E504B7"/>
    <w:rsid w:val="00E545AA"/>
    <w:rsid w:val="00E67598"/>
    <w:rsid w:val="00E74793"/>
    <w:rsid w:val="00E7506D"/>
    <w:rsid w:val="00E85668"/>
    <w:rsid w:val="00E94184"/>
    <w:rsid w:val="00EB76A2"/>
    <w:rsid w:val="00EB7B9E"/>
    <w:rsid w:val="00ED1B64"/>
    <w:rsid w:val="00ED6B22"/>
    <w:rsid w:val="00EE56A0"/>
    <w:rsid w:val="00EF07B0"/>
    <w:rsid w:val="00EF4E50"/>
    <w:rsid w:val="00EF67CA"/>
    <w:rsid w:val="00EF6DC4"/>
    <w:rsid w:val="00F06A90"/>
    <w:rsid w:val="00F2214C"/>
    <w:rsid w:val="00F37B58"/>
    <w:rsid w:val="00F44F21"/>
    <w:rsid w:val="00F4792D"/>
    <w:rsid w:val="00F6060B"/>
    <w:rsid w:val="00F6504B"/>
    <w:rsid w:val="00F72B87"/>
    <w:rsid w:val="00F7357E"/>
    <w:rsid w:val="00F838C1"/>
    <w:rsid w:val="00F858F8"/>
    <w:rsid w:val="00FA59DA"/>
    <w:rsid w:val="00FC10F1"/>
    <w:rsid w:val="00FC3E34"/>
    <w:rsid w:val="00FC496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82762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unhideWhenUsed/>
    <w:rsid w:val="00023AED"/>
    <w:pPr>
      <w:spacing w:before="100" w:beforeAutospacing="1" w:after="100" w:afterAutospacing="1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69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4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283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837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858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502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810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125">
          <w:marLeft w:val="0"/>
          <w:marRight w:val="72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1993">
          <w:marLeft w:val="0"/>
          <w:marRight w:val="72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913">
          <w:marLeft w:val="0"/>
          <w:marRight w:val="72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.chap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36D3-CC9B-4507-9F0A-192FA655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Abdollah</cp:lastModifiedBy>
  <cp:revision>2</cp:revision>
  <dcterms:created xsi:type="dcterms:W3CDTF">2019-05-03T20:50:00Z</dcterms:created>
  <dcterms:modified xsi:type="dcterms:W3CDTF">2019-05-03T20:50:00Z</dcterms:modified>
</cp:coreProperties>
</file>