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43" w:rsidRPr="00E55680" w:rsidRDefault="002D19DA" w:rsidP="00E55680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E55680"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752" behindDoc="1" locked="0" layoutInCell="1" allowOverlap="1" wp14:anchorId="4096F519" wp14:editId="7A45A96E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 w:rsidRPr="00E55680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E5568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  <w:r w:rsidR="00E55680">
        <w:rPr>
          <w:rFonts w:cs="B Nazanin" w:hint="cs"/>
          <w:b/>
          <w:bCs/>
          <w:sz w:val="24"/>
          <w:szCs w:val="24"/>
          <w:rtl/>
          <w:lang w:bidi="fa-IR"/>
        </w:rPr>
        <w:t xml:space="preserve"> 972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E55680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207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یزدان باتمانی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دانشکده: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مهندسی</w:t>
            </w:r>
          </w:p>
        </w:tc>
      </w:tr>
      <w:tr w:rsidR="00312643" w:rsidRPr="00E55680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نام درس: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سیگنال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 و سیستم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</w:t>
            </w:r>
          </w:p>
        </w:tc>
      </w:tr>
      <w:tr w:rsidR="00B17EB4" w:rsidRPr="00E55680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Pr="00E55680" w:rsidRDefault="00B17EB4" w:rsidP="00E55680">
            <w:pPr>
              <w:spacing w:line="240" w:lineRule="auto"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/>
                <w:sz w:val="28"/>
                <w:szCs w:val="28"/>
                <w:lang w:bidi="fa-IR"/>
              </w:rPr>
              <w:t>Email:</w:t>
            </w:r>
            <w:r w:rsid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hyperlink r:id="rId10" w:history="1">
              <w:r w:rsidR="00E55680" w:rsidRPr="00B843F6">
                <w:rPr>
                  <w:rStyle w:val="Hyperlink"/>
                  <w:rFonts w:cs="Times New Roman" w:hint="cs"/>
                  <w:sz w:val="28"/>
                  <w:szCs w:val="28"/>
                  <w:rtl/>
                  <w:lang w:bidi="fa-IR"/>
                </w:rPr>
                <w:t>y.batmani@uok.ac.ir</w:t>
              </w:r>
            </w:hyperlink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Pr="00E55680" w:rsidRDefault="00B17EB4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ریاضیات مهندسی</w:t>
            </w:r>
          </w:p>
          <w:p w:rsidR="00694DA7" w:rsidRPr="00E55680" w:rsidRDefault="00694DA7" w:rsidP="00E55680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</w:p>
        </w:tc>
        <w:tc>
          <w:tcPr>
            <w:tcW w:w="3150" w:type="dxa"/>
          </w:tcPr>
          <w:p w:rsidR="00B17EB4" w:rsidRPr="00E55680" w:rsidRDefault="00B17EB4" w:rsidP="00E55680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تعداد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واحد: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3</w:t>
            </w:r>
          </w:p>
        </w:tc>
      </w:tr>
      <w:tr w:rsidR="0010269D" w:rsidRPr="00E55680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E55680" w:rsidRDefault="001B12EF" w:rsidP="00E55680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</w:rPr>
              <w:t>در برنامه درسی دوره</w:t>
            </w: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E55680" w:rsidRDefault="00AB1E86" w:rsidP="00AB1E86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درس تجزیه و تحلیل سیگنال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 و سیستم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 یکی از مهم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ترین دروس رشته مهندسی برق (و البته سایر رشته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مهندسی) 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باشد که با گذراندن آن، دید دانشجویان نسبت به بسیاری از مسائل واقعی از جمله تحلیل سیستم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الکتریکی، کنترل سیستم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 xml:space="preserve">ها و ... بسیار هدفمند و ساختارمند خواهد شد. </w:t>
            </w:r>
            <w:r w:rsidR="001B12EF" w:rsidRPr="00E556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381CE1" w:rsidRPr="00E55680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Pr="00E55680" w:rsidRDefault="00381CE1" w:rsidP="00D62DA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هدف کلی:</w:t>
            </w:r>
            <w:r w:rsidR="001B12EF" w:rsidRPr="00E556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D62DA9" w:rsidRDefault="00AB1E86" w:rsidP="00D62DA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2DA9">
              <w:rPr>
                <w:rFonts w:cs="B Nazanin" w:hint="cs"/>
                <w:b/>
                <w:bCs/>
                <w:sz w:val="28"/>
                <w:szCs w:val="28"/>
                <w:rtl/>
              </w:rPr>
              <w:t>آشنایی با ابزارهای پایه تحلیل سیگنال</w:t>
            </w:r>
            <w:r w:rsidRPr="00D62DA9">
              <w:rPr>
                <w:rFonts w:cs="B Nazanin" w:hint="cs"/>
                <w:b/>
                <w:bCs/>
                <w:sz w:val="28"/>
                <w:szCs w:val="28"/>
                <w:rtl/>
              </w:rPr>
              <w:softHyphen/>
              <w:t>ها و سیستم</w:t>
            </w:r>
            <w:r w:rsidRPr="00D62DA9">
              <w:rPr>
                <w:rFonts w:cs="B Nazanin" w:hint="cs"/>
                <w:b/>
                <w:bCs/>
                <w:sz w:val="28"/>
                <w:szCs w:val="28"/>
                <w:rtl/>
              </w:rPr>
              <w:softHyphen/>
              <w:t>ها و استفاده به موقع از آنها در حل مسائل واقعی</w:t>
            </w:r>
          </w:p>
        </w:tc>
      </w:tr>
      <w:tr w:rsidR="00CC6FF5" w:rsidRPr="00E55680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E55680" w:rsidRDefault="00A32C91" w:rsidP="00E55680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Pr="00E55680" w:rsidRDefault="00CC6FF5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مفهومی: </w:t>
            </w:r>
          </w:p>
          <w:p w:rsidR="00824033" w:rsidRPr="008643A0" w:rsidRDefault="00824033" w:rsidP="00824033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8643A0">
              <w:rPr>
                <w:rFonts w:cs="B Nazanin"/>
                <w:sz w:val="28"/>
                <w:szCs w:val="28"/>
                <w:rtl/>
              </w:rPr>
              <w:t>توصیف کردن انواع سیگنال</w:t>
            </w:r>
            <w:r w:rsidRPr="008643A0">
              <w:rPr>
                <w:rFonts w:cs="B Nazanin" w:hint="cs"/>
                <w:sz w:val="28"/>
                <w:szCs w:val="28"/>
                <w:rtl/>
              </w:rPr>
              <w:softHyphen/>
            </w:r>
            <w:r w:rsidRPr="008643A0">
              <w:rPr>
                <w:rFonts w:cs="B Nazanin"/>
                <w:sz w:val="28"/>
                <w:szCs w:val="28"/>
                <w:rtl/>
              </w:rPr>
              <w:t>ها و</w:t>
            </w:r>
            <w:r w:rsidR="007F7C58" w:rsidRPr="008643A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8643A0">
              <w:rPr>
                <w:rFonts w:cs="B Nazanin"/>
                <w:sz w:val="28"/>
                <w:szCs w:val="28"/>
                <w:rtl/>
              </w:rPr>
              <w:t>خصوصیات آن</w:t>
            </w:r>
            <w:r w:rsidRPr="008643A0">
              <w:rPr>
                <w:rFonts w:cs="B Nazanin" w:hint="cs"/>
                <w:sz w:val="28"/>
                <w:szCs w:val="28"/>
                <w:rtl/>
              </w:rPr>
              <w:softHyphen/>
            </w:r>
            <w:r w:rsidRPr="008643A0">
              <w:rPr>
                <w:rFonts w:cs="B Nazanin"/>
                <w:sz w:val="28"/>
                <w:szCs w:val="28"/>
                <w:rtl/>
              </w:rPr>
              <w:t>ها</w:t>
            </w:r>
          </w:p>
          <w:p w:rsidR="00824033" w:rsidRPr="008643A0" w:rsidRDefault="00824033" w:rsidP="00824033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8643A0">
              <w:rPr>
                <w:rFonts w:cs="B Nazanin"/>
                <w:sz w:val="28"/>
                <w:szCs w:val="28"/>
                <w:rtl/>
              </w:rPr>
              <w:t>تحلیل پاسخ پله، پاسغ ضربه و پاسخ فرکانسی سیستم</w:t>
            </w:r>
            <w:r w:rsidRPr="008643A0">
              <w:rPr>
                <w:rFonts w:cs="B Nazanin" w:hint="cs"/>
                <w:sz w:val="28"/>
                <w:szCs w:val="28"/>
                <w:rtl/>
              </w:rPr>
              <w:softHyphen/>
            </w:r>
            <w:r w:rsidRPr="008643A0">
              <w:rPr>
                <w:rFonts w:cs="B Nazanin"/>
                <w:sz w:val="28"/>
                <w:szCs w:val="28"/>
                <w:rtl/>
              </w:rPr>
              <w:t>های</w:t>
            </w:r>
            <w:r w:rsidRPr="008643A0">
              <w:rPr>
                <w:rFonts w:cs="B Nazanin"/>
                <w:sz w:val="28"/>
                <w:szCs w:val="28"/>
              </w:rPr>
              <w:t xml:space="preserve"> LTI </w:t>
            </w:r>
            <w:r w:rsidRPr="008643A0">
              <w:rPr>
                <w:rFonts w:cs="B Nazanin"/>
                <w:sz w:val="28"/>
                <w:szCs w:val="28"/>
                <w:rtl/>
              </w:rPr>
              <w:t xml:space="preserve">پیوسته </w:t>
            </w:r>
            <w:r w:rsidR="007F7C58" w:rsidRPr="008643A0">
              <w:rPr>
                <w:rFonts w:cs="B Nazanin" w:hint="cs"/>
                <w:sz w:val="28"/>
                <w:szCs w:val="28"/>
                <w:rtl/>
              </w:rPr>
              <w:t xml:space="preserve">در </w:t>
            </w:r>
            <w:r w:rsidRPr="008643A0">
              <w:rPr>
                <w:rFonts w:cs="B Nazanin"/>
                <w:sz w:val="28"/>
                <w:szCs w:val="28"/>
                <w:rtl/>
              </w:rPr>
              <w:t xml:space="preserve">زمان و گسسته </w:t>
            </w:r>
            <w:r w:rsidR="007F7C58" w:rsidRPr="008643A0">
              <w:rPr>
                <w:rFonts w:cs="B Nazanin" w:hint="cs"/>
                <w:sz w:val="28"/>
                <w:szCs w:val="28"/>
                <w:rtl/>
              </w:rPr>
              <w:t xml:space="preserve">در </w:t>
            </w:r>
            <w:r w:rsidRPr="008643A0">
              <w:rPr>
                <w:rFonts w:cs="B Nazanin"/>
                <w:sz w:val="28"/>
                <w:szCs w:val="28"/>
                <w:rtl/>
              </w:rPr>
              <w:t>زمان</w:t>
            </w:r>
          </w:p>
          <w:p w:rsidR="007F7C58" w:rsidRPr="008643A0" w:rsidRDefault="00824033" w:rsidP="007F7C58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8643A0">
              <w:rPr>
                <w:rFonts w:cs="B Nazanin"/>
                <w:sz w:val="28"/>
                <w:szCs w:val="28"/>
                <w:rtl/>
              </w:rPr>
              <w:t>نمایش سری فوریه برای سیگنال</w:t>
            </w:r>
            <w:r w:rsidRPr="008643A0">
              <w:rPr>
                <w:rFonts w:cs="B Nazanin" w:hint="cs"/>
                <w:sz w:val="28"/>
                <w:szCs w:val="28"/>
                <w:rtl/>
              </w:rPr>
              <w:softHyphen/>
            </w:r>
            <w:r w:rsidRPr="008643A0">
              <w:rPr>
                <w:rFonts w:cs="B Nazanin"/>
                <w:sz w:val="28"/>
                <w:szCs w:val="28"/>
                <w:rtl/>
              </w:rPr>
              <w:t xml:space="preserve">های پیوسته </w:t>
            </w:r>
            <w:r w:rsidR="007F7C58" w:rsidRPr="008643A0">
              <w:rPr>
                <w:rFonts w:cs="B Nazanin" w:hint="cs"/>
                <w:sz w:val="28"/>
                <w:szCs w:val="28"/>
                <w:rtl/>
              </w:rPr>
              <w:t xml:space="preserve">در </w:t>
            </w:r>
            <w:r w:rsidRPr="008643A0">
              <w:rPr>
                <w:rFonts w:cs="B Nazanin"/>
                <w:sz w:val="28"/>
                <w:szCs w:val="28"/>
                <w:rtl/>
              </w:rPr>
              <w:t xml:space="preserve">زمان و گسسته </w:t>
            </w:r>
            <w:r w:rsidR="007F7C58" w:rsidRPr="008643A0">
              <w:rPr>
                <w:rFonts w:cs="B Nazanin" w:hint="cs"/>
                <w:sz w:val="28"/>
                <w:szCs w:val="28"/>
                <w:rtl/>
              </w:rPr>
              <w:t xml:space="preserve">در </w:t>
            </w:r>
            <w:r w:rsidRPr="008643A0">
              <w:rPr>
                <w:rFonts w:cs="B Nazanin"/>
                <w:sz w:val="28"/>
                <w:szCs w:val="28"/>
                <w:rtl/>
              </w:rPr>
              <w:t>زمان</w:t>
            </w:r>
          </w:p>
          <w:p w:rsidR="007F7C58" w:rsidRPr="008643A0" w:rsidRDefault="00824033" w:rsidP="007F7C58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8643A0">
              <w:rPr>
                <w:rFonts w:cs="B Nazanin"/>
                <w:sz w:val="28"/>
                <w:szCs w:val="28"/>
                <w:rtl/>
              </w:rPr>
              <w:t>تجزیه و تحلیل سیگنال</w:t>
            </w:r>
            <w:r w:rsidR="007F7C58" w:rsidRPr="008643A0">
              <w:rPr>
                <w:rFonts w:cs="B Nazanin" w:hint="cs"/>
                <w:sz w:val="28"/>
                <w:szCs w:val="28"/>
                <w:rtl/>
              </w:rPr>
              <w:softHyphen/>
            </w:r>
            <w:r w:rsidRPr="008643A0">
              <w:rPr>
                <w:rFonts w:cs="B Nazanin"/>
                <w:sz w:val="28"/>
                <w:szCs w:val="28"/>
                <w:rtl/>
              </w:rPr>
              <w:t>ها</w:t>
            </w:r>
            <w:r w:rsidR="007F7C58" w:rsidRPr="008643A0">
              <w:rPr>
                <w:rFonts w:cs="B Nazanin" w:hint="cs"/>
                <w:sz w:val="28"/>
                <w:szCs w:val="28"/>
                <w:rtl/>
              </w:rPr>
              <w:t xml:space="preserve"> و سیستم</w:t>
            </w:r>
            <w:r w:rsidR="007F7C58" w:rsidRPr="008643A0">
              <w:rPr>
                <w:rFonts w:cs="B Nazanin" w:hint="cs"/>
                <w:sz w:val="28"/>
                <w:szCs w:val="28"/>
                <w:rtl/>
              </w:rPr>
              <w:softHyphen/>
              <w:t>های</w:t>
            </w:r>
            <w:r w:rsidRPr="008643A0">
              <w:rPr>
                <w:rFonts w:cs="B Nazanin"/>
                <w:sz w:val="28"/>
                <w:szCs w:val="28"/>
                <w:rtl/>
              </w:rPr>
              <w:t xml:space="preserve"> پیوسته </w:t>
            </w:r>
            <w:r w:rsidR="007F7C58" w:rsidRPr="008643A0">
              <w:rPr>
                <w:rFonts w:cs="B Nazanin" w:hint="cs"/>
                <w:sz w:val="28"/>
                <w:szCs w:val="28"/>
                <w:rtl/>
              </w:rPr>
              <w:t xml:space="preserve">در </w:t>
            </w:r>
            <w:r w:rsidRPr="008643A0">
              <w:rPr>
                <w:rFonts w:cs="B Nazanin"/>
                <w:sz w:val="28"/>
                <w:szCs w:val="28"/>
                <w:rtl/>
              </w:rPr>
              <w:t>زمان و گسسته</w:t>
            </w:r>
            <w:r w:rsidR="007F7C58" w:rsidRPr="008643A0">
              <w:rPr>
                <w:rFonts w:cs="B Nazanin" w:hint="cs"/>
                <w:sz w:val="28"/>
                <w:szCs w:val="28"/>
                <w:rtl/>
              </w:rPr>
              <w:t xml:space="preserve"> در</w:t>
            </w:r>
            <w:r w:rsidRPr="008643A0">
              <w:rPr>
                <w:rFonts w:cs="B Nazanin"/>
                <w:sz w:val="28"/>
                <w:szCs w:val="28"/>
                <w:rtl/>
              </w:rPr>
              <w:t xml:space="preserve"> زمان با استفاده از تبدیل فوریه</w:t>
            </w:r>
          </w:p>
          <w:p w:rsidR="008643A0" w:rsidRDefault="007F7C58" w:rsidP="007F7C58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8643A0">
              <w:rPr>
                <w:rFonts w:cs="B Nazanin"/>
                <w:sz w:val="28"/>
                <w:szCs w:val="28"/>
                <w:rtl/>
              </w:rPr>
              <w:t>تجزیه و تحلیل سیگنال</w:t>
            </w:r>
            <w:r w:rsidRPr="008643A0">
              <w:rPr>
                <w:rFonts w:cs="B Nazanin" w:hint="cs"/>
                <w:sz w:val="28"/>
                <w:szCs w:val="28"/>
                <w:rtl/>
              </w:rPr>
              <w:softHyphen/>
            </w:r>
            <w:r w:rsidRPr="008643A0">
              <w:rPr>
                <w:rFonts w:cs="B Nazanin"/>
                <w:sz w:val="28"/>
                <w:szCs w:val="28"/>
                <w:rtl/>
              </w:rPr>
              <w:t>ها</w:t>
            </w:r>
            <w:r w:rsidRPr="008643A0">
              <w:rPr>
                <w:rFonts w:cs="B Nazanin" w:hint="cs"/>
                <w:sz w:val="28"/>
                <w:szCs w:val="28"/>
                <w:rtl/>
              </w:rPr>
              <w:t xml:space="preserve"> و سیستم</w:t>
            </w:r>
            <w:r w:rsidRPr="008643A0">
              <w:rPr>
                <w:rFonts w:cs="B Nazanin" w:hint="cs"/>
                <w:sz w:val="28"/>
                <w:szCs w:val="28"/>
                <w:rtl/>
              </w:rPr>
              <w:softHyphen/>
              <w:t>های</w:t>
            </w:r>
            <w:r w:rsidRPr="008643A0">
              <w:rPr>
                <w:rFonts w:cs="B Nazanin"/>
                <w:sz w:val="28"/>
                <w:szCs w:val="28"/>
                <w:rtl/>
              </w:rPr>
              <w:t xml:space="preserve"> پیوسته </w:t>
            </w:r>
            <w:r w:rsidRPr="008643A0">
              <w:rPr>
                <w:rFonts w:cs="B Nazanin" w:hint="cs"/>
                <w:sz w:val="28"/>
                <w:szCs w:val="28"/>
                <w:rtl/>
              </w:rPr>
              <w:t xml:space="preserve">در </w:t>
            </w:r>
            <w:r w:rsidRPr="008643A0">
              <w:rPr>
                <w:rFonts w:cs="B Nazanin"/>
                <w:sz w:val="28"/>
                <w:szCs w:val="28"/>
                <w:rtl/>
              </w:rPr>
              <w:t>زمان و گسسته</w:t>
            </w:r>
            <w:r w:rsidRPr="008643A0">
              <w:rPr>
                <w:rFonts w:cs="B Nazanin" w:hint="cs"/>
                <w:sz w:val="28"/>
                <w:szCs w:val="28"/>
                <w:rtl/>
              </w:rPr>
              <w:t xml:space="preserve"> در</w:t>
            </w:r>
            <w:r w:rsidRPr="008643A0">
              <w:rPr>
                <w:rFonts w:cs="B Nazanin"/>
                <w:sz w:val="28"/>
                <w:szCs w:val="28"/>
                <w:rtl/>
              </w:rPr>
              <w:t xml:space="preserve"> زمان با استفاده از تبدیل</w:t>
            </w:r>
            <w:r w:rsidR="00824033" w:rsidRPr="008643A0">
              <w:rPr>
                <w:rFonts w:cs="B Nazanin"/>
                <w:sz w:val="28"/>
                <w:szCs w:val="28"/>
                <w:rtl/>
              </w:rPr>
              <w:t xml:space="preserve"> لاپلاس و</w:t>
            </w:r>
            <w:r w:rsidR="00824033" w:rsidRPr="008643A0">
              <w:rPr>
                <w:rFonts w:cs="B Nazanin"/>
                <w:sz w:val="28"/>
                <w:szCs w:val="28"/>
              </w:rPr>
              <w:t xml:space="preserve"> Z</w:t>
            </w:r>
            <w:r w:rsidR="00CC6FF5" w:rsidRPr="008643A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</w:p>
          <w:p w:rsidR="008643A0" w:rsidRDefault="008643A0" w:rsidP="008643A0">
            <w:pPr>
              <w:pStyle w:val="ListParagraph"/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06EC8" w:rsidRPr="008643A0" w:rsidRDefault="00CC6FF5" w:rsidP="00D62DA9">
            <w:pPr>
              <w:pStyle w:val="ListParagraph"/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643A0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مهارتی:</w:t>
            </w:r>
            <w:r w:rsidR="00D62D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8643A0">
              <w:rPr>
                <w:rFonts w:cs="B Nazanin" w:hint="cs"/>
                <w:sz w:val="28"/>
                <w:szCs w:val="28"/>
                <w:rtl/>
              </w:rPr>
              <w:t>در پایان این درس، انتظار تجزیه و تحلیل</w:t>
            </w:r>
            <w:r w:rsidR="00824033" w:rsidRPr="008643A0">
              <w:rPr>
                <w:rFonts w:cs="B Nazanin"/>
                <w:sz w:val="28"/>
                <w:szCs w:val="28"/>
                <w:rtl/>
              </w:rPr>
              <w:t xml:space="preserve"> یک مساله کاربردی</w:t>
            </w:r>
            <w:r w:rsidR="008643A0">
              <w:rPr>
                <w:rFonts w:cs="B Nazanin" w:hint="cs"/>
                <w:sz w:val="28"/>
                <w:szCs w:val="28"/>
                <w:rtl/>
              </w:rPr>
              <w:t xml:space="preserve"> (سیستم عملی)</w:t>
            </w:r>
            <w:r w:rsidR="00824033" w:rsidRPr="008643A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8643A0">
              <w:rPr>
                <w:rFonts w:cs="B Nazanin" w:hint="cs"/>
                <w:sz w:val="28"/>
                <w:szCs w:val="28"/>
                <w:rtl/>
              </w:rPr>
              <w:t xml:space="preserve">از دانشجو وجود دارد. </w:t>
            </w:r>
          </w:p>
          <w:p w:rsidR="00106EC8" w:rsidRPr="00E55680" w:rsidRDefault="00CC6FF5" w:rsidP="00D62DA9">
            <w:pPr>
              <w:tabs>
                <w:tab w:val="left" w:pos="9030"/>
                <w:tab w:val="right" w:pos="10224"/>
              </w:tabs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نگرشی:</w:t>
            </w:r>
            <w:r w:rsidR="00D62D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8643A0" w:rsidRPr="008643A0">
              <w:rPr>
                <w:rFonts w:cs="B Nazanin" w:hint="cs"/>
                <w:sz w:val="28"/>
                <w:szCs w:val="28"/>
                <w:rtl/>
              </w:rPr>
              <w:t>در پایان این دوره، انتظار می</w:t>
            </w:r>
            <w:r w:rsidR="008643A0" w:rsidRPr="008643A0">
              <w:rPr>
                <w:rFonts w:cs="B Nazanin" w:hint="cs"/>
                <w:sz w:val="28"/>
                <w:szCs w:val="28"/>
                <w:rtl/>
              </w:rPr>
              <w:softHyphen/>
              <w:t>رود که دانشجو از دید لازم جهت حل مسائل واقعی مرتبط با تحلیل سیگنال</w:t>
            </w:r>
            <w:r w:rsidR="008643A0" w:rsidRPr="008643A0">
              <w:rPr>
                <w:rFonts w:cs="B Nazanin" w:hint="cs"/>
                <w:sz w:val="28"/>
                <w:szCs w:val="28"/>
                <w:rtl/>
              </w:rPr>
              <w:softHyphen/>
              <w:t>ها و سیستم</w:t>
            </w:r>
            <w:r w:rsidR="008643A0" w:rsidRPr="008643A0">
              <w:rPr>
                <w:rFonts w:cs="B Nazanin" w:hint="cs"/>
                <w:sz w:val="28"/>
                <w:szCs w:val="28"/>
                <w:rtl/>
              </w:rPr>
              <w:softHyphen/>
              <w:t xml:space="preserve">ها برخوردار باشد. در واقع، امکان استفاده صحیح و به جا از ابزارهای این درس برای دانشجو مهیا گردد. </w:t>
            </w:r>
            <w:r w:rsidR="008643A0">
              <w:rPr>
                <w:rFonts w:cs="B Nazanin" w:hint="cs"/>
                <w:sz w:val="28"/>
                <w:szCs w:val="28"/>
                <w:rtl/>
              </w:rPr>
              <w:t>ارتباط این درس و مفاهیم آن با سایر دروس مهندسی برق از جمله مدارهای الکتریکی و سیستم</w:t>
            </w:r>
            <w:r w:rsidR="008643A0">
              <w:rPr>
                <w:rFonts w:cs="B Nazanin" w:hint="cs"/>
                <w:sz w:val="28"/>
                <w:szCs w:val="28"/>
                <w:rtl/>
              </w:rPr>
              <w:softHyphen/>
              <w:t xml:space="preserve">های کنترل خطی در ذهن دانشجو ایجاد گردد. </w:t>
            </w:r>
          </w:p>
        </w:tc>
      </w:tr>
      <w:tr w:rsidR="00381CE1" w:rsidRPr="00E55680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947C5C" w:rsidRDefault="004D1F18" w:rsidP="00947C5C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مواد آموزشی:</w:t>
            </w:r>
          </w:p>
          <w:p w:rsidR="00947C5C" w:rsidRPr="00947C5C" w:rsidRDefault="00947C5C" w:rsidP="00947C5C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47C5C">
              <w:rPr>
                <w:rFonts w:cs="B Nazanin"/>
                <w:sz w:val="28"/>
                <w:szCs w:val="28"/>
                <w:rtl/>
                <w:lang w:bidi="fa-IR"/>
              </w:rPr>
              <w:t>ویدیوپرژکتور</w:t>
            </w: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، وایت بور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د، کامپیوتر</w:t>
            </w:r>
          </w:p>
        </w:tc>
      </w:tr>
    </w:tbl>
    <w:p w:rsidR="003F587A" w:rsidRDefault="003F587A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Pr="00E55680" w:rsidRDefault="00AE482A" w:rsidP="00E5568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55680">
        <w:rPr>
          <w:rFonts w:cs="B Nazanin" w:hint="cs"/>
          <w:b/>
          <w:bCs/>
          <w:sz w:val="28"/>
          <w:szCs w:val="28"/>
          <w:rtl/>
          <w:lang w:bidi="fa-IR"/>
        </w:rPr>
        <w:t>محتوای درس</w:t>
      </w:r>
    </w:p>
    <w:tbl>
      <w:tblPr>
        <w:tblStyle w:val="TableGrid"/>
        <w:tblW w:w="10440" w:type="dxa"/>
        <w:jc w:val="center"/>
        <w:tblInd w:w="-522" w:type="dxa"/>
        <w:tblLook w:val="04A0" w:firstRow="1" w:lastRow="0" w:firstColumn="1" w:lastColumn="0" w:noHBand="0" w:noVBand="1"/>
      </w:tblPr>
      <w:tblGrid>
        <w:gridCol w:w="5927"/>
        <w:gridCol w:w="3523"/>
        <w:gridCol w:w="990"/>
      </w:tblGrid>
      <w:tr w:rsidR="00AE482A" w:rsidRPr="00E55680" w:rsidTr="003F587A">
        <w:trPr>
          <w:trHeight w:val="368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AE482A" w:rsidRPr="00947C5C" w:rsidRDefault="00AE482A" w:rsidP="00947C5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 w:rsidRPr="00947C5C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AE482A" w:rsidRPr="00947C5C" w:rsidRDefault="00AE482A" w:rsidP="00947C5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 w:rsidRPr="00947C5C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  <w:vAlign w:val="center"/>
          </w:tcPr>
          <w:p w:rsidR="00AE482A" w:rsidRPr="00947C5C" w:rsidRDefault="00AE482A" w:rsidP="00947C5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47C5C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RPr="00E55680" w:rsidTr="003F587A">
        <w:trPr>
          <w:trHeight w:val="242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081F7C" w:rsidRPr="00E55680" w:rsidRDefault="00081F7C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مفاهیم و ابزارهای ریاضی پردازش سیگنال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ها و تحلیل سیستم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ها</w:t>
            </w:r>
          </w:p>
          <w:p w:rsidR="00AE482A" w:rsidRPr="00E55680" w:rsidRDefault="00081F7C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تعاریف، خواص و تقسیم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بندی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های کلی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AE482A" w:rsidRPr="00E55680" w:rsidRDefault="00081F7C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مقدمه</w:t>
            </w:r>
          </w:p>
        </w:tc>
        <w:tc>
          <w:tcPr>
            <w:tcW w:w="990" w:type="dxa"/>
            <w:vAlign w:val="center"/>
          </w:tcPr>
          <w:p w:rsidR="00AE482A" w:rsidRPr="00E55680" w:rsidRDefault="00AE482A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RPr="00E55680" w:rsidTr="003F587A">
        <w:trPr>
          <w:trHeight w:val="350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081F7C" w:rsidRPr="00E55680" w:rsidRDefault="00AB49C1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تبدیلات سیگنال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ها</w:t>
            </w:r>
          </w:p>
          <w:p w:rsidR="00081F7C" w:rsidRPr="00E55680" w:rsidRDefault="00081F7C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سیگنال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های پایه: ضربه و پله، متناوب، نمائی مختلط</w:t>
            </w:r>
          </w:p>
          <w:p w:rsidR="00081F7C" w:rsidRPr="00E55680" w:rsidRDefault="00081F7C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سیگنال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های زوج و فرد</w:t>
            </w:r>
          </w:p>
          <w:p w:rsidR="00AE482A" w:rsidRPr="00E55680" w:rsidRDefault="00081F7C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توان و انرژی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AE482A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سیگنال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های پایه</w:t>
            </w:r>
          </w:p>
        </w:tc>
        <w:tc>
          <w:tcPr>
            <w:tcW w:w="990" w:type="dxa"/>
            <w:vAlign w:val="center"/>
          </w:tcPr>
          <w:p w:rsidR="00AE482A" w:rsidRPr="00E55680" w:rsidRDefault="00AE482A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81F7C" w:rsidRPr="00E55680" w:rsidTr="003F587A">
        <w:trPr>
          <w:trHeight w:val="350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081F7C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حافظه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دار بودن، علیت، خطی بودن، تغییرپذیر بودن، پایداری، وارون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پذیر بودن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081F7C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خواص سیستم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ها</w:t>
            </w:r>
          </w:p>
        </w:tc>
        <w:tc>
          <w:tcPr>
            <w:tcW w:w="990" w:type="dxa"/>
            <w:vAlign w:val="center"/>
          </w:tcPr>
          <w:p w:rsidR="00081F7C" w:rsidRPr="00E55680" w:rsidRDefault="00081F7C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RPr="00E55680" w:rsidTr="003F587A">
        <w:trPr>
          <w:trHeight w:val="287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2B5C22" w:rsidRPr="00E55680" w:rsidRDefault="00081F7C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پاسخ ضربه</w:t>
            </w:r>
          </w:p>
          <w:p w:rsidR="00AE482A" w:rsidRPr="00E55680" w:rsidRDefault="00081F7C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مفهوم کانولوشن </w:t>
            </w:r>
            <w:r w:rsidR="002B5C22"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و روش</w:t>
            </w:r>
            <w:r w:rsidR="002B5C22"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های بدست آوردن آن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AE482A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سیستم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های خطی و تغییرناپذیر با</w:t>
            </w:r>
            <w:r w:rsidR="00947C5C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990" w:type="dxa"/>
            <w:vAlign w:val="center"/>
          </w:tcPr>
          <w:p w:rsidR="00AE482A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2B5C22" w:rsidRPr="00E55680" w:rsidTr="003F587A">
        <w:trPr>
          <w:trHeight w:val="287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خواص پاسخ ضربه</w:t>
            </w:r>
          </w:p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توصیف بوسیله معادلات تفاضلی و دیفرانسیل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سیستم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های خطی و تغییرناپذیر با</w:t>
            </w:r>
            <w:r w:rsidR="00947C5C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990" w:type="dxa"/>
            <w:vAlign w:val="center"/>
          </w:tcPr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2B5C22" w:rsidRPr="00E55680" w:rsidTr="003F587A">
        <w:trPr>
          <w:trHeight w:val="233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تعاریف، خواص و همگرایی</w:t>
            </w:r>
          </w:p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اهمیت نمایش سری فوریه در یافتن پاسخ سیستم های</w:t>
            </w:r>
            <w:r w:rsidRPr="00E55680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LTI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سری فوریه سیگنال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های متناوب پیوسته در زمان</w:t>
            </w:r>
          </w:p>
        </w:tc>
        <w:tc>
          <w:tcPr>
            <w:tcW w:w="990" w:type="dxa"/>
            <w:vAlign w:val="center"/>
          </w:tcPr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2B5C22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تعاریف، خواص و همگرایی</w:t>
            </w:r>
          </w:p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سری فوریه سیگنال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های متناوب گسسته در زمان</w:t>
            </w:r>
          </w:p>
        </w:tc>
        <w:tc>
          <w:tcPr>
            <w:tcW w:w="990" w:type="dxa"/>
            <w:vAlign w:val="center"/>
          </w:tcPr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2B5C22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تعاریف، خواص و همگرایی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تبدیل فوریه سیگنال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های پیوسته در زمان</w:t>
            </w:r>
          </w:p>
        </w:tc>
        <w:tc>
          <w:tcPr>
            <w:tcW w:w="990" w:type="dxa"/>
            <w:vAlign w:val="center"/>
          </w:tcPr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E55680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E55680" w:rsidRPr="00E55680" w:rsidRDefault="00E55680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اهمیت تبدیل فوریه در یافتن پاسخ سیستم های</w:t>
            </w:r>
            <w:r w:rsidRPr="00E55680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LTI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E55680" w:rsidRPr="00E55680" w:rsidRDefault="00E55680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تبدیل فوریه سیگنال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های پیوسته در زمان</w:t>
            </w:r>
          </w:p>
        </w:tc>
        <w:tc>
          <w:tcPr>
            <w:tcW w:w="990" w:type="dxa"/>
            <w:vAlign w:val="center"/>
          </w:tcPr>
          <w:p w:rsidR="00E55680" w:rsidRPr="00E55680" w:rsidRDefault="00E55680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2B5C22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تعاریف، خواص و همگرایی</w:t>
            </w:r>
          </w:p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اهمیت تبدیل فوریه در یافتن پاسخ سیستم های</w:t>
            </w:r>
            <w:r w:rsidRPr="00E55680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LTI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تبدیل فوریه سیگنال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های گسسته در زمان</w:t>
            </w:r>
          </w:p>
        </w:tc>
        <w:tc>
          <w:tcPr>
            <w:tcW w:w="990" w:type="dxa"/>
            <w:vAlign w:val="center"/>
          </w:tcPr>
          <w:p w:rsidR="002B5C22" w:rsidRPr="00E55680" w:rsidRDefault="00E55680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2B5C22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تعاریف</w:t>
            </w:r>
          </w:p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رفتار فیلتری سیستم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ها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مشخصات فرکانسی سیگنال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ها و سیستم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ها</w:t>
            </w:r>
          </w:p>
        </w:tc>
        <w:tc>
          <w:tcPr>
            <w:tcW w:w="990" w:type="dxa"/>
            <w:vAlign w:val="center"/>
          </w:tcPr>
          <w:p w:rsidR="002B5C22" w:rsidRPr="00E55680" w:rsidRDefault="00E55680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2B5C22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مفاهیم</w:t>
            </w:r>
          </w:p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lastRenderedPageBreak/>
              <w:t>قضیه نمونه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برداری</w:t>
            </w:r>
          </w:p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پدیده تداخل طیفی-بازسازی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lastRenderedPageBreak/>
              <w:t>نمونه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برداری</w:t>
            </w:r>
          </w:p>
        </w:tc>
        <w:tc>
          <w:tcPr>
            <w:tcW w:w="990" w:type="dxa"/>
            <w:vAlign w:val="center"/>
          </w:tcPr>
          <w:p w:rsidR="002B5C22" w:rsidRPr="00E55680" w:rsidRDefault="00E55680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2B5C22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E55680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lastRenderedPageBreak/>
              <w:t>تع</w:t>
            </w:r>
            <w:r w:rsidR="00E55680"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ا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ریف</w:t>
            </w:r>
            <w:r w:rsidR="00E55680"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، 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خواص</w:t>
            </w:r>
            <w:r w:rsidR="00E55680"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و همگرایی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2B5C22" w:rsidRPr="00E55680" w:rsidRDefault="00E55680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تبدیل لاپلاس</w:t>
            </w:r>
          </w:p>
        </w:tc>
        <w:tc>
          <w:tcPr>
            <w:tcW w:w="990" w:type="dxa"/>
            <w:vAlign w:val="center"/>
          </w:tcPr>
          <w:p w:rsidR="002B5C22" w:rsidRPr="00E55680" w:rsidRDefault="00E55680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E55680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E55680" w:rsidRPr="00E55680" w:rsidRDefault="00E55680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تابع تبدیل و تحلیل سیستم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های</w:t>
            </w:r>
            <w:r w:rsidRPr="00E55680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LTI 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پیوسته زمان</w:t>
            </w:r>
          </w:p>
          <w:p w:rsidR="00E55680" w:rsidRPr="00E55680" w:rsidRDefault="00E55680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تبدیل لاپلاس یک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طرفه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E55680" w:rsidRPr="00E55680" w:rsidRDefault="00E55680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تبدیل لاپلاس</w:t>
            </w:r>
          </w:p>
        </w:tc>
        <w:tc>
          <w:tcPr>
            <w:tcW w:w="990" w:type="dxa"/>
            <w:vAlign w:val="center"/>
          </w:tcPr>
          <w:p w:rsidR="00E55680" w:rsidRPr="00E55680" w:rsidRDefault="00E55680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E55680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E55680" w:rsidRPr="00E55680" w:rsidRDefault="00E55680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تعاریف، خواص و همگرایی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E55680" w:rsidRPr="00E55680" w:rsidRDefault="00E55680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تبدیل</w:t>
            </w:r>
            <w:r w:rsidRPr="00E55680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Z</w:t>
            </w:r>
          </w:p>
        </w:tc>
        <w:tc>
          <w:tcPr>
            <w:tcW w:w="990" w:type="dxa"/>
            <w:vAlign w:val="center"/>
          </w:tcPr>
          <w:p w:rsidR="00E55680" w:rsidRPr="00E55680" w:rsidRDefault="00E55680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E55680" w:rsidRPr="00E55680" w:rsidTr="003F587A">
        <w:trPr>
          <w:trHeight w:val="287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E55680" w:rsidRPr="00E55680" w:rsidRDefault="00E55680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تابع تبدیل و تحلیل سیستم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های</w:t>
            </w:r>
            <w:r w:rsidRPr="00E55680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LTI 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پیوسته زمان</w:t>
            </w:r>
          </w:p>
          <w:p w:rsidR="00E55680" w:rsidRPr="00E55680" w:rsidRDefault="00E55680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تبدیل Z یک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طرفه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E55680" w:rsidRPr="00E55680" w:rsidRDefault="00E55680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تبدیل</w:t>
            </w:r>
            <w:r w:rsidRPr="00E55680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Z</w:t>
            </w:r>
          </w:p>
        </w:tc>
        <w:tc>
          <w:tcPr>
            <w:tcW w:w="990" w:type="dxa"/>
            <w:vAlign w:val="center"/>
          </w:tcPr>
          <w:p w:rsidR="00E55680" w:rsidRPr="00E55680" w:rsidRDefault="00E55680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E55680" w:rsidRPr="00E55680" w:rsidTr="003F587A">
        <w:trPr>
          <w:trHeight w:val="305"/>
          <w:jc w:val="center"/>
        </w:trPr>
        <w:tc>
          <w:tcPr>
            <w:tcW w:w="5927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5680" w:rsidRPr="00E55680" w:rsidRDefault="00E55680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E55680" w:rsidRPr="00E55680" w:rsidRDefault="00E55680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جمع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بندی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vAlign w:val="center"/>
          </w:tcPr>
          <w:p w:rsidR="00E55680" w:rsidRPr="00E55680" w:rsidRDefault="00E55680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E55680" w:rsidRPr="00E55680" w:rsidTr="00947C5C">
        <w:trPr>
          <w:trHeight w:val="773"/>
          <w:jc w:val="center"/>
        </w:trPr>
        <w:tc>
          <w:tcPr>
            <w:tcW w:w="10440" w:type="dxa"/>
            <w:gridSpan w:val="3"/>
            <w:tcBorders>
              <w:left w:val="nil"/>
              <w:right w:val="nil"/>
            </w:tcBorders>
            <w:vAlign w:val="center"/>
          </w:tcPr>
          <w:p w:rsidR="00947C5C" w:rsidRDefault="00947C5C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947C5C" w:rsidRDefault="00947C5C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E55680" w:rsidRPr="00947C5C" w:rsidRDefault="00E55680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منابع درس</w:t>
            </w:r>
          </w:p>
        </w:tc>
      </w:tr>
      <w:tr w:rsidR="00E55680" w:rsidRPr="00E55680" w:rsidTr="00947C5C">
        <w:trPr>
          <w:jc w:val="center"/>
        </w:trPr>
        <w:tc>
          <w:tcPr>
            <w:tcW w:w="10440" w:type="dxa"/>
            <w:gridSpan w:val="3"/>
            <w:vAlign w:val="center"/>
          </w:tcPr>
          <w:p w:rsidR="00E55680" w:rsidRPr="00947C5C" w:rsidRDefault="00E55680" w:rsidP="00947C5C">
            <w:pPr>
              <w:pStyle w:val="NormalWeb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947C5C">
              <w:rPr>
                <w:rFonts w:asciiTheme="majorBidi" w:hAnsiTheme="majorBidi" w:cs="B Nazanin"/>
              </w:rPr>
              <w:t xml:space="preserve">A. V. Oppenheim, A. S. </w:t>
            </w:r>
            <w:proofErr w:type="spellStart"/>
            <w:r w:rsidRPr="00947C5C">
              <w:rPr>
                <w:rFonts w:asciiTheme="majorBidi" w:hAnsiTheme="majorBidi" w:cs="B Nazanin"/>
              </w:rPr>
              <w:t>Aillsky</w:t>
            </w:r>
            <w:proofErr w:type="spellEnd"/>
            <w:r w:rsidRPr="00947C5C">
              <w:rPr>
                <w:rFonts w:asciiTheme="majorBidi" w:hAnsiTheme="majorBidi" w:cs="B Nazanin"/>
              </w:rPr>
              <w:t xml:space="preserve">, and S. H. </w:t>
            </w:r>
            <w:proofErr w:type="spellStart"/>
            <w:r w:rsidRPr="00947C5C">
              <w:rPr>
                <w:rFonts w:asciiTheme="majorBidi" w:hAnsiTheme="majorBidi" w:cs="B Nazanin"/>
              </w:rPr>
              <w:t>Nawab</w:t>
            </w:r>
            <w:proofErr w:type="spellEnd"/>
            <w:r w:rsidRPr="00947C5C">
              <w:rPr>
                <w:rFonts w:asciiTheme="majorBidi" w:hAnsiTheme="majorBidi" w:cs="B Nazanin"/>
              </w:rPr>
              <w:t>, Signals and Systems, 2nd edition, Prentice-Hall, 1996</w:t>
            </w:r>
          </w:p>
        </w:tc>
      </w:tr>
      <w:tr w:rsidR="00E55680" w:rsidRPr="00E55680" w:rsidTr="00947C5C">
        <w:trPr>
          <w:jc w:val="center"/>
        </w:trPr>
        <w:tc>
          <w:tcPr>
            <w:tcW w:w="10440" w:type="dxa"/>
            <w:gridSpan w:val="3"/>
            <w:vAlign w:val="center"/>
          </w:tcPr>
          <w:p w:rsidR="00E55680" w:rsidRPr="00947C5C" w:rsidRDefault="00E55680" w:rsidP="00947C5C">
            <w:pPr>
              <w:pStyle w:val="NormalWeb"/>
              <w:jc w:val="both"/>
              <w:rPr>
                <w:rFonts w:asciiTheme="majorBidi" w:hAnsiTheme="majorBidi" w:cs="B Nazanin"/>
              </w:rPr>
            </w:pPr>
            <w:r w:rsidRPr="00947C5C">
              <w:rPr>
                <w:rFonts w:asciiTheme="majorBidi" w:hAnsiTheme="majorBidi" w:cs="B Nazanin"/>
              </w:rPr>
              <w:t xml:space="preserve">R. E. </w:t>
            </w:r>
            <w:proofErr w:type="spellStart"/>
            <w:r w:rsidRPr="00947C5C">
              <w:rPr>
                <w:rFonts w:asciiTheme="majorBidi" w:hAnsiTheme="majorBidi" w:cs="B Nazanin"/>
              </w:rPr>
              <w:t>Ziemer</w:t>
            </w:r>
            <w:proofErr w:type="spellEnd"/>
            <w:r w:rsidRPr="00947C5C">
              <w:rPr>
                <w:rFonts w:asciiTheme="majorBidi" w:hAnsiTheme="majorBidi" w:cs="B Nazanin"/>
              </w:rPr>
              <w:t xml:space="preserve">, W. h. Tranter, and D. R. </w:t>
            </w:r>
            <w:proofErr w:type="spellStart"/>
            <w:r w:rsidRPr="00947C5C">
              <w:rPr>
                <w:rFonts w:asciiTheme="majorBidi" w:hAnsiTheme="majorBidi" w:cs="B Nazanin"/>
              </w:rPr>
              <w:t>Fannin</w:t>
            </w:r>
            <w:proofErr w:type="spellEnd"/>
            <w:r w:rsidRPr="00947C5C">
              <w:rPr>
                <w:rFonts w:asciiTheme="majorBidi" w:hAnsiTheme="majorBidi" w:cs="B Nazanin"/>
              </w:rPr>
              <w:t>, Signals and Systems, Continuous and Discrete, 4th edition, Prentice-Hall, 1998</w:t>
            </w:r>
          </w:p>
        </w:tc>
      </w:tr>
      <w:tr w:rsidR="00E55680" w:rsidRPr="00E55680" w:rsidTr="00947C5C">
        <w:trPr>
          <w:jc w:val="center"/>
        </w:trPr>
        <w:tc>
          <w:tcPr>
            <w:tcW w:w="10440" w:type="dxa"/>
            <w:gridSpan w:val="3"/>
            <w:vAlign w:val="center"/>
          </w:tcPr>
          <w:p w:rsidR="00E55680" w:rsidRPr="00947C5C" w:rsidRDefault="00E55680" w:rsidP="00947C5C">
            <w:pPr>
              <w:pStyle w:val="NormalWeb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947C5C">
              <w:rPr>
                <w:rFonts w:asciiTheme="majorBidi" w:hAnsiTheme="majorBidi" w:cs="B Nazanin"/>
              </w:rPr>
              <w:t xml:space="preserve">S. </w:t>
            </w:r>
            <w:proofErr w:type="spellStart"/>
            <w:r w:rsidRPr="00947C5C">
              <w:rPr>
                <w:rFonts w:asciiTheme="majorBidi" w:hAnsiTheme="majorBidi" w:cs="B Nazanin"/>
              </w:rPr>
              <w:t>Haykin</w:t>
            </w:r>
            <w:proofErr w:type="spellEnd"/>
            <w:r w:rsidRPr="00947C5C">
              <w:rPr>
                <w:rFonts w:asciiTheme="majorBidi" w:hAnsiTheme="majorBidi" w:cs="B Nazanin"/>
              </w:rPr>
              <w:t xml:space="preserve"> and B. Yan </w:t>
            </w:r>
            <w:proofErr w:type="spellStart"/>
            <w:r w:rsidRPr="00947C5C">
              <w:rPr>
                <w:rFonts w:asciiTheme="majorBidi" w:hAnsiTheme="majorBidi" w:cs="B Nazanin"/>
              </w:rPr>
              <w:t>Veen</w:t>
            </w:r>
            <w:proofErr w:type="spellEnd"/>
            <w:r w:rsidRPr="00947C5C">
              <w:rPr>
                <w:rFonts w:asciiTheme="majorBidi" w:hAnsiTheme="majorBidi" w:cs="B Nazanin"/>
              </w:rPr>
              <w:t>, Signals and Systems, 2nd edition, Wiley, 2003</w:t>
            </w:r>
          </w:p>
        </w:tc>
      </w:tr>
    </w:tbl>
    <w:p w:rsidR="00E302CA" w:rsidRPr="00E55680" w:rsidRDefault="00E302CA" w:rsidP="00E5568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Pr="00E55680" w:rsidRDefault="00E1715A" w:rsidP="00947C5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55680"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E55680" w:rsidRPr="00E55680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</w:t>
      </w:r>
    </w:p>
    <w:tbl>
      <w:tblPr>
        <w:tblStyle w:val="TableGrid"/>
        <w:tblW w:w="0" w:type="auto"/>
        <w:jc w:val="center"/>
        <w:tblInd w:w="2808" w:type="dxa"/>
        <w:tblLook w:val="04A0" w:firstRow="1" w:lastRow="0" w:firstColumn="1" w:lastColumn="0" w:noHBand="0" w:noVBand="1"/>
      </w:tblPr>
      <w:tblGrid>
        <w:gridCol w:w="1620"/>
        <w:gridCol w:w="3958"/>
        <w:gridCol w:w="857"/>
      </w:tblGrid>
      <w:tr w:rsidR="000A6274" w:rsidRPr="00E55680" w:rsidTr="00947C5C">
        <w:trPr>
          <w:trHeight w:val="575"/>
          <w:jc w:val="center"/>
        </w:trPr>
        <w:tc>
          <w:tcPr>
            <w:tcW w:w="1620" w:type="dxa"/>
            <w:vAlign w:val="center"/>
          </w:tcPr>
          <w:p w:rsidR="000A6274" w:rsidRPr="00947C5C" w:rsidRDefault="00AC4874" w:rsidP="00947C5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947C5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47C5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3958" w:type="dxa"/>
            <w:tcBorders>
              <w:right w:val="single" w:sz="4" w:space="0" w:color="auto"/>
            </w:tcBorders>
            <w:vAlign w:val="center"/>
          </w:tcPr>
          <w:p w:rsidR="000A6274" w:rsidRPr="00947C5C" w:rsidRDefault="00AC4874" w:rsidP="00947C5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0A6274" w:rsidRPr="00947C5C" w:rsidRDefault="000A6274" w:rsidP="00947C5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RPr="00E55680" w:rsidTr="00947C5C">
        <w:trPr>
          <w:jc w:val="center"/>
        </w:trPr>
        <w:tc>
          <w:tcPr>
            <w:tcW w:w="1620" w:type="dxa"/>
            <w:vAlign w:val="center"/>
          </w:tcPr>
          <w:p w:rsidR="000A6274" w:rsidRPr="00947C5C" w:rsidRDefault="00E55680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958" w:type="dxa"/>
            <w:tcBorders>
              <w:right w:val="single" w:sz="4" w:space="0" w:color="auto"/>
            </w:tcBorders>
            <w:vAlign w:val="center"/>
          </w:tcPr>
          <w:p w:rsidR="000A6274" w:rsidRPr="00947C5C" w:rsidRDefault="00E55680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تمرینات دستی و شبیه</w:t>
            </w: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سازی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0A6274" w:rsidRPr="00947C5C" w:rsidRDefault="00081F7C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0A6274" w:rsidRPr="00E55680" w:rsidTr="00947C5C">
        <w:trPr>
          <w:jc w:val="center"/>
        </w:trPr>
        <w:tc>
          <w:tcPr>
            <w:tcW w:w="1620" w:type="dxa"/>
            <w:vAlign w:val="center"/>
          </w:tcPr>
          <w:p w:rsidR="000A6274" w:rsidRPr="00947C5C" w:rsidRDefault="00E55680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40</w:t>
            </w:r>
          </w:p>
        </w:tc>
        <w:tc>
          <w:tcPr>
            <w:tcW w:w="3958" w:type="dxa"/>
            <w:tcBorders>
              <w:right w:val="single" w:sz="4" w:space="0" w:color="auto"/>
            </w:tcBorders>
            <w:vAlign w:val="center"/>
          </w:tcPr>
          <w:p w:rsidR="000A6274" w:rsidRPr="00947C5C" w:rsidRDefault="00E55680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آزمون میانی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0A6274" w:rsidRPr="00947C5C" w:rsidRDefault="00081F7C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A6274" w:rsidRPr="00E55680" w:rsidTr="00947C5C">
        <w:trPr>
          <w:jc w:val="center"/>
        </w:trPr>
        <w:tc>
          <w:tcPr>
            <w:tcW w:w="1620" w:type="dxa"/>
            <w:vAlign w:val="center"/>
          </w:tcPr>
          <w:p w:rsidR="000A6274" w:rsidRPr="00947C5C" w:rsidRDefault="00E55680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45</w:t>
            </w:r>
          </w:p>
        </w:tc>
        <w:tc>
          <w:tcPr>
            <w:tcW w:w="3958" w:type="dxa"/>
            <w:tcBorders>
              <w:right w:val="single" w:sz="4" w:space="0" w:color="auto"/>
            </w:tcBorders>
            <w:vAlign w:val="center"/>
          </w:tcPr>
          <w:p w:rsidR="000A6274" w:rsidRPr="00947C5C" w:rsidRDefault="00E55680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آزمون پایانی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0A6274" w:rsidRPr="00947C5C" w:rsidRDefault="00081F7C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3F587A" w:rsidRDefault="003F587A" w:rsidP="003F587A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Pr="00E55680" w:rsidRDefault="00947C5C" w:rsidP="003F587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وظایف دانشجویان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AC4874" w:rsidRPr="00E55680" w:rsidTr="00AC4874">
        <w:tc>
          <w:tcPr>
            <w:tcW w:w="8388" w:type="dxa"/>
          </w:tcPr>
          <w:p w:rsidR="00AC4874" w:rsidRPr="00E55680" w:rsidRDefault="00AC4874" w:rsidP="003F58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Pr="00E55680" w:rsidRDefault="00AC4874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RPr="00E55680" w:rsidTr="00AC4874">
        <w:tc>
          <w:tcPr>
            <w:tcW w:w="8388" w:type="dxa"/>
          </w:tcPr>
          <w:p w:rsidR="00AC4874" w:rsidRPr="00E55680" w:rsidRDefault="00FF69BC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 موثر در جلسات درس</w:t>
            </w:r>
          </w:p>
        </w:tc>
        <w:tc>
          <w:tcPr>
            <w:tcW w:w="855" w:type="dxa"/>
          </w:tcPr>
          <w:p w:rsidR="00AC4874" w:rsidRPr="00E55680" w:rsidRDefault="00FF69BC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C4874" w:rsidRPr="00E55680" w:rsidTr="00AC4874">
        <w:tc>
          <w:tcPr>
            <w:tcW w:w="8388" w:type="dxa"/>
          </w:tcPr>
          <w:p w:rsidR="00AC4874" w:rsidRPr="00E55680" w:rsidRDefault="00FF69BC" w:rsidP="00FF69B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F69B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انجام</w:t>
            </w:r>
            <w:r w:rsidRPr="00FF69BC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تکالیف و گزارش</w:t>
            </w:r>
            <w:r w:rsidRPr="00FF69B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Pr="00FF69BC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ها در زمان مقرر</w:t>
            </w:r>
          </w:p>
        </w:tc>
        <w:tc>
          <w:tcPr>
            <w:tcW w:w="855" w:type="dxa"/>
          </w:tcPr>
          <w:p w:rsidR="00AC4874" w:rsidRPr="00E55680" w:rsidRDefault="00FF69BC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C4874" w:rsidRPr="00E55680" w:rsidTr="00AC4874">
        <w:tc>
          <w:tcPr>
            <w:tcW w:w="8388" w:type="dxa"/>
          </w:tcPr>
          <w:p w:rsidR="00AC4874" w:rsidRPr="00E55680" w:rsidRDefault="008661CC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رعایت نظم و انضباط در طول دوره</w:t>
            </w:r>
          </w:p>
        </w:tc>
        <w:tc>
          <w:tcPr>
            <w:tcW w:w="855" w:type="dxa"/>
          </w:tcPr>
          <w:p w:rsidR="00AC4874" w:rsidRPr="00E55680" w:rsidRDefault="00FF69BC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3B2857" w:rsidRPr="00E55680" w:rsidRDefault="003B2857" w:rsidP="00E5568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sectPr w:rsidR="003B2857" w:rsidRPr="00E55680" w:rsidSect="0056066F">
      <w:headerReference w:type="default" r:id="rId11"/>
      <w:footerReference w:type="default" r:id="rId12"/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E5C" w:rsidRDefault="00864E5C" w:rsidP="000A6274">
      <w:pPr>
        <w:spacing w:after="0" w:line="240" w:lineRule="auto"/>
      </w:pPr>
      <w:r>
        <w:separator/>
      </w:r>
    </w:p>
  </w:endnote>
  <w:endnote w:type="continuationSeparator" w:id="0">
    <w:p w:rsidR="00864E5C" w:rsidRDefault="00864E5C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058362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27E4" w:rsidRDefault="00CB27E4" w:rsidP="00CB27E4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CB27E4" w:rsidRDefault="00CB27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E5C" w:rsidRDefault="00864E5C" w:rsidP="000A6274">
      <w:pPr>
        <w:spacing w:after="0" w:line="240" w:lineRule="auto"/>
      </w:pPr>
      <w:r>
        <w:separator/>
      </w:r>
    </w:p>
  </w:footnote>
  <w:footnote w:type="continuationSeparator" w:id="0">
    <w:p w:rsidR="00864E5C" w:rsidRDefault="00864E5C" w:rsidP="000A6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7E4" w:rsidRDefault="00CB27E4" w:rsidP="00CB27E4">
    <w:pPr>
      <w:pStyle w:val="Header"/>
      <w:jc w:val="center"/>
    </w:pPr>
  </w:p>
  <w:p w:rsidR="00CB27E4" w:rsidRDefault="00CB27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C29F1"/>
    <w:multiLevelType w:val="hybridMultilevel"/>
    <w:tmpl w:val="964096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050A8"/>
    <w:multiLevelType w:val="hybridMultilevel"/>
    <w:tmpl w:val="386C0B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35A27"/>
    <w:rsid w:val="00073B29"/>
    <w:rsid w:val="00081F7C"/>
    <w:rsid w:val="000A6274"/>
    <w:rsid w:val="0010269D"/>
    <w:rsid w:val="00106EC8"/>
    <w:rsid w:val="00113BF5"/>
    <w:rsid w:val="0019675A"/>
    <w:rsid w:val="001B12EF"/>
    <w:rsid w:val="001D5EED"/>
    <w:rsid w:val="001D6088"/>
    <w:rsid w:val="00202D22"/>
    <w:rsid w:val="002B5C22"/>
    <w:rsid w:val="002D19DA"/>
    <w:rsid w:val="002F1D79"/>
    <w:rsid w:val="0030326C"/>
    <w:rsid w:val="00312643"/>
    <w:rsid w:val="00381CE1"/>
    <w:rsid w:val="003A59A8"/>
    <w:rsid w:val="003B2857"/>
    <w:rsid w:val="003B471B"/>
    <w:rsid w:val="003F587A"/>
    <w:rsid w:val="00433D1A"/>
    <w:rsid w:val="00445311"/>
    <w:rsid w:val="004D1F18"/>
    <w:rsid w:val="005047A0"/>
    <w:rsid w:val="00541F92"/>
    <w:rsid w:val="00547EAF"/>
    <w:rsid w:val="0056066F"/>
    <w:rsid w:val="00694DA7"/>
    <w:rsid w:val="006B4443"/>
    <w:rsid w:val="006C0445"/>
    <w:rsid w:val="00783BBC"/>
    <w:rsid w:val="007B7D5E"/>
    <w:rsid w:val="007F4686"/>
    <w:rsid w:val="007F7C58"/>
    <w:rsid w:val="00824033"/>
    <w:rsid w:val="00836F90"/>
    <w:rsid w:val="008643A0"/>
    <w:rsid w:val="00864E5C"/>
    <w:rsid w:val="008661CC"/>
    <w:rsid w:val="0093480D"/>
    <w:rsid w:val="00947C5C"/>
    <w:rsid w:val="009F5068"/>
    <w:rsid w:val="00A32C91"/>
    <w:rsid w:val="00A3436A"/>
    <w:rsid w:val="00A80C96"/>
    <w:rsid w:val="00A91A3E"/>
    <w:rsid w:val="00AA7A51"/>
    <w:rsid w:val="00AB1E86"/>
    <w:rsid w:val="00AB49C1"/>
    <w:rsid w:val="00AC4874"/>
    <w:rsid w:val="00AE482A"/>
    <w:rsid w:val="00B14418"/>
    <w:rsid w:val="00B17EB4"/>
    <w:rsid w:val="00B21A37"/>
    <w:rsid w:val="00BB22C1"/>
    <w:rsid w:val="00BB26D2"/>
    <w:rsid w:val="00BF2AE8"/>
    <w:rsid w:val="00C0149C"/>
    <w:rsid w:val="00CB27E4"/>
    <w:rsid w:val="00CB44B1"/>
    <w:rsid w:val="00CC4361"/>
    <w:rsid w:val="00CC6FF5"/>
    <w:rsid w:val="00D62DA9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55680"/>
    <w:rsid w:val="00E71A1C"/>
    <w:rsid w:val="00EE2934"/>
    <w:rsid w:val="00F070C2"/>
    <w:rsid w:val="00F13683"/>
    <w:rsid w:val="00F4446A"/>
    <w:rsid w:val="00F82B0C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274"/>
  </w:style>
  <w:style w:type="paragraph" w:styleId="Footer">
    <w:name w:val="footer"/>
    <w:basedOn w:val="Normal"/>
    <w:link w:val="Foot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08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568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240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274"/>
  </w:style>
  <w:style w:type="paragraph" w:styleId="Footer">
    <w:name w:val="footer"/>
    <w:basedOn w:val="Normal"/>
    <w:link w:val="Foot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08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568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240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y.batmani@uok.ac.i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E3A20-BBEF-41C2-8407-21112590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Yazdan</cp:lastModifiedBy>
  <cp:revision>10</cp:revision>
  <cp:lastPrinted>2014-05-05T10:47:00Z</cp:lastPrinted>
  <dcterms:created xsi:type="dcterms:W3CDTF">2019-02-17T13:25:00Z</dcterms:created>
  <dcterms:modified xsi:type="dcterms:W3CDTF">2019-02-17T14:21:00Z</dcterms:modified>
</cp:coreProperties>
</file>