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787DA0" w:rsidP="00D50B2B">
      <w:pPr>
        <w:ind w:firstLine="0"/>
        <w:jc w:val="center"/>
        <w:rPr>
          <w:sz w:val="30"/>
          <w:szCs w:val="30"/>
          <w:rtl/>
          <w:lang w:bidi="fa-IR"/>
        </w:rPr>
      </w:pP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BF00A8" w:rsidRDefault="007255C0" w:rsidP="00BF00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بیوژئوشیمی محیط زیست</w:t>
            </w:r>
          </w:p>
        </w:tc>
        <w:tc>
          <w:tcPr>
            <w:tcW w:w="507" w:type="pct"/>
            <w:vAlign w:val="center"/>
          </w:tcPr>
          <w:p w:rsidR="00C26748" w:rsidRDefault="00BF00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BF00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255C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BF00A8">
              <w:rPr>
                <w:rFonts w:hint="cs"/>
                <w:rtl/>
                <w:lang w:bidi="fa-IR"/>
              </w:rPr>
              <w:t>شنبه ها</w:t>
            </w:r>
          </w:p>
          <w:p w:rsidR="00BF00A8" w:rsidRDefault="00BF00A8" w:rsidP="007255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255C0">
              <w:rPr>
                <w:rFonts w:hint="cs"/>
                <w:rtl/>
                <w:lang w:bidi="fa-IR"/>
              </w:rPr>
              <w:t>10 الی 12</w:t>
            </w:r>
            <w:r>
              <w:rPr>
                <w:rFonts w:hint="cs"/>
                <w:rtl/>
                <w:lang w:bidi="fa-IR"/>
              </w:rPr>
              <w:t xml:space="preserve"> صبح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F00A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F00A8" w:rsidP="00BF00A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تئوری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Default="00BF00A8" w:rsidP="00BF00A8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علوم پایه (علوم تجربی/علوم طبیعی، ریاضی، فیزیک، شیمی، زیست شناسی، زمین شناسی، فلسفه، آمار و ...)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BF00A8" w:rsidRDefault="00BF00A8" w:rsidP="00BF00A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نرم‌افزار: نرم افزارهای آفیس و آمار</w:t>
            </w:r>
            <w:r w:rsidR="007255C0">
              <w:rPr>
                <w:rFonts w:hint="cs"/>
                <w:rtl/>
                <w:lang w:bidi="fa-IR"/>
              </w:rPr>
              <w:t>، پاورپوینت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F00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BF00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BF00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F00A8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257A7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BF00A8">
              <w:rPr>
                <w:rFonts w:hint="cs"/>
                <w:rtl/>
                <w:lang w:bidi="fa-IR"/>
              </w:rPr>
              <w:t>:</w:t>
            </w:r>
            <w:r w:rsidR="00257A7B">
              <w:rPr>
                <w:lang w:bidi="fa-IR"/>
              </w:rPr>
              <w:t xml:space="preserve">Schlesinger W.H, Bernhardt E.S. 2013. Biogeochemistry an analysis of global change. </w:t>
            </w:r>
            <w:proofErr w:type="spellStart"/>
            <w:r w:rsidR="00257A7B">
              <w:rPr>
                <w:lang w:bidi="fa-IR"/>
              </w:rPr>
              <w:t>Erd</w:t>
            </w:r>
            <w:proofErr w:type="spellEnd"/>
            <w:r w:rsidR="00257A7B">
              <w:rPr>
                <w:lang w:bidi="fa-IR"/>
              </w:rPr>
              <w:t xml:space="preserve"> edition. Elsevier. </w:t>
            </w:r>
          </w:p>
          <w:p w:rsidR="00645134" w:rsidRDefault="003354EE" w:rsidP="007255C0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BF00A8">
              <w:rPr>
                <w:lang w:bidi="fa-IR"/>
              </w:rPr>
              <w:t>:</w:t>
            </w:r>
            <w:r w:rsidR="00BF00A8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7255C0">
              <w:rPr>
                <w:lang w:bidi="fa-IR"/>
              </w:rPr>
              <w:t>Bashkin</w:t>
            </w:r>
            <w:proofErr w:type="spellEnd"/>
            <w:r w:rsidR="007255C0">
              <w:rPr>
                <w:lang w:bidi="fa-IR"/>
              </w:rPr>
              <w:t>, V.N. 2002. Modern Biogeochemistry. Kluwer Academic.</w:t>
            </w:r>
          </w:p>
          <w:p w:rsidR="00DC4215" w:rsidRDefault="00645134" w:rsidP="00645134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3: </w:t>
            </w:r>
            <w:r>
              <w:rPr>
                <w:lang w:bidi="fa-IR"/>
              </w:rPr>
              <w:t>USDA-NRCS. 1999. Soil taxonomy.</w:t>
            </w:r>
          </w:p>
          <w:p w:rsidR="00C44141" w:rsidRPr="003354EE" w:rsidRDefault="00DC4215" w:rsidP="00645134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4: </w:t>
            </w:r>
            <w:r>
              <w:rPr>
                <w:lang w:bidi="fa-IR"/>
              </w:rPr>
              <w:t>Standard method. 2005. 21</w:t>
            </w:r>
            <w:r w:rsidRPr="00DC4215">
              <w:rPr>
                <w:vertAlign w:val="superscript"/>
                <w:lang w:bidi="fa-IR"/>
              </w:rPr>
              <w:t>st</w:t>
            </w:r>
            <w:r>
              <w:rPr>
                <w:lang w:bidi="fa-IR"/>
              </w:rPr>
              <w:t xml:space="preserve"> edition.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11172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111724">
              <w:rPr>
                <w:rFonts w:ascii="TimesNewRoman,Bold" w:hAnsi="TimesNewRoman,Bold" w:hint="cs"/>
                <w:rtl/>
                <w:lang w:bidi="fa-IR"/>
              </w:rPr>
              <w:t>دانشجو بتواند:</w:t>
            </w:r>
          </w:p>
          <w:p w:rsidR="00111724" w:rsidRPr="007255C0" w:rsidRDefault="007255C0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نقش </w:t>
            </w:r>
            <w:r w:rsidRPr="007255C0">
              <w:rPr>
                <w:rFonts w:ascii="TimesNewRoman,Bold" w:hAnsi="TimesNewRoman,Bold" w:hint="cs"/>
                <w:rtl/>
                <w:lang w:bidi="fa-IR"/>
              </w:rPr>
              <w:t>محوری زمین بعنوان منبع مواد و عناصر در تحولات زیست محیطی را درک کند</w:t>
            </w:r>
            <w:r w:rsidR="00111724" w:rsidRPr="007255C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7255C0" w:rsidRDefault="007255C0" w:rsidP="001117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7255C0">
              <w:rPr>
                <w:rFonts w:ascii="TimesNewRoman,Bold" w:hAnsi="TimesNewRoman,Bold" w:hint="cs"/>
                <w:rtl/>
                <w:lang w:bidi="fa-IR"/>
              </w:rPr>
              <w:t>وقایع زیست محیطی را در ارتباط با مواد، کانیها و عناصر تشکیل دهنده زمین تحلیل نماید</w:t>
            </w:r>
            <w:r w:rsidR="00111724" w:rsidRPr="007255C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111724" w:rsidRDefault="007255C0" w:rsidP="001117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 w:rsidRPr="007255C0">
              <w:rPr>
                <w:rFonts w:ascii="TimesNewRoman,Bold" w:hAnsi="TimesNewRoman,Bold" w:hint="cs"/>
                <w:rtl/>
                <w:lang w:bidi="fa-IR"/>
              </w:rPr>
              <w:t>از مواد زمینی نمونه برداری و آنها را در ارتباط با شرایط محیطی مطالعه نماید.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111724" w:rsidP="007255C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چنانچه در مشاغل مرتبط با تخصص و متناسب با مقطع تحصیلی ای که از آن فارغ التحصیل گردیده (کارشناسی ارشد) شاغل گردد قادر به پاسخگویی به نیازهای حرفه ای خود در رابطه با </w:t>
            </w:r>
            <w:r w:rsidR="007255C0">
              <w:rPr>
                <w:rFonts w:hint="cs"/>
                <w:rtl/>
                <w:lang w:bidi="fa-IR"/>
              </w:rPr>
              <w:t xml:space="preserve">مسائل مرتبط با شیمی </w:t>
            </w:r>
            <w:r w:rsidR="006F336D">
              <w:rPr>
                <w:rFonts w:hint="cs"/>
                <w:rtl/>
                <w:lang w:bidi="fa-IR"/>
              </w:rPr>
              <w:t>زمین</w:t>
            </w:r>
            <w:r>
              <w:rPr>
                <w:rFonts w:hint="cs"/>
                <w:rtl/>
                <w:lang w:bidi="fa-IR"/>
              </w:rPr>
              <w:t xml:space="preserve"> باشد.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11724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111724" w:rsidTr="00111724">
        <w:tc>
          <w:tcPr>
            <w:tcW w:w="863" w:type="pct"/>
            <w:vAlign w:val="center"/>
          </w:tcPr>
          <w:p w:rsidR="00111724" w:rsidRDefault="00ED73EB" w:rsidP="00DD12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  <w:r w:rsidR="00111724">
              <w:rPr>
                <w:rFonts w:hint="cs"/>
                <w:rtl/>
                <w:lang w:bidi="fa-IR"/>
              </w:rPr>
              <w:t>%  نمره</w:t>
            </w:r>
          </w:p>
          <w:p w:rsidR="00111724" w:rsidRDefault="00111724" w:rsidP="00DD12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111724" w:rsidRDefault="00111724" w:rsidP="00DD12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10% نمره</w:t>
            </w:r>
          </w:p>
          <w:p w:rsidR="00111724" w:rsidRDefault="00111724" w:rsidP="00DD12E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یکی از هفته های ششم تا دهم انجام میشود.</w:t>
            </w:r>
          </w:p>
        </w:tc>
        <w:tc>
          <w:tcPr>
            <w:tcW w:w="2789" w:type="pct"/>
          </w:tcPr>
          <w:p w:rsidR="00ED73EB" w:rsidRDefault="00111724" w:rsidP="00ED73E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فعال کلاسی: </w:t>
            </w:r>
            <w:r w:rsidR="00ED73EB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% نمره شامل مواردی نظیر حضور و غیاب و حل تمرین و انجام تکلیف</w:t>
            </w:r>
          </w:p>
          <w:p w:rsidR="00111724" w:rsidRDefault="00ED73EB" w:rsidP="00ED73E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111724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30% نمره شامل مطالعه، درک دقیق و ارائه یک موضوع تحقیقاتی انجام شده از سوی سایر محققین (ماخذ مجلات علمی) و ارائه و بیان ساختارهای تحقیق مذکور (شامل سوالات تحقیق، فرضیه ها و مقایسه نتایج بدست آمده با آنها) در کلاس</w:t>
            </w:r>
            <w:r w:rsidR="00111724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23413" w:rsidP="00EB154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EB1540" w:rsidRPr="002C40EC">
                <w:rPr>
                  <w:rStyle w:val="Hyperlink"/>
                  <w:b/>
                  <w:bCs/>
                </w:rPr>
                <w:t>bsouri@uok.ac.ir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D73EB" w:rsidP="00ED73EB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(یکشنبه ها ساعت 8 الی 10 صبح)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D73EB" w:rsidRDefault="00A51E3F" w:rsidP="00ED73E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ED73EB" w:rsidRPr="00ED73EB" w:rsidRDefault="00ED73EB" w:rsidP="00ED73E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پروژه.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D73EB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فراخور موضوعات در برخی جلسات کلاس انجام تکالیفی از دانشجویان خواسته خواهد 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DC4215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 w:rsidRPr="00DC4215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DC421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DC4215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DC4215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DC4215">
              <w:rPr>
                <w:rFonts w:hint="cs"/>
                <w:rtl/>
                <w:lang w:bidi="fa-IR"/>
              </w:rPr>
              <w:t>باشد.</w:t>
            </w:r>
          </w:p>
          <w:p w:rsidR="00BA374A" w:rsidRPr="00DC421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DC421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DC4215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DC4215">
              <w:rPr>
                <w:rFonts w:hint="cs"/>
                <w:rtl/>
                <w:lang w:bidi="fa-IR"/>
              </w:rPr>
              <w:t xml:space="preserve">شماره </w:t>
            </w:r>
            <w:r w:rsidRPr="00DC4215">
              <w:rPr>
                <w:rFonts w:hint="cs"/>
                <w:rtl/>
                <w:lang w:bidi="fa-IR"/>
              </w:rPr>
              <w:t>فصول</w:t>
            </w:r>
            <w:r w:rsidR="00C44141" w:rsidRPr="00DC4215">
              <w:rPr>
                <w:rFonts w:hint="cs"/>
                <w:rtl/>
                <w:lang w:bidi="fa-IR"/>
              </w:rPr>
              <w:t xml:space="preserve"> یا</w:t>
            </w:r>
            <w:r w:rsidR="00766300" w:rsidRPr="00DC4215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DC4215">
              <w:rPr>
                <w:rFonts w:hint="cs"/>
                <w:rtl/>
                <w:lang w:bidi="fa-IR"/>
              </w:rPr>
              <w:t xml:space="preserve"> صفحات</w:t>
            </w:r>
            <w:r w:rsidRPr="00DC4215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DC4215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DC421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DC4215">
              <w:rPr>
                <w:rFonts w:hint="cs"/>
                <w:rtl/>
                <w:lang w:bidi="fa-IR"/>
              </w:rPr>
              <w:t xml:space="preserve">  </w:t>
            </w:r>
            <w:r w:rsidR="00766300" w:rsidRPr="00DC4215">
              <w:rPr>
                <w:rFonts w:hint="cs"/>
                <w:rtl/>
                <w:lang w:bidi="fa-IR"/>
              </w:rPr>
              <w:t>منظور از تکلیف</w:t>
            </w:r>
            <w:r w:rsidR="00E504B7" w:rsidRPr="00DC4215">
              <w:rPr>
                <w:rFonts w:hint="cs"/>
                <w:rtl/>
                <w:lang w:bidi="fa-IR"/>
              </w:rPr>
              <w:t>،</w:t>
            </w:r>
            <w:r w:rsidR="00766300" w:rsidRPr="00DC4215">
              <w:rPr>
                <w:rFonts w:hint="cs"/>
                <w:rtl/>
                <w:lang w:bidi="fa-IR"/>
              </w:rPr>
              <w:t xml:space="preserve"> </w:t>
            </w:r>
            <w:r w:rsidRPr="00DC4215">
              <w:rPr>
                <w:rFonts w:hint="cs"/>
                <w:rtl/>
                <w:lang w:bidi="fa-IR"/>
              </w:rPr>
              <w:t>گزارش کار</w:t>
            </w:r>
            <w:r w:rsidR="00055FF1" w:rsidRPr="00DC4215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DC4215">
              <w:rPr>
                <w:rFonts w:hint="cs"/>
                <w:rtl/>
                <w:lang w:bidi="fa-IR"/>
              </w:rPr>
              <w:t xml:space="preserve"> یا</w:t>
            </w:r>
            <w:r w:rsidR="00055FF1" w:rsidRPr="00DC4215">
              <w:rPr>
                <w:rFonts w:hint="cs"/>
                <w:rtl/>
                <w:lang w:bidi="fa-IR"/>
              </w:rPr>
              <w:t xml:space="preserve"> کارگاه)</w:t>
            </w:r>
            <w:r w:rsidRPr="00DC4215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DC4215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DC4215">
              <w:rPr>
                <w:rFonts w:hint="cs"/>
                <w:rtl/>
                <w:lang w:bidi="fa-IR"/>
              </w:rPr>
              <w:t xml:space="preserve">، ترجمه، ارائه گزارش از مقالات </w:t>
            </w:r>
            <w:r w:rsidR="00055FF1" w:rsidRPr="00DC4215">
              <w:rPr>
                <w:rFonts w:hint="cs"/>
                <w:rtl/>
                <w:lang w:bidi="fa-IR"/>
              </w:rPr>
              <w:lastRenderedPageBreak/>
              <w:t>علمی مرتبط</w:t>
            </w:r>
            <w:r w:rsidR="00766300" w:rsidRPr="00DC4215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DC421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DC4215">
              <w:rPr>
                <w:rFonts w:hint="cs"/>
                <w:rtl/>
                <w:lang w:bidi="fa-IR"/>
              </w:rPr>
              <w:t xml:space="preserve">  درصد</w:t>
            </w:r>
            <w:r w:rsidR="00534E45" w:rsidRPr="00DC4215">
              <w:rPr>
                <w:rFonts w:hint="cs"/>
                <w:rtl/>
                <w:lang w:bidi="fa-IR"/>
              </w:rPr>
              <w:t xml:space="preserve"> یا میزان</w:t>
            </w:r>
            <w:r w:rsidRPr="00DC4215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DC4215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DC4215">
              <w:rPr>
                <w:rFonts w:hint="cs"/>
                <w:rtl/>
                <w:lang w:bidi="fa-IR"/>
              </w:rPr>
              <w:t>در امتحان</w:t>
            </w:r>
            <w:r w:rsidR="00766300" w:rsidRPr="00DC4215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DC421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C4215" w:rsidRDefault="00CD2EB1" w:rsidP="00F84A99">
            <w:pPr>
              <w:ind w:firstLine="0"/>
              <w:jc w:val="both"/>
              <w:rPr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>مقدمه</w:t>
            </w:r>
            <w:bookmarkStart w:id="0" w:name="_GoBack"/>
            <w:bookmarkEnd w:id="0"/>
          </w:p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DC4215" w:rsidRDefault="00F84A99" w:rsidP="00F84A99">
            <w:pPr>
              <w:ind w:firstLine="0"/>
              <w:jc w:val="both"/>
              <w:rPr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>منبع 1 فصل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C4215" w:rsidRDefault="00CD2EB1" w:rsidP="00F84A9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>مروری بر مفاهیم کلی زمین و ژئوشیمی</w:t>
            </w:r>
          </w:p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DC4215" w:rsidRDefault="00C44F8C" w:rsidP="00257A7B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منبع 1 فصل </w:t>
            </w:r>
            <w:r w:rsidR="00257A7B" w:rsidRPr="00DC421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C4215" w:rsidRDefault="00CD2EB1" w:rsidP="007B39D6">
            <w:pPr>
              <w:ind w:firstLine="0"/>
              <w:jc w:val="both"/>
              <w:rPr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>طبقه بندی ژئو شیمیایی زمین</w:t>
            </w:r>
          </w:p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DC4215" w:rsidRDefault="00C44F8C" w:rsidP="00C44F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منبع </w:t>
            </w:r>
            <w:r w:rsidRPr="00DC4215">
              <w:rPr>
                <w:rFonts w:hint="cs"/>
                <w:rtl/>
                <w:lang w:bidi="fa-IR"/>
              </w:rPr>
              <w:t>2</w:t>
            </w:r>
            <w:r w:rsidRPr="00DC4215">
              <w:rPr>
                <w:rFonts w:hint="cs"/>
                <w:rtl/>
                <w:lang w:bidi="fa-IR"/>
              </w:rPr>
              <w:t xml:space="preserve"> فصل </w:t>
            </w:r>
            <w:r w:rsidRPr="00DC421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C4215" w:rsidRDefault="00257A7B" w:rsidP="007B39D6">
            <w:pPr>
              <w:ind w:firstLine="0"/>
              <w:jc w:val="both"/>
              <w:rPr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>لیتوسفر و خاک</w:t>
            </w:r>
          </w:p>
          <w:p w:rsidR="00DB0346" w:rsidRPr="00DC4215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DC4215" w:rsidRDefault="00C44F8C" w:rsidP="00257A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منبع 1 فصل </w:t>
            </w:r>
            <w:r w:rsidR="00257A7B" w:rsidRPr="00DC421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C4215" w:rsidRDefault="00CD2EB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>چرخه عناصر</w:t>
            </w:r>
          </w:p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DC4215" w:rsidRDefault="00C44F8C" w:rsidP="006451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منبع 1 فصل </w:t>
            </w:r>
            <w:r w:rsidR="00645134" w:rsidRPr="00DC4215">
              <w:rPr>
                <w:rFonts w:hint="cs"/>
                <w:rtl/>
                <w:lang w:bidi="fa-IR"/>
              </w:rPr>
              <w:t>5،</w:t>
            </w:r>
            <w:r w:rsidR="00257A7B" w:rsidRPr="00DC4215">
              <w:rPr>
                <w:rFonts w:hint="cs"/>
                <w:rtl/>
                <w:lang w:bidi="fa-IR"/>
              </w:rPr>
              <w:t xml:space="preserve"> 6</w:t>
            </w:r>
            <w:r w:rsidR="00645134" w:rsidRPr="00DC4215">
              <w:rPr>
                <w:rFonts w:hint="cs"/>
                <w:rtl/>
                <w:lang w:bidi="fa-IR"/>
              </w:rPr>
              <w:t>، 11، 12 و 13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C4215" w:rsidRDefault="00CD2EB1" w:rsidP="0065332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>ژئوشیمی سطحی (بیو ژئوشیمی)</w:t>
            </w:r>
          </w:p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DC4215" w:rsidRDefault="00C44F8C" w:rsidP="00C44F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منبع </w:t>
            </w:r>
            <w:r w:rsidRPr="00DC4215">
              <w:rPr>
                <w:rFonts w:hint="cs"/>
                <w:rtl/>
                <w:lang w:bidi="fa-IR"/>
              </w:rPr>
              <w:t>2</w:t>
            </w:r>
            <w:r w:rsidRPr="00DC4215">
              <w:rPr>
                <w:rFonts w:hint="cs"/>
                <w:rtl/>
                <w:lang w:bidi="fa-IR"/>
              </w:rPr>
              <w:t xml:space="preserve"> فصل </w:t>
            </w:r>
            <w:r w:rsidRPr="00DC4215">
              <w:rPr>
                <w:rFonts w:hint="cs"/>
                <w:rtl/>
                <w:lang w:bidi="fa-IR"/>
              </w:rPr>
              <w:t>6، 7 و 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D2EB1" w:rsidRPr="00DC4215" w:rsidRDefault="00CD2EB1" w:rsidP="0064513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 xml:space="preserve">ژئوشیمی </w:t>
            </w:r>
            <w:r w:rsidR="00645134" w:rsidRPr="00DC4215">
              <w:rPr>
                <w:rFonts w:ascii="TimesNewRoman,Bold" w:hAnsi="TimesNewRoman,Bold" w:hint="cs"/>
                <w:rtl/>
                <w:lang w:bidi="fa-IR"/>
              </w:rPr>
              <w:t>آب</w:t>
            </w:r>
          </w:p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DC4215" w:rsidRDefault="00C44F8C" w:rsidP="006451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منبع 1 فصل </w:t>
            </w:r>
            <w:r w:rsidR="00645134" w:rsidRPr="00DC4215">
              <w:rPr>
                <w:rFonts w:hint="cs"/>
                <w:rtl/>
                <w:lang w:bidi="fa-IR"/>
              </w:rPr>
              <w:t>7، 8 و 9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C4215" w:rsidRDefault="00771B42" w:rsidP="0064513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 xml:space="preserve">ژئوشیمی </w:t>
            </w:r>
            <w:r w:rsidR="00645134" w:rsidRPr="00DC4215">
              <w:rPr>
                <w:rFonts w:ascii="TimesNewRoman,Bold" w:hAnsi="TimesNewRoman,Bold" w:hint="cs"/>
                <w:rtl/>
                <w:lang w:bidi="fa-IR"/>
              </w:rPr>
              <w:t xml:space="preserve">و </w:t>
            </w:r>
            <w:r w:rsidR="00645134" w:rsidRPr="00DC4215">
              <w:rPr>
                <w:rFonts w:ascii="TimesNewRoman,Bold" w:hAnsi="TimesNewRoman,Bold" w:hint="cs"/>
                <w:rtl/>
                <w:lang w:bidi="fa-IR"/>
              </w:rPr>
              <w:t>خاک</w:t>
            </w:r>
          </w:p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F84A99" w:rsidRPr="00DC4215" w:rsidRDefault="00C44F8C" w:rsidP="00645134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منبع </w:t>
            </w:r>
            <w:r w:rsidR="00645134" w:rsidRPr="00DC421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C4215" w:rsidRDefault="00DC4215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>استانداردهای بیوژئوشیمیایی</w:t>
            </w:r>
          </w:p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DC4215" w:rsidRDefault="00C44F8C" w:rsidP="00DC421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منبع </w:t>
            </w:r>
            <w:r w:rsidR="00DC4215" w:rsidRPr="00DC4215">
              <w:rPr>
                <w:rFonts w:hint="cs"/>
                <w:rtl/>
                <w:lang w:bidi="fa-IR"/>
              </w:rPr>
              <w:t>2</w:t>
            </w:r>
            <w:r w:rsidRPr="00DC4215">
              <w:rPr>
                <w:rFonts w:hint="cs"/>
                <w:rtl/>
                <w:lang w:bidi="fa-IR"/>
              </w:rPr>
              <w:t xml:space="preserve"> فصل </w:t>
            </w:r>
            <w:r w:rsidR="00DC4215" w:rsidRPr="00DC421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C4215" w:rsidRDefault="00A95E8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 xml:space="preserve">نمونه برداری زیست محیطی زمین و آنالیز نمونه های ژئوشیمی </w:t>
            </w:r>
          </w:p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DC4215" w:rsidRDefault="00C44F8C" w:rsidP="00DC4215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منبع </w:t>
            </w:r>
            <w:r w:rsidR="00DC4215" w:rsidRPr="00DC421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C4215" w:rsidRDefault="00DC4215" w:rsidP="00A95E8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>ارزیابی مخاطرات</w:t>
            </w:r>
            <w:r w:rsidR="00A95E83" w:rsidRPr="00DC4215">
              <w:rPr>
                <w:rFonts w:ascii="TimesNewRoman,Bold" w:hAnsi="TimesNewRoman,Bold" w:hint="cs"/>
                <w:rtl/>
                <w:lang w:bidi="fa-IR"/>
              </w:rPr>
              <w:t xml:space="preserve"> ژئوشیمیایی</w:t>
            </w:r>
          </w:p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84A99" w:rsidRPr="00DC4215" w:rsidRDefault="00C44F8C" w:rsidP="006451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منبع </w:t>
            </w:r>
            <w:r w:rsidR="00645134" w:rsidRPr="00DC4215">
              <w:rPr>
                <w:rFonts w:hint="cs"/>
                <w:rtl/>
                <w:lang w:bidi="fa-IR"/>
              </w:rPr>
              <w:t>2</w:t>
            </w:r>
            <w:r w:rsidRPr="00DC4215">
              <w:rPr>
                <w:rFonts w:hint="cs"/>
                <w:rtl/>
                <w:lang w:bidi="fa-IR"/>
              </w:rPr>
              <w:t xml:space="preserve"> فصل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C4215" w:rsidRDefault="00A95E8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>سمینار دانشحویان</w:t>
            </w:r>
          </w:p>
          <w:p w:rsidR="00F84A99" w:rsidRPr="00DC4215" w:rsidRDefault="00C47146" w:rsidP="00C44F8C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B1540" w:rsidRDefault="00F84A99" w:rsidP="00EB15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پروژه توسط دانشجویان</w:t>
            </w:r>
            <w:r w:rsidR="00EB1540">
              <w:rPr>
                <w:rFonts w:hint="cs"/>
                <w:rtl/>
                <w:lang w:bidi="fa-IR"/>
              </w:rPr>
              <w:t xml:space="preserve"> (بترتیبی که قبلا با مدرس درس هماهنگ شده است)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3327" w:rsidRPr="00DC4215" w:rsidRDefault="00A95E83" w:rsidP="0065332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>سمینار دانشجویان</w:t>
            </w:r>
          </w:p>
          <w:p w:rsidR="00F84A99" w:rsidRPr="00DC4215" w:rsidRDefault="00C47146" w:rsidP="00C44F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EB154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پروژه توسط دانشجویان (بترتیبی که قبلا با مدرس درس هماهنگ شده است)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3327" w:rsidRPr="00DC4215" w:rsidRDefault="00A95E83" w:rsidP="0065332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>سمینار دانشجویان</w:t>
            </w:r>
          </w:p>
          <w:p w:rsidR="00F84A99" w:rsidRPr="00DC4215" w:rsidRDefault="00C47146" w:rsidP="00C44F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EB154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پروژه توسط دانشجویان (بترتیبی که قبلا با مدرس درس هماهنگ شده است)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3327" w:rsidRPr="00DC4215" w:rsidRDefault="00DC4215" w:rsidP="0065332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C4215">
              <w:rPr>
                <w:rFonts w:ascii="TimesNewRoman,Bold" w:hAnsi="TimesNewRoman,Bold" w:hint="cs"/>
                <w:rtl/>
                <w:lang w:bidi="fa-IR"/>
              </w:rPr>
              <w:t>ساختارهای بیوژئوشیمیایی اکوسیستم ها</w:t>
            </w:r>
          </w:p>
          <w:p w:rsidR="00C47146" w:rsidRPr="00DC4215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3327" w:rsidRPr="00DC4215" w:rsidRDefault="00C44F8C" w:rsidP="00DC421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C4215">
              <w:rPr>
                <w:rFonts w:hint="cs"/>
                <w:rtl/>
                <w:lang w:bidi="fa-IR"/>
              </w:rPr>
              <w:t xml:space="preserve">منبع </w:t>
            </w:r>
            <w:r w:rsidR="00DC4215" w:rsidRPr="00DC4215">
              <w:rPr>
                <w:rFonts w:hint="cs"/>
                <w:rtl/>
                <w:lang w:bidi="fa-IR"/>
              </w:rPr>
              <w:t>2</w:t>
            </w:r>
            <w:r w:rsidRPr="00DC4215">
              <w:rPr>
                <w:rFonts w:hint="cs"/>
                <w:rtl/>
                <w:lang w:bidi="fa-IR"/>
              </w:rPr>
              <w:t xml:space="preserve"> فصل </w:t>
            </w:r>
            <w:r w:rsidR="00645134" w:rsidRPr="00DC421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13" w:rsidRDefault="00723413" w:rsidP="00061A9B">
      <w:pPr>
        <w:spacing w:after="0"/>
      </w:pPr>
      <w:r>
        <w:separator/>
      </w:r>
    </w:p>
  </w:endnote>
  <w:endnote w:type="continuationSeparator" w:id="0">
    <w:p w:rsidR="00723413" w:rsidRDefault="0072341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21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13" w:rsidRDefault="00723413" w:rsidP="00061A9B">
      <w:pPr>
        <w:spacing w:after="0"/>
      </w:pPr>
      <w:r>
        <w:separator/>
      </w:r>
    </w:p>
  </w:footnote>
  <w:footnote w:type="continuationSeparator" w:id="0">
    <w:p w:rsidR="00723413" w:rsidRDefault="0072341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11724"/>
    <w:rsid w:val="00132A53"/>
    <w:rsid w:val="00161C67"/>
    <w:rsid w:val="00165901"/>
    <w:rsid w:val="0018085B"/>
    <w:rsid w:val="00197896"/>
    <w:rsid w:val="001A4CEF"/>
    <w:rsid w:val="001B1F97"/>
    <w:rsid w:val="001E2DA0"/>
    <w:rsid w:val="001F48E0"/>
    <w:rsid w:val="00211920"/>
    <w:rsid w:val="00257A7B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96D8E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45134"/>
    <w:rsid w:val="00653327"/>
    <w:rsid w:val="006F336D"/>
    <w:rsid w:val="006F33D4"/>
    <w:rsid w:val="00723413"/>
    <w:rsid w:val="007255C0"/>
    <w:rsid w:val="007317DD"/>
    <w:rsid w:val="00766300"/>
    <w:rsid w:val="00771B42"/>
    <w:rsid w:val="00787DA0"/>
    <w:rsid w:val="00793303"/>
    <w:rsid w:val="007B39D6"/>
    <w:rsid w:val="007B7173"/>
    <w:rsid w:val="007C4B7C"/>
    <w:rsid w:val="008120F9"/>
    <w:rsid w:val="00853C2F"/>
    <w:rsid w:val="00863C0C"/>
    <w:rsid w:val="008723FF"/>
    <w:rsid w:val="0087319C"/>
    <w:rsid w:val="00897957"/>
    <w:rsid w:val="008C3AB5"/>
    <w:rsid w:val="008E0391"/>
    <w:rsid w:val="00914703"/>
    <w:rsid w:val="00933AC2"/>
    <w:rsid w:val="0098549E"/>
    <w:rsid w:val="0099014B"/>
    <w:rsid w:val="009C0041"/>
    <w:rsid w:val="009C2719"/>
    <w:rsid w:val="009F0C76"/>
    <w:rsid w:val="009F1DA8"/>
    <w:rsid w:val="00A51E3F"/>
    <w:rsid w:val="00A95E83"/>
    <w:rsid w:val="00AB3C79"/>
    <w:rsid w:val="00AC5599"/>
    <w:rsid w:val="00AF4840"/>
    <w:rsid w:val="00B01882"/>
    <w:rsid w:val="00B53F72"/>
    <w:rsid w:val="00BA374A"/>
    <w:rsid w:val="00BF00A8"/>
    <w:rsid w:val="00BF0C47"/>
    <w:rsid w:val="00BF184F"/>
    <w:rsid w:val="00C16AA2"/>
    <w:rsid w:val="00C26748"/>
    <w:rsid w:val="00C31DF2"/>
    <w:rsid w:val="00C34844"/>
    <w:rsid w:val="00C44141"/>
    <w:rsid w:val="00C44F8C"/>
    <w:rsid w:val="00C47146"/>
    <w:rsid w:val="00C60107"/>
    <w:rsid w:val="00C82905"/>
    <w:rsid w:val="00CB0411"/>
    <w:rsid w:val="00CB71E5"/>
    <w:rsid w:val="00CC6FDA"/>
    <w:rsid w:val="00CD2EB1"/>
    <w:rsid w:val="00CE1F98"/>
    <w:rsid w:val="00D2144D"/>
    <w:rsid w:val="00D45B4E"/>
    <w:rsid w:val="00D50B2B"/>
    <w:rsid w:val="00DB0346"/>
    <w:rsid w:val="00DC4215"/>
    <w:rsid w:val="00E504B7"/>
    <w:rsid w:val="00E85668"/>
    <w:rsid w:val="00EB1540"/>
    <w:rsid w:val="00EB76A2"/>
    <w:rsid w:val="00ED73EB"/>
    <w:rsid w:val="00EE56A0"/>
    <w:rsid w:val="00EF4E50"/>
    <w:rsid w:val="00EF67CA"/>
    <w:rsid w:val="00F06A90"/>
    <w:rsid w:val="00F6060B"/>
    <w:rsid w:val="00F6504B"/>
    <w:rsid w:val="00F838C1"/>
    <w:rsid w:val="00F84A99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sour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B989-7EAD-44B7-9E73-2E4982D5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16</cp:revision>
  <dcterms:created xsi:type="dcterms:W3CDTF">2018-11-10T06:45:00Z</dcterms:created>
  <dcterms:modified xsi:type="dcterms:W3CDTF">2018-11-10T08:30:00Z</dcterms:modified>
</cp:coreProperties>
</file>