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2B3388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0C7286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خدمات فنی در معادن 2</w:t>
            </w:r>
          </w:p>
        </w:tc>
        <w:tc>
          <w:tcPr>
            <w:tcW w:w="507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0C72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0C7286">
              <w:rPr>
                <w:rFonts w:hint="cs"/>
                <w:rtl/>
                <w:lang w:bidi="fa-IR"/>
              </w:rPr>
              <w:t>حاصل امینی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27A3D" w:rsidP="000C72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61919"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 w:rsidR="00961919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 w:rsidR="000C7286">
              <w:rPr>
                <w:rFonts w:hint="cs"/>
                <w:rtl/>
                <w:lang w:bidi="fa-IR"/>
              </w:rPr>
              <w:t>17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  <w:r w:rsidR="00961919">
              <w:rPr>
                <w:rFonts w:hint="cs"/>
                <w:rtl/>
                <w:lang w:bidi="fa-IR"/>
              </w:rPr>
              <w:t>-</w:t>
            </w:r>
            <w:r w:rsidR="000C7286">
              <w:rPr>
                <w:rFonts w:hint="cs"/>
                <w:rtl/>
                <w:lang w:bidi="fa-IR"/>
              </w:rPr>
              <w:t>16</w:t>
            </w:r>
            <w:r w:rsidR="00961919">
              <w:rPr>
                <w:rFonts w:hint="cs"/>
                <w:rtl/>
                <w:lang w:bidi="fa-IR"/>
              </w:rPr>
              <w:t>:00</w:t>
            </w:r>
          </w:p>
          <w:p w:rsidR="00027A3D" w:rsidRDefault="00027A3D" w:rsidP="0051224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27A3D" w:rsidP="000259A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D46B4D" w:rsidTr="009472C6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9472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9472C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9472C6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Pr="000B039C" w:rsidRDefault="000C7286" w:rsidP="009472C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گذراندن درس خدمات فنی در معادن 1</w:t>
            </w:r>
          </w:p>
          <w:p w:rsidR="00D46B4D" w:rsidRPr="000B039C" w:rsidRDefault="00D46B4D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0B039C">
              <w:rPr>
                <w:rFonts w:asciiTheme="majorBidi" w:hAnsiTheme="majorBidi" w:hint="cs"/>
                <w:rtl/>
              </w:rPr>
              <w:t>آشنایی</w:t>
            </w:r>
            <w:r w:rsidR="000B039C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0C7286">
              <w:rPr>
                <w:rFonts w:asciiTheme="majorBidi" w:hAnsiTheme="majorBidi" w:hint="cs"/>
                <w:rtl/>
                <w:lang w:bidi="fa-IR"/>
              </w:rPr>
              <w:t xml:space="preserve">نسبی </w:t>
            </w:r>
            <w:r w:rsidRPr="000B039C">
              <w:rPr>
                <w:rFonts w:asciiTheme="majorBidi" w:hAnsiTheme="majorBidi" w:hint="cs"/>
                <w:rtl/>
              </w:rPr>
              <w:t xml:space="preserve">با </w:t>
            </w:r>
            <w:r w:rsidR="000C7286">
              <w:rPr>
                <w:rFonts w:asciiTheme="majorBidi" w:hAnsiTheme="majorBidi" w:hint="cs"/>
                <w:rtl/>
              </w:rPr>
              <w:t>مبانی برق</w:t>
            </w:r>
          </w:p>
        </w:tc>
      </w:tr>
      <w:tr w:rsidR="00D46B4D" w:rsidTr="009472C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9472C6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9472C6">
        <w:trPr>
          <w:trHeight w:val="510"/>
        </w:trPr>
        <w:tc>
          <w:tcPr>
            <w:tcW w:w="5000" w:type="pct"/>
          </w:tcPr>
          <w:p w:rsidR="00D46B4D" w:rsidRPr="007D7271" w:rsidRDefault="000C7286" w:rsidP="009472C6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 خدمات فنی در معادن 1 هم‌نیاز هم می تواند باشد.</w:t>
            </w: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A735F8" w:rsidRPr="00803238" w:rsidRDefault="000C7286" w:rsidP="00A735F8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</w:t>
            </w:r>
            <w:r w:rsidR="00005DFB">
              <w:rPr>
                <w:rFonts w:hint="cs"/>
                <w:rtl/>
                <w:lang w:bidi="fa-IR"/>
              </w:rPr>
              <w:t>با مبانی برق و تجهیزات الکتریکی مورد استفاده در معادن</w:t>
            </w: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9472C6">
        <w:trPr>
          <w:trHeight w:val="375"/>
        </w:trPr>
        <w:tc>
          <w:tcPr>
            <w:tcW w:w="5000" w:type="pct"/>
          </w:tcPr>
          <w:p w:rsidR="00D46B4D" w:rsidRPr="001F48E0" w:rsidRDefault="00D46B4D" w:rsidP="009472C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D46B4D" w:rsidTr="009472C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9472C6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9472C6">
        <w:trPr>
          <w:trHeight w:val="555"/>
        </w:trPr>
        <w:tc>
          <w:tcPr>
            <w:tcW w:w="5000" w:type="pct"/>
          </w:tcPr>
          <w:p w:rsidR="00D40E1D" w:rsidRDefault="00D40E1D" w:rsidP="00D40E1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امینی، حاصل، </w:t>
            </w:r>
            <w:r>
              <w:rPr>
                <w:rFonts w:cs="Times New Roman" w:hint="cs"/>
                <w:rtl/>
                <w:lang w:bidi="fa-IR"/>
              </w:rPr>
              <w:t>"</w:t>
            </w:r>
            <w:r>
              <w:rPr>
                <w:rFonts w:hint="cs"/>
                <w:rtl/>
                <w:lang w:bidi="fa-IR"/>
              </w:rPr>
              <w:t>جزوه خدمات فنی در معادن 2</w:t>
            </w:r>
            <w:r>
              <w:rPr>
                <w:rFonts w:cs="Times New Roman" w:hint="cs"/>
                <w:rtl/>
                <w:lang w:bidi="fa-IR"/>
              </w:rPr>
              <w:t>"</w:t>
            </w:r>
            <w:r>
              <w:rPr>
                <w:rFonts w:hint="cs"/>
                <w:rtl/>
                <w:lang w:bidi="fa-IR"/>
              </w:rPr>
              <w:t>، دانشگاه کردستان، 1397.</w:t>
            </w:r>
            <w:r w:rsidR="00E168E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مطالب این جزوه از منابع زیر گ</w:t>
            </w:r>
            <w:r w:rsidR="00E168EA">
              <w:rPr>
                <w:rFonts w:hint="cs"/>
                <w:rtl/>
                <w:lang w:bidi="fa-IR"/>
              </w:rPr>
              <w:t>ردآوری شده است:</w:t>
            </w:r>
          </w:p>
          <w:p w:rsidR="00D46B4D" w:rsidRDefault="00005DFB" w:rsidP="009472C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مدنی، حسن، </w:t>
            </w:r>
            <w:r w:rsidRPr="00005DFB">
              <w:rPr>
                <w:rFonts w:hint="cs"/>
                <w:rtl/>
                <w:lang w:bidi="fa-IR"/>
              </w:rPr>
              <w:t>"خدمات فنی در معادن" انتشارات دانشگاه صنعتی امیرکبیر</w:t>
            </w:r>
          </w:p>
          <w:p w:rsidR="00B359D3" w:rsidRDefault="00B359D3" w:rsidP="009472C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معاونت برنامه‌ریزی و راهبردی رئیس جمهور، </w:t>
            </w:r>
            <w:r w:rsidRPr="00B359D3">
              <w:rPr>
                <w:rFonts w:hint="cs"/>
                <w:rtl/>
                <w:lang w:bidi="fa-IR"/>
              </w:rPr>
              <w:t>"مقررات روشنایی در معادن" نشریه شماره 489</w:t>
            </w:r>
          </w:p>
          <w:p w:rsidR="00005DFB" w:rsidRDefault="00005DFB" w:rsidP="009472C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کلهر، حسن، </w:t>
            </w:r>
            <w:r w:rsidRPr="00005DFB">
              <w:rPr>
                <w:rFonts w:hint="cs"/>
                <w:rtl/>
                <w:lang w:bidi="fa-IR"/>
              </w:rPr>
              <w:t>" مهندسی روشنایی"، شرکت سهامی انتشار</w:t>
            </w:r>
          </w:p>
          <w:p w:rsidR="004C2A66" w:rsidRDefault="004C2A66" w:rsidP="009472C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مبانی برق (</w:t>
            </w:r>
            <w:r w:rsidR="00A735F8">
              <w:rPr>
                <w:rFonts w:hint="cs"/>
                <w:rtl/>
                <w:lang w:bidi="fa-IR"/>
              </w:rPr>
              <w:t>مطالب جمع آوری شده توسط مدرس)</w:t>
            </w:r>
          </w:p>
          <w:p w:rsidR="00005DFB" w:rsidRDefault="00005DFB" w:rsidP="00005DFB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SME Mining Engineering Handbook,  Chapter 9 “Electric Power Distribution and utilization” 3</w:t>
            </w:r>
            <w:r w:rsidRPr="00005DFB">
              <w:rPr>
                <w:vertAlign w:val="superscript"/>
                <w:lang w:bidi="fa-IR"/>
              </w:rPr>
              <w:t>rd</w:t>
            </w:r>
            <w:r>
              <w:rPr>
                <w:lang w:bidi="fa-IR"/>
              </w:rPr>
              <w:t>. ed. p. 682-703</w:t>
            </w:r>
          </w:p>
          <w:p w:rsidR="004E1CA8" w:rsidRPr="00005DFB" w:rsidRDefault="004E1CA8" w:rsidP="004E1CA8">
            <w:pPr>
              <w:pStyle w:val="ListParagraph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اصلی این درس منبع شماره 2 می باشد که برای تفهیم بیشتر مطالب، مطالعه این منبع الزامی می باشد.</w:t>
            </w:r>
          </w:p>
        </w:tc>
      </w:tr>
    </w:tbl>
    <w:p w:rsidR="00D46B4D" w:rsidRPr="00A16451" w:rsidRDefault="00D46B4D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750C3">
        <w:trPr>
          <w:trHeight w:val="19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8D1600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در پایان این درس، انتظار می‌رود </w:t>
            </w:r>
            <w:r w:rsidR="005A1998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916852" w:rsidRDefault="005A1998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مبانی مهندسی برق و تحلیل مدارهای الکتریکی آشنا باشند.</w:t>
            </w:r>
          </w:p>
          <w:p w:rsidR="005A1998" w:rsidRDefault="005A1998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تجهیزات مصرف کننده برق در معادن را بشناسند و میزان مصارف برق معدنی را محاسبه نمایند.</w:t>
            </w:r>
          </w:p>
          <w:p w:rsidR="005A1998" w:rsidRDefault="005A1998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تجیهزات شبکه توزیع برق در معدن و طراحی و محاسبه شبکه توزیع برق در معادن را یاد بگیرند.</w:t>
            </w:r>
          </w:p>
          <w:p w:rsidR="005A1998" w:rsidRPr="004C06DE" w:rsidRDefault="005A1998" w:rsidP="005A19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مبانی سیستم </w:t>
            </w:r>
            <w:r w:rsidR="007750C3">
              <w:rPr>
                <w:rFonts w:ascii="TimesNewRoman,Bold" w:hAnsi="TimesNewRoman,Bold" w:hint="cs"/>
                <w:rtl/>
                <w:lang w:bidi="fa-IR"/>
              </w:rPr>
              <w:t xml:space="preserve">و تجهیزات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روشنایی در معادن و نحوه محاسبه میزان روشنایی مورد نیاز معادن آشنا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22267" w:rsidRDefault="00022267" w:rsidP="00022267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lang w:bidi="fa-IR"/>
              </w:rPr>
            </w:pPr>
            <w:r w:rsidRPr="00022267">
              <w:rPr>
                <w:rFonts w:hint="cs"/>
                <w:rtl/>
                <w:lang w:bidi="fa-IR"/>
              </w:rPr>
              <w:t xml:space="preserve">آشنایی با </w:t>
            </w:r>
            <w:r w:rsidR="00330A50" w:rsidRPr="00022267">
              <w:rPr>
                <w:rFonts w:hint="cs"/>
                <w:rtl/>
                <w:lang w:bidi="fa-IR"/>
              </w:rPr>
              <w:t xml:space="preserve">استانداردهای </w:t>
            </w:r>
            <w:r w:rsidRPr="00022267">
              <w:rPr>
                <w:rFonts w:hint="cs"/>
                <w:rtl/>
                <w:lang w:bidi="fa-IR"/>
              </w:rPr>
              <w:t>روشنایی در معادن</w:t>
            </w:r>
            <w:r w:rsidR="00330A50" w:rsidRPr="00022267">
              <w:rPr>
                <w:rFonts w:hint="cs"/>
                <w:rtl/>
                <w:lang w:bidi="fa-IR"/>
              </w:rPr>
              <w:t>.</w:t>
            </w:r>
          </w:p>
          <w:p w:rsidR="00330A50" w:rsidRPr="00022267" w:rsidRDefault="00330A50" w:rsidP="00022267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lang w:bidi="fa-IR"/>
              </w:rPr>
            </w:pPr>
            <w:r w:rsidRPr="00022267">
              <w:rPr>
                <w:rFonts w:hint="cs"/>
                <w:rtl/>
                <w:lang w:bidi="fa-IR"/>
              </w:rPr>
              <w:t>توانایی محاسبه و طراحی سیستم روشنای</w:t>
            </w:r>
            <w:r w:rsidR="00022267" w:rsidRPr="00022267">
              <w:rPr>
                <w:rFonts w:hint="cs"/>
                <w:rtl/>
                <w:lang w:bidi="fa-IR"/>
              </w:rPr>
              <w:t>ی در معادن</w:t>
            </w:r>
            <w:r w:rsidRPr="00022267">
              <w:rPr>
                <w:rFonts w:hint="cs"/>
                <w:rtl/>
                <w:lang w:bidi="fa-IR"/>
              </w:rPr>
              <w:t>.</w:t>
            </w:r>
          </w:p>
          <w:p w:rsidR="00330A50" w:rsidRPr="00022267" w:rsidRDefault="00330A50" w:rsidP="00022267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rtl/>
                <w:lang w:bidi="fa-IR"/>
              </w:rPr>
            </w:pPr>
            <w:r w:rsidRPr="00022267">
              <w:rPr>
                <w:rFonts w:hint="cs"/>
                <w:rtl/>
                <w:lang w:bidi="fa-IR"/>
              </w:rPr>
              <w:t xml:space="preserve">توانایی طراحی و محاسبه شبکه </w:t>
            </w:r>
            <w:r w:rsidR="00022267" w:rsidRPr="00022267">
              <w:rPr>
                <w:rFonts w:hint="cs"/>
                <w:rtl/>
                <w:lang w:bidi="fa-IR"/>
              </w:rPr>
              <w:t>توزیع برق در معادن</w:t>
            </w:r>
            <w:r w:rsidRPr="00022267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 w:firstRow="1" w:lastRow="0" w:firstColumn="1" w:lastColumn="0" w:noHBand="0" w:noVBand="1"/>
      </w:tblPr>
      <w:tblGrid>
        <w:gridCol w:w="2261"/>
        <w:gridCol w:w="2847"/>
        <w:gridCol w:w="6144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7750C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7750C3">
              <w:rPr>
                <w:rFonts w:hint="cs"/>
                <w:b/>
                <w:bCs/>
                <w:rtl/>
                <w:lang w:bidi="fa-IR"/>
              </w:rPr>
              <w:t>18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  <w:p w:rsidR="0088613A" w:rsidRPr="0088613A" w:rsidRDefault="0088613A" w:rsidP="0088613A">
            <w:pPr>
              <w:ind w:firstLine="0"/>
              <w:jc w:val="both"/>
              <w:rPr>
                <w:rtl/>
                <w:lang w:bidi="fa-IR"/>
              </w:rPr>
            </w:pPr>
            <w:r w:rsidRPr="0088613A">
              <w:rPr>
                <w:rFonts w:hint="cs"/>
                <w:rtl/>
                <w:lang w:bidi="fa-IR"/>
              </w:rPr>
              <w:t>6 نمره آزمون به صورت جزوه بسته و 12 نمره</w:t>
            </w:r>
            <w:r w:rsidR="00330A50">
              <w:rPr>
                <w:rFonts w:hint="cs"/>
                <w:rtl/>
                <w:lang w:bidi="fa-IR"/>
              </w:rPr>
              <w:t xml:space="preserve"> مسأله</w:t>
            </w:r>
            <w:r w:rsidRPr="0088613A">
              <w:rPr>
                <w:rFonts w:hint="cs"/>
                <w:rtl/>
                <w:lang w:bidi="fa-IR"/>
              </w:rPr>
              <w:t xml:space="preserve"> به صورت جزوه باز</w:t>
            </w:r>
            <w:r w:rsidR="00330A50">
              <w:rPr>
                <w:rFonts w:hint="cs"/>
                <w:rtl/>
                <w:lang w:bidi="fa-IR"/>
              </w:rPr>
              <w:t xml:space="preserve"> </w:t>
            </w:r>
            <w:r w:rsidRPr="0088613A">
              <w:rPr>
                <w:rFonts w:hint="cs"/>
                <w:rtl/>
                <w:lang w:bidi="fa-IR"/>
              </w:rPr>
              <w:t xml:space="preserve"> </w:t>
            </w:r>
            <w:r w:rsidR="00330A50">
              <w:rPr>
                <w:rFonts w:hint="cs"/>
                <w:rtl/>
                <w:lang w:bidi="fa-IR"/>
              </w:rPr>
              <w:t>خواهد بود.</w:t>
            </w:r>
          </w:p>
          <w:p w:rsidR="0088613A" w:rsidRDefault="0088613A" w:rsidP="00D22A0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265" w:type="pct"/>
            <w:vAlign w:val="center"/>
          </w:tcPr>
          <w:p w:rsidR="00916852" w:rsidRDefault="00330A50" w:rsidP="00330A5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اینکه درصد بیشتر نمره آزمون به صورت جزوه باز است </w:t>
            </w:r>
            <w:r w:rsidR="007750C3" w:rsidRPr="007750C3">
              <w:rPr>
                <w:rFonts w:hint="cs"/>
                <w:rtl/>
                <w:lang w:bidi="fa-IR"/>
              </w:rPr>
              <w:t>امتحان میان ترم برگزار نمی گردد.</w:t>
            </w:r>
          </w:p>
        </w:tc>
        <w:tc>
          <w:tcPr>
            <w:tcW w:w="2730" w:type="pct"/>
          </w:tcPr>
          <w:p w:rsidR="00916852" w:rsidRDefault="00916852" w:rsidP="0088613A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پروژه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2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پروژه </w:t>
            </w:r>
            <w:r>
              <w:rPr>
                <w:rFonts w:hint="cs"/>
                <w:rtl/>
                <w:lang w:bidi="fa-IR"/>
              </w:rPr>
              <w:t>شامل</w:t>
            </w:r>
            <w:r w:rsidR="00330A50">
              <w:rPr>
                <w:rFonts w:hint="cs"/>
                <w:rtl/>
                <w:lang w:bidi="fa-IR"/>
              </w:rPr>
              <w:t xml:space="preserve"> تحقیق در مورد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8613A">
              <w:rPr>
                <w:rFonts w:hint="cs"/>
                <w:rtl/>
                <w:lang w:bidi="fa-IR"/>
              </w:rPr>
              <w:t xml:space="preserve">سیستم برق و روشنایی یک معدن زیرزمینی و یا </w:t>
            </w:r>
            <w:r>
              <w:rPr>
                <w:rFonts w:hint="cs"/>
                <w:rtl/>
                <w:lang w:bidi="fa-IR"/>
              </w:rPr>
              <w:t xml:space="preserve">ترجمه کامل یک مقاله </w:t>
            </w:r>
            <w:r w:rsidR="00751A8F">
              <w:rPr>
                <w:rFonts w:hint="cs"/>
                <w:rtl/>
                <w:lang w:bidi="fa-IR"/>
              </w:rPr>
              <w:t xml:space="preserve">جدید انگلیسی در زمینه </w:t>
            </w:r>
            <w:r w:rsidR="0088613A">
              <w:rPr>
                <w:rFonts w:hint="cs"/>
                <w:rtl/>
                <w:lang w:bidi="fa-IR"/>
              </w:rPr>
              <w:t>برق و روشنایی در معدن</w:t>
            </w:r>
            <w:r>
              <w:rPr>
                <w:rFonts w:hint="cs"/>
                <w:rtl/>
                <w:lang w:bidi="fa-IR"/>
              </w:rPr>
              <w:t xml:space="preserve"> با </w:t>
            </w:r>
            <w:r w:rsidR="00751A8F">
              <w:rPr>
                <w:rFonts w:hint="cs"/>
                <w:rtl/>
                <w:lang w:bidi="fa-IR"/>
              </w:rPr>
              <w:t>هماهنگی استاد و تایپ و تحویل آن</w:t>
            </w:r>
            <w:r w:rsidR="00A16451">
              <w:rPr>
                <w:rFonts w:hint="cs"/>
                <w:rtl/>
                <w:lang w:bidi="fa-IR"/>
              </w:rPr>
              <w:t xml:space="preserve"> خواهد بود.</w:t>
            </w:r>
          </w:p>
          <w:p w:rsidR="00916852" w:rsidRDefault="00916852" w:rsidP="0088613A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88613A">
              <w:rPr>
                <w:rFonts w:hint="cs"/>
                <w:rtl/>
                <w:lang w:bidi="fa-IR"/>
              </w:rPr>
              <w:t>حضور مرتب کلاسی و فعالیت های کلاسی و ار</w:t>
            </w:r>
            <w:r w:rsidR="00330A50">
              <w:rPr>
                <w:rFonts w:hint="cs"/>
                <w:rtl/>
                <w:lang w:bidi="fa-IR"/>
              </w:rPr>
              <w:t>ا</w:t>
            </w:r>
            <w:r w:rsidR="0088613A">
              <w:rPr>
                <w:rFonts w:hint="cs"/>
                <w:rtl/>
                <w:lang w:bidi="fa-IR"/>
              </w:rPr>
              <w:t>ئه شفاهی پروژه در کلاس به صورت پاورپوینت.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DC717F" w:rsidRDefault="00DC717F" w:rsidP="00B53F72">
      <w:pPr>
        <w:ind w:firstLine="0"/>
        <w:rPr>
          <w:lang w:bidi="fa-IR"/>
        </w:rPr>
      </w:pPr>
    </w:p>
    <w:p w:rsidR="009B572F" w:rsidRDefault="009B572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022267" w:rsidRDefault="000F0387" w:rsidP="0002226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22267" w:rsidRPr="00022267">
                <w:rPr>
                  <w:rStyle w:val="Hyperlink"/>
                  <w:b/>
                  <w:bCs/>
                </w:rPr>
                <w:t>h.amini@uok.ac.ir</w:t>
              </w:r>
            </w:hyperlink>
            <w:r w:rsidR="00462475" w:rsidRPr="00022267">
              <w:rPr>
                <w:b/>
                <w:bCs/>
              </w:rPr>
              <w:t xml:space="preserve">; </w:t>
            </w:r>
            <w:hyperlink r:id="rId12" w:history="1">
              <w:r w:rsidR="00022267" w:rsidRPr="00022267">
                <w:rPr>
                  <w:rStyle w:val="Hyperlink"/>
                  <w:b/>
                  <w:bCs/>
                </w:rPr>
                <w:t>h.amini.kh@gmail.com</w:t>
              </w:r>
            </w:hyperlink>
          </w:p>
          <w:p w:rsidR="00A51E3F" w:rsidRDefault="00A51E3F" w:rsidP="000222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22267" w:rsidP="00ED6C6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>در</w:t>
            </w:r>
            <w:r w:rsidR="0011017C">
              <w:rPr>
                <w:rFonts w:hint="cs"/>
                <w:rtl/>
                <w:lang w:bidi="fa-IR"/>
              </w:rPr>
              <w:t xml:space="preserve"> برنامه هفتگی </w:t>
            </w:r>
            <w:r>
              <w:rPr>
                <w:rFonts w:hint="cs"/>
                <w:rtl/>
                <w:lang w:bidi="fa-IR"/>
              </w:rPr>
              <w:t>استاد که در شروع هر ترم در بورد نصب می گردد</w:t>
            </w:r>
            <w:r w:rsidR="0011017C">
              <w:rPr>
                <w:rFonts w:hint="cs"/>
                <w:rtl/>
                <w:lang w:bidi="fa-IR"/>
              </w:rPr>
              <w:t xml:space="preserve">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>"مراجعه دانشجویی"</w:t>
            </w:r>
            <w:r w:rsidR="00ED6C6A">
              <w:rPr>
                <w:rFonts w:hint="cs"/>
                <w:rtl/>
                <w:lang w:bidi="fa-IR"/>
              </w:rPr>
              <w:t xml:space="preserve"> در طول هفته</w:t>
            </w:r>
            <w:r w:rsidR="0011017C" w:rsidRPr="0011017C"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 xml:space="preserve">مشخص می شود که  دانشجویان می‌توانند در طول ترم </w:t>
            </w:r>
            <w:r w:rsidR="0011017C">
              <w:rPr>
                <w:rFonts w:hint="cs"/>
                <w:rtl/>
                <w:lang w:bidi="fa-IR"/>
              </w:rPr>
              <w:t xml:space="preserve">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>همچنین از طریق فضای مجازی و ایمیل نیز در صورت امکان به سوالات دانشجویان پاسخ داده می‌شود.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D6C6A">
        <w:trPr>
          <w:trHeight w:val="623"/>
        </w:trPr>
        <w:tc>
          <w:tcPr>
            <w:tcW w:w="5000" w:type="pct"/>
          </w:tcPr>
          <w:p w:rsidR="00A51E3F" w:rsidRPr="00DC717F" w:rsidRDefault="00ED6C6A" w:rsidP="00ED6C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>در این درس به اندازه کافی مسائل در کلاس مطرح می‌شوند و نیاز به کلاس حل تمرین نمی‌باشد.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ED37F7">
        <w:trPr>
          <w:trHeight w:val="879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ED6C6A">
              <w:rPr>
                <w:rFonts w:hint="cs"/>
                <w:rtl/>
                <w:lang w:bidi="fa-IR"/>
              </w:rPr>
              <w:t xml:space="preserve"> مرتب و به موقع 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ED37F7" w:rsidRDefault="00DF11F1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احترام به حریم کلاس، رعایت نطم و استفاده نکردن از تلفن همراه در کلاس </w:t>
            </w:r>
            <w:r w:rsidR="00935023">
              <w:rPr>
                <w:rFonts w:hint="cs"/>
                <w:rtl/>
                <w:lang w:bidi="fa-IR"/>
              </w:rPr>
              <w:t xml:space="preserve">مورد تأکید است. </w:t>
            </w:r>
          </w:p>
          <w:p w:rsidR="00935023" w:rsidRDefault="00935023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اضافی خارج از برنامه جهت بهبود نمره پذیرفته نخواهد شد.</w:t>
            </w:r>
          </w:p>
          <w:p w:rsidR="00EF5D82" w:rsidRDefault="00ED6C6A" w:rsidP="00ED6C6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اظهارنظر دانشجویان در مورد مباحث کلاس و هرگونه سوال مرتبط با موضوع کلاس استقبال می‌شود.</w:t>
            </w:r>
          </w:p>
          <w:p w:rsidR="00340531" w:rsidRPr="00BC7ADC" w:rsidRDefault="00340531" w:rsidP="00340531">
            <w:pPr>
              <w:ind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40531" w:rsidRDefault="00340531" w:rsidP="00BC7ADC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ارائه تمرینات، تحویل پاسخ آن‌ها در جلسه بعد الزامی است.</w:t>
            </w:r>
          </w:p>
          <w:p w:rsidR="00BC7ADC" w:rsidRDefault="00BC7ADC" w:rsidP="00340531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340531">
              <w:rPr>
                <w:rFonts w:hint="cs"/>
                <w:rtl/>
                <w:lang w:bidi="fa-IR"/>
              </w:rPr>
              <w:t>پروژه کلاسی باید به</w:t>
            </w:r>
            <w:r>
              <w:rPr>
                <w:rFonts w:hint="cs"/>
                <w:rtl/>
                <w:lang w:bidi="fa-IR"/>
              </w:rPr>
              <w:t xml:space="preserve"> صورت تایپ شده باشد. دانشجو موظف است حداکثر تا روز امتحان فایل آن را تحویل استاد نماید.</w:t>
            </w:r>
          </w:p>
          <w:p w:rsidR="00BC7ADC" w:rsidRPr="00BC7ADC" w:rsidRDefault="00340531" w:rsidP="00340531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صورتی که دانشجو مایل باشد</w:t>
            </w:r>
            <w:r w:rsidR="00BC7AD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پروژه کلاسی</w:t>
            </w:r>
            <w:r w:rsidR="00972C7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</w:t>
            </w:r>
            <w:r w:rsidR="00ED37F7">
              <w:rPr>
                <w:rFonts w:hint="cs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 xml:space="preserve"> را به صورت شفاهی ارائه کند بایستی به صورت پاورپوینت ارائه نماید.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93502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80CD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روشنایی در معادن</w:t>
            </w:r>
          </w:p>
          <w:p w:rsidR="00C47146" w:rsidRDefault="00C47146" w:rsidP="00480CD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 xml:space="preserve">های درس، </w:t>
            </w:r>
            <w:r w:rsidR="00480CD2">
              <w:rPr>
                <w:rFonts w:hint="cs"/>
                <w:rtl/>
                <w:lang w:bidi="fa-IR"/>
              </w:rPr>
              <w:t>منابع و نحوه ارزیابی درس، کلیاتی در مورد مبانی روشنایی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480C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>منبع 1: ص 15-1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C47146" w:rsidP="006A6B2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روشنایی در معادن</w:t>
            </w:r>
          </w:p>
          <w:p w:rsidR="00CB2D1A" w:rsidRDefault="00CB2D1A" w:rsidP="00E168E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27042">
              <w:rPr>
                <w:rFonts w:hint="cs"/>
                <w:rtl/>
                <w:lang w:bidi="fa-IR"/>
              </w:rPr>
              <w:t>فصل اول:</w:t>
            </w:r>
            <w:r w:rsidR="00E168EA">
              <w:rPr>
                <w:rFonts w:hint="cs"/>
                <w:rtl/>
                <w:lang w:bidi="fa-IR"/>
              </w:rPr>
              <w:t xml:space="preserve"> تعاریف و کمیت های اصلی روشنایی: جریان نور، لومن، شدت نور، زاویه فضایی، شمع، کاندیلا، شدت روشنایی یا </w:t>
            </w:r>
            <w:r w:rsidR="00E168EA">
              <w:rPr>
                <w:rFonts w:hint="cs"/>
                <w:rtl/>
                <w:lang w:bidi="fa-IR"/>
              </w:rPr>
              <w:lastRenderedPageBreak/>
              <w:t xml:space="preserve">چگالی شار روشنایی، </w:t>
            </w:r>
            <w:r w:rsidR="00C46F79">
              <w:rPr>
                <w:rFonts w:hint="cs"/>
                <w:rtl/>
                <w:lang w:bidi="fa-IR"/>
              </w:rPr>
              <w:t>حل مسائل شدت روشنایی</w:t>
            </w:r>
          </w:p>
          <w:p w:rsidR="00CB2D1A" w:rsidRPr="00C46F79" w:rsidRDefault="00CB2D1A" w:rsidP="00C46F79">
            <w:pPr>
              <w:shd w:val="clear" w:color="auto" w:fill="F2F2F2" w:themeFill="background1" w:themeFillShade="F2"/>
              <w:ind w:firstLine="0"/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>منبع 1</w:t>
            </w:r>
            <w:r w:rsidR="00C46F79">
              <w:rPr>
                <w:rFonts w:cs="Times New Roman" w:hint="cs"/>
                <w:rtl/>
                <w:lang w:bidi="fa-IR"/>
              </w:rPr>
              <w:t xml:space="preserve">: </w:t>
            </w:r>
            <w:r w:rsidR="00C46F79" w:rsidRPr="00C46F79">
              <w:rPr>
                <w:rFonts w:hint="cs"/>
                <w:rtl/>
                <w:lang w:bidi="fa-IR"/>
              </w:rPr>
              <w:t>ص 27-15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6F79">
              <w:rPr>
                <w:rFonts w:hint="cs"/>
                <w:b/>
                <w:bCs/>
                <w:rtl/>
                <w:lang w:bidi="fa-IR"/>
              </w:rPr>
              <w:t xml:space="preserve"> روشنایی در معادن</w:t>
            </w:r>
          </w:p>
          <w:p w:rsidR="00CB2D1A" w:rsidRDefault="00CB2D1A" w:rsidP="00C46F7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46F79">
              <w:rPr>
                <w:rFonts w:ascii="TimesNewRoman,Bold" w:hAnsi="TimesNewRoman,Bold" w:hint="cs"/>
                <w:rtl/>
                <w:lang w:bidi="fa-IR"/>
              </w:rPr>
              <w:t>درخشندگی یا تراکم نور، ضرایب روشنایی، بهره نوری و بهره لامپ، توزیع جریان و شدت نور یک منبع</w:t>
            </w:r>
          </w:p>
          <w:p w:rsidR="00CB2D1A" w:rsidRPr="007B39D6" w:rsidRDefault="00CB2D1A" w:rsidP="00C46F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 xml:space="preserve"> منبع 1</w:t>
            </w:r>
            <w:r w:rsidR="00C46F79">
              <w:rPr>
                <w:rFonts w:cs="Times New Roman" w:hint="cs"/>
                <w:rtl/>
                <w:lang w:bidi="fa-IR"/>
              </w:rPr>
              <w:t xml:space="preserve">: </w:t>
            </w:r>
            <w:r w:rsidR="00C46F79" w:rsidRPr="00C46F79">
              <w:rPr>
                <w:rFonts w:hint="cs"/>
                <w:rtl/>
                <w:lang w:bidi="fa-IR"/>
              </w:rPr>
              <w:t xml:space="preserve">ص </w:t>
            </w:r>
            <w:r w:rsidR="00C46F79">
              <w:rPr>
                <w:rFonts w:hint="cs"/>
                <w:rtl/>
                <w:lang w:bidi="fa-IR"/>
              </w:rPr>
              <w:t>45</w:t>
            </w:r>
            <w:r w:rsidR="00C46F79" w:rsidRPr="00C46F79">
              <w:rPr>
                <w:rFonts w:hint="cs"/>
                <w:rtl/>
                <w:lang w:bidi="fa-IR"/>
              </w:rPr>
              <w:t>-</w:t>
            </w:r>
            <w:r w:rsidR="00C46F79">
              <w:rPr>
                <w:rFonts w:hint="cs"/>
                <w:rtl/>
                <w:lang w:bidi="fa-IR"/>
              </w:rPr>
              <w:t>28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E1CA8">
              <w:rPr>
                <w:rFonts w:hint="cs"/>
                <w:b/>
                <w:bCs/>
                <w:rtl/>
                <w:lang w:bidi="fa-IR"/>
              </w:rPr>
              <w:t xml:space="preserve"> بررسی های نورسنجی در معدن</w:t>
            </w:r>
          </w:p>
          <w:p w:rsidR="00CB2D1A" w:rsidRDefault="00F27042" w:rsidP="004E1CA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E1CA8">
              <w:rPr>
                <w:rFonts w:ascii="TimesNewRoman,Bold" w:hAnsi="TimesNewRoman,Bold" w:hint="cs"/>
                <w:rtl/>
                <w:lang w:bidi="fa-IR"/>
              </w:rPr>
              <w:t>حساسیت چشم انسان نسبت به نور مرئی، روش‌های نورسنجی داخل معدن، اندازه‌گیری شدت روشنایی، درخشندگی و ضریب انعکاس در معدن</w:t>
            </w:r>
          </w:p>
          <w:p w:rsidR="00CB2D1A" w:rsidRPr="007B39D6" w:rsidRDefault="00CB2D1A" w:rsidP="00B61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4E1CA8">
              <w:rPr>
                <w:rFonts w:hint="cs"/>
                <w:rtl/>
                <w:lang w:bidi="fa-IR"/>
              </w:rPr>
              <w:t xml:space="preserve"> منبع 1</w:t>
            </w:r>
            <w:r w:rsidR="004E1CA8">
              <w:rPr>
                <w:rFonts w:cs="Times New Roman" w:hint="cs"/>
                <w:rtl/>
                <w:lang w:bidi="fa-IR"/>
              </w:rPr>
              <w:t xml:space="preserve">: </w:t>
            </w:r>
            <w:r w:rsidR="004E1CA8" w:rsidRPr="00C46F79">
              <w:rPr>
                <w:rFonts w:hint="cs"/>
                <w:rtl/>
                <w:lang w:bidi="fa-IR"/>
              </w:rPr>
              <w:t xml:space="preserve">ص </w:t>
            </w:r>
            <w:r w:rsidR="004E1CA8">
              <w:rPr>
                <w:rFonts w:hint="cs"/>
                <w:rtl/>
                <w:lang w:bidi="fa-IR"/>
              </w:rPr>
              <w:t>6</w:t>
            </w:r>
            <w:r w:rsidR="00B612D3">
              <w:rPr>
                <w:rFonts w:hint="cs"/>
                <w:rtl/>
                <w:lang w:bidi="fa-IR"/>
              </w:rPr>
              <w:t>3</w:t>
            </w:r>
            <w:r w:rsidR="004E1CA8" w:rsidRPr="00C46F79">
              <w:rPr>
                <w:rFonts w:hint="cs"/>
                <w:rtl/>
                <w:lang w:bidi="fa-IR"/>
              </w:rPr>
              <w:t>-</w:t>
            </w:r>
            <w:r w:rsidR="004E1CA8">
              <w:rPr>
                <w:rFonts w:hint="cs"/>
                <w:rtl/>
                <w:lang w:bidi="fa-IR"/>
              </w:rPr>
              <w:t>46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612D3" w:rsidRPr="00DB0346" w:rsidRDefault="00CB2D1A" w:rsidP="00B612D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612D3" w:rsidRPr="00DB0346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  <w:r w:rsidR="00B612D3">
              <w:rPr>
                <w:rFonts w:hint="cs"/>
                <w:b/>
                <w:bCs/>
                <w:rtl/>
                <w:lang w:bidi="fa-IR"/>
              </w:rPr>
              <w:t xml:space="preserve"> طراحی روشنایی در معدن</w:t>
            </w:r>
          </w:p>
          <w:p w:rsidR="00CB2D1A" w:rsidRDefault="00AC6A3E" w:rsidP="004E1CA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طراحی روشنایی به روش نقطه به نقطه، طراحی روشنایی به روش لومن، ضریب بهره دهی، ضریب نگهداری، ضری</w:t>
            </w:r>
            <w:r w:rsidR="00C75CE5"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جذب، مسائل مرتبط با طراحی روشنایی، طراحی درخشندگی</w:t>
            </w:r>
          </w:p>
          <w:p w:rsidR="00CB2D1A" w:rsidRPr="007B39D6" w:rsidRDefault="00CB2D1A" w:rsidP="00AC6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منبع 1</w:t>
            </w:r>
            <w:r w:rsidR="00AC6A3E">
              <w:rPr>
                <w:rFonts w:cs="Times New Roman" w:hint="cs"/>
                <w:rtl/>
                <w:lang w:bidi="fa-IR"/>
              </w:rPr>
              <w:t xml:space="preserve">: </w:t>
            </w:r>
            <w:r w:rsidR="00AC6A3E" w:rsidRPr="00C46F79">
              <w:rPr>
                <w:rFonts w:hint="cs"/>
                <w:rtl/>
                <w:lang w:bidi="fa-IR"/>
              </w:rPr>
              <w:t xml:space="preserve">ص </w:t>
            </w:r>
            <w:r w:rsidR="00AC6A3E">
              <w:rPr>
                <w:rFonts w:hint="cs"/>
                <w:rtl/>
                <w:lang w:bidi="fa-IR"/>
              </w:rPr>
              <w:t>83</w:t>
            </w:r>
            <w:r w:rsidR="00AC6A3E" w:rsidRPr="00C46F79">
              <w:rPr>
                <w:rFonts w:hint="cs"/>
                <w:rtl/>
                <w:lang w:bidi="fa-IR"/>
              </w:rPr>
              <w:t>-</w:t>
            </w:r>
            <w:r w:rsidR="00AC6A3E">
              <w:rPr>
                <w:rFonts w:hint="cs"/>
                <w:rtl/>
                <w:lang w:bidi="fa-IR"/>
              </w:rPr>
              <w:t>64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AC6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12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6A3E">
              <w:rPr>
                <w:rFonts w:hint="cs"/>
                <w:b/>
                <w:bCs/>
                <w:rtl/>
                <w:lang w:bidi="fa-IR"/>
              </w:rPr>
              <w:t>وسایل روشنایی عمومی</w:t>
            </w:r>
          </w:p>
          <w:p w:rsidR="00CB2D1A" w:rsidRDefault="00CB2D1A" w:rsidP="00AC6A3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A5AC5">
              <w:rPr>
                <w:rFonts w:ascii="TimesNewRoman,Bold" w:hAnsi="TimesNewRoman,Bold" w:hint="cs"/>
                <w:rtl/>
                <w:lang w:bidi="fa-IR"/>
              </w:rPr>
              <w:t>انواع لامپ‌های مخصوص معادن، مشخصات، مزایا و معایب آن‌ها</w:t>
            </w:r>
          </w:p>
          <w:p w:rsidR="00CB2D1A" w:rsidRPr="007B39D6" w:rsidRDefault="00CB2D1A" w:rsidP="009A5A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منبع 1</w:t>
            </w:r>
            <w:r w:rsidR="00AC6A3E">
              <w:rPr>
                <w:rFonts w:cs="Times New Roman" w:hint="cs"/>
                <w:rtl/>
                <w:lang w:bidi="fa-IR"/>
              </w:rPr>
              <w:t xml:space="preserve">: </w:t>
            </w:r>
            <w:r w:rsidR="00AC6A3E" w:rsidRPr="00C46F79">
              <w:rPr>
                <w:rFonts w:hint="cs"/>
                <w:rtl/>
                <w:lang w:bidi="fa-IR"/>
              </w:rPr>
              <w:t xml:space="preserve">ص </w:t>
            </w:r>
            <w:r w:rsidR="009A5AC5">
              <w:rPr>
                <w:rFonts w:hint="cs"/>
                <w:rtl/>
                <w:lang w:bidi="fa-IR"/>
              </w:rPr>
              <w:t>103</w:t>
            </w:r>
            <w:r w:rsidR="00AC6A3E" w:rsidRPr="00C46F79">
              <w:rPr>
                <w:rFonts w:hint="cs"/>
                <w:rtl/>
                <w:lang w:bidi="fa-IR"/>
              </w:rPr>
              <w:t>-</w:t>
            </w:r>
            <w:r w:rsidR="00AC6A3E">
              <w:rPr>
                <w:rFonts w:hint="cs"/>
                <w:rtl/>
                <w:lang w:bidi="fa-IR"/>
              </w:rPr>
              <w:t>84</w:t>
            </w:r>
          </w:p>
        </w:tc>
        <w:tc>
          <w:tcPr>
            <w:tcW w:w="1302" w:type="pct"/>
            <w:vAlign w:val="center"/>
          </w:tcPr>
          <w:p w:rsidR="00CB2D1A" w:rsidRDefault="00AC6A3E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5144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1448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1448E"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51448E" w:rsidRPr="0051448E">
              <w:rPr>
                <w:rFonts w:hint="cs"/>
                <w:b/>
                <w:bCs/>
                <w:rtl/>
                <w:lang w:bidi="fa-IR"/>
              </w:rPr>
              <w:t>تأمین روشنایی در قسمت‌های مختلف معدن</w:t>
            </w:r>
          </w:p>
          <w:p w:rsidR="00CB2D1A" w:rsidRDefault="00CB2D1A" w:rsidP="0051448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1448E">
              <w:rPr>
                <w:rFonts w:ascii="TimesNewRoman,Bold" w:hAnsi="TimesNewRoman,Bold" w:hint="cs"/>
                <w:rtl/>
                <w:lang w:bidi="fa-IR"/>
              </w:rPr>
              <w:t>روشنایی راهروهای معدن، روشنایی کارگاه‌های معدن، چند نمونه روشنایی در معادن مختلف</w:t>
            </w:r>
          </w:p>
          <w:p w:rsidR="00CB2D1A" w:rsidRPr="00DB0346" w:rsidRDefault="00CB2D1A" w:rsidP="005144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51448E">
              <w:rPr>
                <w:rFonts w:hint="cs"/>
                <w:rtl/>
                <w:lang w:bidi="fa-IR"/>
              </w:rPr>
              <w:t xml:space="preserve"> منبع 1</w:t>
            </w:r>
            <w:r w:rsidR="0051448E">
              <w:rPr>
                <w:rFonts w:cs="Times New Roman" w:hint="cs"/>
                <w:rtl/>
                <w:lang w:bidi="fa-IR"/>
              </w:rPr>
              <w:t xml:space="preserve">: </w:t>
            </w:r>
            <w:r w:rsidR="0051448E" w:rsidRPr="00C46F79">
              <w:rPr>
                <w:rFonts w:hint="cs"/>
                <w:rtl/>
                <w:lang w:bidi="fa-IR"/>
              </w:rPr>
              <w:t xml:space="preserve">ص </w:t>
            </w:r>
            <w:r w:rsidR="0051448E">
              <w:rPr>
                <w:rFonts w:hint="cs"/>
                <w:rtl/>
                <w:lang w:bidi="fa-IR"/>
              </w:rPr>
              <w:t>112</w:t>
            </w:r>
            <w:r w:rsidR="0051448E" w:rsidRPr="00C46F79">
              <w:rPr>
                <w:rFonts w:hint="cs"/>
                <w:rtl/>
                <w:lang w:bidi="fa-IR"/>
              </w:rPr>
              <w:t>-</w:t>
            </w:r>
            <w:r w:rsidR="0051448E">
              <w:rPr>
                <w:rFonts w:hint="cs"/>
                <w:rtl/>
                <w:lang w:bidi="fa-IR"/>
              </w:rPr>
              <w:t>104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228D5" w:rsidTr="00A27D96">
        <w:tc>
          <w:tcPr>
            <w:tcW w:w="344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228D5" w:rsidRPr="00DB0346" w:rsidRDefault="003228D5" w:rsidP="003228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کلیاتی در مورد مبانی برق</w:t>
            </w:r>
          </w:p>
          <w:p w:rsidR="003228D5" w:rsidRDefault="003228D5" w:rsidP="003228D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جریان (دائم، متغیر، متناوب)، جریان </w:t>
            </w:r>
            <w:r>
              <w:rPr>
                <w:rFonts w:ascii="TimesNewRoman,Bold" w:hAnsi="TimesNewRoman,Bold"/>
                <w:lang w:bidi="fa-IR"/>
              </w:rPr>
              <w:t>D.C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جریان </w:t>
            </w:r>
            <w:r>
              <w:rPr>
                <w:rFonts w:ascii="TimesNewRoman,Bold" w:hAnsi="TimesNewRoman,Bold"/>
                <w:lang w:bidi="fa-IR"/>
              </w:rPr>
              <w:t>A.C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برق تک فاز، برق سه فاز، قوانین کیرشهف</w:t>
            </w:r>
          </w:p>
          <w:p w:rsidR="003228D5" w:rsidRPr="00DB0346" w:rsidRDefault="003228D5" w:rsidP="00EA1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rFonts w:cs="Times New Roman" w:hint="cs"/>
                <w:rtl/>
                <w:lang w:bidi="fa-IR"/>
              </w:rPr>
              <w:t xml:space="preserve">: </w:t>
            </w:r>
            <w:r w:rsidRPr="00C46F79">
              <w:rPr>
                <w:rFonts w:hint="cs"/>
                <w:rtl/>
                <w:lang w:bidi="fa-IR"/>
              </w:rPr>
              <w:t xml:space="preserve">ص </w:t>
            </w:r>
            <w:r w:rsidR="00EA18A6">
              <w:rPr>
                <w:rFonts w:hint="cs"/>
                <w:rtl/>
                <w:lang w:bidi="fa-IR"/>
              </w:rPr>
              <w:t>120</w:t>
            </w:r>
            <w:r w:rsidRPr="00C46F7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113</w:t>
            </w:r>
          </w:p>
        </w:tc>
        <w:tc>
          <w:tcPr>
            <w:tcW w:w="1302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E756B" w:rsidTr="00A27D96">
        <w:tc>
          <w:tcPr>
            <w:tcW w:w="344" w:type="pct"/>
            <w:vAlign w:val="center"/>
          </w:tcPr>
          <w:p w:rsidR="00AE756B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51448E" w:rsidRPr="00DB0346" w:rsidRDefault="0051448E" w:rsidP="0036495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364955">
              <w:rPr>
                <w:rFonts w:hint="cs"/>
                <w:b/>
                <w:bCs/>
                <w:rtl/>
                <w:lang w:bidi="fa-IR"/>
              </w:rPr>
              <w:t>توزیع برق در معدن</w:t>
            </w:r>
          </w:p>
          <w:p w:rsidR="0051448E" w:rsidRDefault="0051448E" w:rsidP="003649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4955">
              <w:rPr>
                <w:rFonts w:ascii="TimesNewRoman,Bold" w:hAnsi="TimesNewRoman,Bold" w:hint="cs"/>
                <w:rtl/>
                <w:lang w:bidi="fa-IR"/>
              </w:rPr>
              <w:t xml:space="preserve">طراحی و محاسبه شبکه توزیع برق، </w:t>
            </w:r>
            <w:r w:rsidR="003228D5">
              <w:rPr>
                <w:rFonts w:ascii="TimesNewRoman,Bold" w:hAnsi="TimesNewRoman,Bold" w:hint="cs"/>
                <w:rtl/>
                <w:lang w:bidi="fa-IR"/>
              </w:rPr>
              <w:t>انواع سا</w:t>
            </w:r>
            <w:r w:rsidR="00364955">
              <w:rPr>
                <w:rFonts w:ascii="TimesNewRoman,Bold" w:hAnsi="TimesNewRoman,Bold" w:hint="cs"/>
                <w:rtl/>
                <w:lang w:bidi="fa-IR"/>
              </w:rPr>
              <w:t>ختار شبکه‌های توزیع برق، محاسبه بار شبکه، برق مورد نیاز معدن شامل تهویه، آبکشی، روشنایی، حمل و برق، مصرف کارخانه فرآوری و تاسیسات بیرون معدن، محاسبه مصرف کلی برق معدن</w:t>
            </w:r>
          </w:p>
          <w:p w:rsidR="00AE756B" w:rsidRPr="00DB0346" w:rsidRDefault="0051448E" w:rsidP="00EA1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rFonts w:cs="Times New Roman" w:hint="cs"/>
                <w:rtl/>
                <w:lang w:bidi="fa-IR"/>
              </w:rPr>
              <w:t xml:space="preserve">: </w:t>
            </w:r>
            <w:r w:rsidRPr="00C46F79">
              <w:rPr>
                <w:rFonts w:hint="cs"/>
                <w:rtl/>
                <w:lang w:bidi="fa-IR"/>
              </w:rPr>
              <w:t xml:space="preserve">ص </w:t>
            </w:r>
            <w:r w:rsidR="00EA18A6">
              <w:rPr>
                <w:rFonts w:hint="cs"/>
                <w:rtl/>
                <w:lang w:bidi="fa-IR"/>
              </w:rPr>
              <w:t>142</w:t>
            </w:r>
            <w:r w:rsidRPr="00C46F79">
              <w:rPr>
                <w:rFonts w:hint="cs"/>
                <w:rtl/>
                <w:lang w:bidi="fa-IR"/>
              </w:rPr>
              <w:t>-</w:t>
            </w:r>
            <w:r w:rsidR="00EA18A6">
              <w:rPr>
                <w:rFonts w:hint="cs"/>
                <w:rtl/>
                <w:lang w:bidi="fa-IR"/>
              </w:rPr>
              <w:t>121</w:t>
            </w:r>
          </w:p>
        </w:tc>
        <w:tc>
          <w:tcPr>
            <w:tcW w:w="130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64955">
              <w:rPr>
                <w:rFonts w:hint="cs"/>
                <w:b/>
                <w:bCs/>
                <w:rtl/>
                <w:lang w:bidi="fa-IR"/>
              </w:rPr>
              <w:t xml:space="preserve"> توزیع برق در معدن</w:t>
            </w:r>
          </w:p>
          <w:p w:rsidR="00CB2D1A" w:rsidRDefault="00CB2D1A" w:rsidP="003649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64955">
              <w:rPr>
                <w:rFonts w:hint="cs"/>
                <w:rtl/>
                <w:lang w:bidi="fa-IR"/>
              </w:rPr>
              <w:t xml:space="preserve"> حل مسائل مرتبط با محاسبه بار شبکه در معدن، محاسبه شبکه (بررسی شبکه از نظر استحکام مکانیکی، </w:t>
            </w:r>
            <w:r w:rsidR="00240914">
              <w:rPr>
                <w:rFonts w:hint="cs"/>
                <w:rtl/>
                <w:lang w:bidi="fa-IR"/>
              </w:rPr>
              <w:t>حداکثر دما)</w:t>
            </w:r>
          </w:p>
          <w:p w:rsidR="00CB2D1A" w:rsidRPr="007B39D6" w:rsidRDefault="00CB2D1A" w:rsidP="00EA18A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40914">
              <w:rPr>
                <w:rFonts w:hint="cs"/>
                <w:rtl/>
                <w:lang w:bidi="fa-IR"/>
              </w:rPr>
              <w:t xml:space="preserve"> منبع 1</w:t>
            </w:r>
            <w:r w:rsidR="00240914">
              <w:rPr>
                <w:rFonts w:cs="Times New Roman" w:hint="cs"/>
                <w:rtl/>
                <w:lang w:bidi="fa-IR"/>
              </w:rPr>
              <w:t xml:space="preserve">: </w:t>
            </w:r>
            <w:r w:rsidR="00240914" w:rsidRPr="00C46F79">
              <w:rPr>
                <w:rFonts w:hint="cs"/>
                <w:rtl/>
                <w:lang w:bidi="fa-IR"/>
              </w:rPr>
              <w:t xml:space="preserve">ص </w:t>
            </w:r>
            <w:r w:rsidR="00EA18A6">
              <w:rPr>
                <w:rFonts w:hint="cs"/>
                <w:rtl/>
                <w:lang w:bidi="fa-IR"/>
              </w:rPr>
              <w:t>154</w:t>
            </w:r>
            <w:r w:rsidR="00240914" w:rsidRPr="00C46F79">
              <w:rPr>
                <w:rFonts w:hint="cs"/>
                <w:rtl/>
                <w:lang w:bidi="fa-IR"/>
              </w:rPr>
              <w:t>-</w:t>
            </w:r>
            <w:r w:rsidR="00EA18A6">
              <w:rPr>
                <w:rFonts w:hint="cs"/>
                <w:rtl/>
                <w:lang w:bidi="fa-IR"/>
              </w:rPr>
              <w:t>143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40914">
              <w:rPr>
                <w:rFonts w:hint="cs"/>
                <w:b/>
                <w:bCs/>
                <w:rtl/>
                <w:lang w:bidi="fa-IR"/>
              </w:rPr>
              <w:t xml:space="preserve"> توزیع برق در معدن</w:t>
            </w:r>
          </w:p>
          <w:p w:rsidR="00965CA0" w:rsidRDefault="00965CA0" w:rsidP="002409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40914">
              <w:rPr>
                <w:rFonts w:ascii="TimesNewRoman,Bold" w:hAnsi="TimesNewRoman,Bold" w:hint="cs"/>
                <w:rtl/>
                <w:lang w:bidi="fa-IR"/>
              </w:rPr>
              <w:t>محاسبه شبکه بر اساس افت ولتاژ و توان در جریان دایم، حل مسائل مختلف در مورد افت توان و ولتاژ</w:t>
            </w:r>
          </w:p>
          <w:p w:rsidR="00CB2D1A" w:rsidRPr="007B39D6" w:rsidRDefault="00CB2D1A" w:rsidP="002C71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40914">
              <w:rPr>
                <w:rFonts w:hint="cs"/>
                <w:rtl/>
                <w:lang w:bidi="fa-IR"/>
              </w:rPr>
              <w:t xml:space="preserve"> منبع 1</w:t>
            </w:r>
            <w:r w:rsidR="00240914">
              <w:rPr>
                <w:rFonts w:cs="Times New Roman" w:hint="cs"/>
                <w:rtl/>
                <w:lang w:bidi="fa-IR"/>
              </w:rPr>
              <w:t xml:space="preserve">: </w:t>
            </w:r>
            <w:r w:rsidR="00240914" w:rsidRPr="00C46F79">
              <w:rPr>
                <w:rFonts w:hint="cs"/>
                <w:rtl/>
                <w:lang w:bidi="fa-IR"/>
              </w:rPr>
              <w:t xml:space="preserve">ص </w:t>
            </w:r>
            <w:r w:rsidR="002C7135">
              <w:rPr>
                <w:rFonts w:hint="cs"/>
                <w:rtl/>
                <w:lang w:bidi="fa-IR"/>
              </w:rPr>
              <w:t>174</w:t>
            </w:r>
            <w:r w:rsidR="00240914" w:rsidRPr="00C46F79">
              <w:rPr>
                <w:rFonts w:hint="cs"/>
                <w:rtl/>
                <w:lang w:bidi="fa-IR"/>
              </w:rPr>
              <w:t>-</w:t>
            </w:r>
            <w:r w:rsidR="002C7135">
              <w:rPr>
                <w:rFonts w:hint="cs"/>
                <w:rtl/>
                <w:lang w:bidi="fa-IR"/>
              </w:rPr>
              <w:t>155</w:t>
            </w:r>
          </w:p>
        </w:tc>
        <w:tc>
          <w:tcPr>
            <w:tcW w:w="1302" w:type="pct"/>
            <w:vAlign w:val="center"/>
          </w:tcPr>
          <w:p w:rsidR="00CB2D1A" w:rsidRDefault="00965CA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AE756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3228D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228D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C7135">
              <w:rPr>
                <w:rFonts w:hint="cs"/>
                <w:b/>
                <w:bCs/>
                <w:rtl/>
                <w:lang w:bidi="fa-IR"/>
              </w:rPr>
              <w:t xml:space="preserve"> توزیع برق در معدن</w:t>
            </w:r>
          </w:p>
          <w:p w:rsidR="00CB117A" w:rsidRDefault="00CB117A" w:rsidP="002C713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C7135">
              <w:rPr>
                <w:rFonts w:ascii="TimesNewRoman,Bold" w:hAnsi="TimesNewRoman,Bold" w:hint="cs"/>
                <w:rtl/>
                <w:lang w:bidi="fa-IR"/>
              </w:rPr>
              <w:t xml:space="preserve">محاسبه شبکه بر اساس افت ولتاژ و توان در جریان متناوب تک فازه (بار در انتهای خط باشد، در چندین نقطه از شبکه انشعاب گرفته شود)،  محاسبه شبکه بر اساس افت ولتاژ و توان در جریان متناوب سه فازه  </w:t>
            </w:r>
          </w:p>
          <w:p w:rsidR="00CB117A" w:rsidRPr="007B39D6" w:rsidRDefault="00CB117A" w:rsidP="002C71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C7135">
              <w:rPr>
                <w:rFonts w:hint="cs"/>
                <w:rtl/>
                <w:lang w:bidi="fa-IR"/>
              </w:rPr>
              <w:t xml:space="preserve"> منبع 1</w:t>
            </w:r>
            <w:r w:rsidR="002C7135">
              <w:rPr>
                <w:rFonts w:cs="Times New Roman" w:hint="cs"/>
                <w:rtl/>
                <w:lang w:bidi="fa-IR"/>
              </w:rPr>
              <w:t xml:space="preserve">: </w:t>
            </w:r>
            <w:r w:rsidR="002C7135" w:rsidRPr="00C46F79">
              <w:rPr>
                <w:rFonts w:hint="cs"/>
                <w:rtl/>
                <w:lang w:bidi="fa-IR"/>
              </w:rPr>
              <w:t xml:space="preserve">ص </w:t>
            </w:r>
            <w:r w:rsidR="002C7135">
              <w:rPr>
                <w:rFonts w:hint="cs"/>
                <w:rtl/>
                <w:lang w:bidi="fa-IR"/>
              </w:rPr>
              <w:t>186</w:t>
            </w:r>
            <w:r w:rsidR="002C7135" w:rsidRPr="00C46F79">
              <w:rPr>
                <w:rFonts w:hint="cs"/>
                <w:rtl/>
                <w:lang w:bidi="fa-IR"/>
              </w:rPr>
              <w:t>-</w:t>
            </w:r>
            <w:r w:rsidR="002C7135">
              <w:rPr>
                <w:rFonts w:hint="cs"/>
                <w:rtl/>
                <w:lang w:bidi="fa-IR"/>
              </w:rPr>
              <w:t>175</w:t>
            </w:r>
          </w:p>
        </w:tc>
        <w:tc>
          <w:tcPr>
            <w:tcW w:w="1302" w:type="pct"/>
            <w:vAlign w:val="center"/>
          </w:tcPr>
          <w:p w:rsidR="00CB117A" w:rsidRDefault="00E273C3" w:rsidP="00E27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E273C3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C7135">
              <w:rPr>
                <w:rFonts w:hint="cs"/>
                <w:b/>
                <w:bCs/>
                <w:rtl/>
                <w:lang w:bidi="fa-IR"/>
              </w:rPr>
              <w:t xml:space="preserve"> توزیع برق در معدن</w:t>
            </w:r>
          </w:p>
          <w:p w:rsidR="00CB117A" w:rsidRDefault="00CB117A" w:rsidP="00A30F8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A30F8A">
              <w:rPr>
                <w:rFonts w:ascii="TimesNewRoman,Bold" w:hAnsi="TimesNewRoman,Bold" w:hint="cs"/>
                <w:rtl/>
                <w:lang w:bidi="fa-IR"/>
              </w:rPr>
              <w:t xml:space="preserve">حل مسائل مرتبط با  محاسبه شبکه بر اساس افت ولتاژ و توان در جریان متناوب سه فازه  </w:t>
            </w:r>
          </w:p>
          <w:p w:rsidR="00CB117A" w:rsidRPr="007B39D6" w:rsidRDefault="00CB117A" w:rsidP="00A30F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  <w:r w:rsidR="00A30F8A">
              <w:rPr>
                <w:rFonts w:hint="cs"/>
                <w:rtl/>
                <w:lang w:bidi="fa-IR"/>
              </w:rPr>
              <w:t xml:space="preserve"> منبع 1</w:t>
            </w:r>
            <w:r w:rsidR="00A30F8A">
              <w:rPr>
                <w:rFonts w:cs="Times New Roman" w:hint="cs"/>
                <w:rtl/>
                <w:lang w:bidi="fa-IR"/>
              </w:rPr>
              <w:t xml:space="preserve">: </w:t>
            </w:r>
            <w:r w:rsidR="00A30F8A" w:rsidRPr="00C46F79">
              <w:rPr>
                <w:rFonts w:hint="cs"/>
                <w:rtl/>
                <w:lang w:bidi="fa-IR"/>
              </w:rPr>
              <w:t xml:space="preserve">ص </w:t>
            </w:r>
            <w:r w:rsidR="00A30F8A">
              <w:rPr>
                <w:rFonts w:hint="cs"/>
                <w:rtl/>
                <w:lang w:bidi="fa-IR"/>
              </w:rPr>
              <w:t>211</w:t>
            </w:r>
            <w:r w:rsidR="00A30F8A" w:rsidRPr="00C46F79">
              <w:rPr>
                <w:rFonts w:hint="cs"/>
                <w:rtl/>
                <w:lang w:bidi="fa-IR"/>
              </w:rPr>
              <w:t>-</w:t>
            </w:r>
            <w:r w:rsidR="00A30F8A">
              <w:rPr>
                <w:rFonts w:hint="cs"/>
                <w:rtl/>
                <w:lang w:bidi="fa-IR"/>
              </w:rPr>
              <w:t>187</w:t>
            </w: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85884">
              <w:rPr>
                <w:rFonts w:hint="cs"/>
                <w:b/>
                <w:bCs/>
                <w:rtl/>
                <w:lang w:bidi="fa-IR"/>
              </w:rPr>
              <w:t xml:space="preserve"> وسایل و تجهیزات شبکه توزیع برق در معدن</w:t>
            </w:r>
          </w:p>
          <w:p w:rsidR="00E317E9" w:rsidRDefault="00E317E9" w:rsidP="00E4408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E44082">
              <w:rPr>
                <w:rFonts w:hint="cs"/>
                <w:rtl/>
                <w:lang w:bidi="fa-IR"/>
              </w:rPr>
              <w:t>انواع سیم‌ها، تجهیزات شبکه هوایی، کابل‌ها، کابل های ویژه معادن، تجهیزات انتقال برق در معادن</w:t>
            </w:r>
          </w:p>
          <w:p w:rsidR="00CB2D1A" w:rsidRPr="007B39D6" w:rsidRDefault="00CB2D1A" w:rsidP="00E4408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 w:rsidR="00E44082">
              <w:rPr>
                <w:rFonts w:hint="cs"/>
                <w:rtl/>
                <w:lang w:bidi="fa-IR"/>
              </w:rPr>
              <w:t xml:space="preserve"> منبع 1</w:t>
            </w:r>
            <w:r w:rsidR="00E44082">
              <w:rPr>
                <w:rFonts w:cs="Times New Roman" w:hint="cs"/>
                <w:rtl/>
                <w:lang w:bidi="fa-IR"/>
              </w:rPr>
              <w:t xml:space="preserve">: </w:t>
            </w:r>
            <w:r w:rsidR="00E44082" w:rsidRPr="00C46F79">
              <w:rPr>
                <w:rFonts w:hint="cs"/>
                <w:rtl/>
                <w:lang w:bidi="fa-IR"/>
              </w:rPr>
              <w:t xml:space="preserve">ص </w:t>
            </w:r>
            <w:r w:rsidR="00E44082">
              <w:rPr>
                <w:rFonts w:hint="cs"/>
                <w:rtl/>
                <w:lang w:bidi="fa-IR"/>
              </w:rPr>
              <w:t>240</w:t>
            </w:r>
            <w:r w:rsidR="00E44082" w:rsidRPr="00C46F79">
              <w:rPr>
                <w:rFonts w:hint="cs"/>
                <w:rtl/>
                <w:lang w:bidi="fa-IR"/>
              </w:rPr>
              <w:t>-</w:t>
            </w:r>
            <w:r w:rsidR="00E44082">
              <w:rPr>
                <w:rFonts w:hint="cs"/>
                <w:rtl/>
                <w:lang w:bidi="fa-IR"/>
              </w:rPr>
              <w:t>212</w:t>
            </w:r>
          </w:p>
        </w:tc>
        <w:tc>
          <w:tcPr>
            <w:tcW w:w="1302" w:type="pct"/>
            <w:vAlign w:val="center"/>
          </w:tcPr>
          <w:p w:rsidR="00CB2D1A" w:rsidRDefault="00E317E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B7CBE">
              <w:rPr>
                <w:rFonts w:hint="cs"/>
                <w:b/>
                <w:bCs/>
                <w:rtl/>
                <w:lang w:bidi="fa-IR"/>
              </w:rPr>
              <w:t xml:space="preserve"> چگونگی توزیع و انتقال برق در معادن</w:t>
            </w:r>
          </w:p>
          <w:p w:rsidR="00CB117A" w:rsidRPr="007B39D6" w:rsidRDefault="00CB117A" w:rsidP="00061C5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4B7CBE">
              <w:rPr>
                <w:rFonts w:hint="cs"/>
                <w:rtl/>
                <w:lang w:bidi="fa-IR"/>
              </w:rPr>
              <w:t xml:space="preserve"> منبع 2</w:t>
            </w:r>
            <w:r w:rsidR="004B7CBE">
              <w:rPr>
                <w:rFonts w:cs="Times New Roman" w:hint="cs"/>
                <w:rtl/>
                <w:lang w:bidi="fa-IR"/>
              </w:rPr>
              <w:t xml:space="preserve">: </w:t>
            </w:r>
            <w:r w:rsidR="004B7CBE" w:rsidRPr="00C46F79">
              <w:rPr>
                <w:rFonts w:hint="cs"/>
                <w:rtl/>
                <w:lang w:bidi="fa-IR"/>
              </w:rPr>
              <w:t xml:space="preserve">ص </w:t>
            </w:r>
            <w:r w:rsidR="00061C58">
              <w:rPr>
                <w:rFonts w:hint="cs"/>
                <w:rtl/>
                <w:lang w:bidi="fa-IR"/>
              </w:rPr>
              <w:t>542</w:t>
            </w:r>
            <w:r w:rsidR="004B7CBE" w:rsidRPr="00C46F79">
              <w:rPr>
                <w:rFonts w:hint="cs"/>
                <w:rtl/>
                <w:lang w:bidi="fa-IR"/>
              </w:rPr>
              <w:t>-</w:t>
            </w:r>
            <w:r w:rsidR="004B7CBE">
              <w:rPr>
                <w:rFonts w:hint="cs"/>
                <w:rtl/>
                <w:lang w:bidi="fa-IR"/>
              </w:rPr>
              <w:t>509</w:t>
            </w: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117A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B7CBE">
              <w:rPr>
                <w:rFonts w:hint="cs"/>
                <w:b/>
                <w:bCs/>
                <w:rtl/>
                <w:lang w:bidi="fa-IR"/>
              </w:rPr>
              <w:t xml:space="preserve"> مسائل ایمنی در توزیع برق</w:t>
            </w:r>
          </w:p>
          <w:p w:rsidR="005661E6" w:rsidRPr="00DB0346" w:rsidRDefault="005661E6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661E6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(از این فصل سوال امتحانی طرح نخواهد شد)</w:t>
            </w:r>
          </w:p>
          <w:p w:rsidR="00CB117A" w:rsidRPr="007B39D6" w:rsidRDefault="00061C58" w:rsidP="0028779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B117A">
              <w:rPr>
                <w:rFonts w:hint="cs"/>
                <w:rtl/>
                <w:lang w:bidi="fa-IR"/>
              </w:rPr>
              <w:t xml:space="preserve">- </w:t>
            </w:r>
            <w:r w:rsidR="004B7CBE">
              <w:rPr>
                <w:rFonts w:hint="cs"/>
                <w:rtl/>
                <w:lang w:bidi="fa-IR"/>
              </w:rPr>
              <w:t>منبع 2</w:t>
            </w:r>
            <w:r w:rsidR="004B7CBE">
              <w:rPr>
                <w:rFonts w:cs="Times New Roman" w:hint="cs"/>
                <w:rtl/>
                <w:lang w:bidi="fa-IR"/>
              </w:rPr>
              <w:t xml:space="preserve">: </w:t>
            </w:r>
            <w:r w:rsidR="004B7CBE" w:rsidRPr="00C46F79">
              <w:rPr>
                <w:rFonts w:hint="cs"/>
                <w:rtl/>
                <w:lang w:bidi="fa-IR"/>
              </w:rPr>
              <w:t xml:space="preserve">ص </w:t>
            </w:r>
            <w:r w:rsidR="004B7CBE">
              <w:rPr>
                <w:rFonts w:hint="cs"/>
                <w:rtl/>
                <w:lang w:bidi="fa-IR"/>
              </w:rPr>
              <w:t>590</w:t>
            </w:r>
            <w:r w:rsidR="004B7CBE" w:rsidRPr="00C46F79">
              <w:rPr>
                <w:rFonts w:hint="cs"/>
                <w:rtl/>
                <w:lang w:bidi="fa-IR"/>
              </w:rPr>
              <w:t>-</w:t>
            </w:r>
            <w:r w:rsidR="004B7CBE">
              <w:rPr>
                <w:rFonts w:hint="cs"/>
                <w:rtl/>
                <w:lang w:bidi="fa-IR"/>
              </w:rPr>
              <w:t>561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5111" w:rsidRPr="007B39D6" w:rsidRDefault="006B5111" w:rsidP="006B5111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اشکال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302" w:type="pct"/>
            <w:vAlign w:val="center"/>
          </w:tcPr>
          <w:p w:rsidR="00CB117A" w:rsidRDefault="00E273C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E273C3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6B511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6B5111">
              <w:rPr>
                <w:rFonts w:hint="cs"/>
                <w:b/>
                <w:bCs/>
                <w:rtl/>
                <w:lang w:bidi="fa-IR"/>
              </w:rPr>
              <w:t>18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061C58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0C" w:rsidRDefault="008E310C" w:rsidP="00061A9B">
      <w:pPr>
        <w:spacing w:after="0"/>
      </w:pPr>
      <w:r>
        <w:separator/>
      </w:r>
    </w:p>
  </w:endnote>
  <w:endnote w:type="continuationSeparator" w:id="0">
    <w:p w:rsidR="008E310C" w:rsidRDefault="008E310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2C6" w:rsidRDefault="009472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CE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9472C6" w:rsidRDefault="00947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0C" w:rsidRDefault="008E310C" w:rsidP="00061A9B">
      <w:pPr>
        <w:spacing w:after="0"/>
      </w:pPr>
      <w:r>
        <w:separator/>
      </w:r>
    </w:p>
  </w:footnote>
  <w:footnote w:type="continuationSeparator" w:id="0">
    <w:p w:rsidR="008E310C" w:rsidRDefault="008E310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DFB"/>
    <w:rsid w:val="0001449B"/>
    <w:rsid w:val="00022267"/>
    <w:rsid w:val="000259AC"/>
    <w:rsid w:val="000275C1"/>
    <w:rsid w:val="00027A3D"/>
    <w:rsid w:val="000310AD"/>
    <w:rsid w:val="00047C80"/>
    <w:rsid w:val="00055FF1"/>
    <w:rsid w:val="00056D1E"/>
    <w:rsid w:val="00061A9B"/>
    <w:rsid w:val="00061C58"/>
    <w:rsid w:val="000736B7"/>
    <w:rsid w:val="0007587B"/>
    <w:rsid w:val="00076463"/>
    <w:rsid w:val="0009615B"/>
    <w:rsid w:val="000B039C"/>
    <w:rsid w:val="000C7286"/>
    <w:rsid w:val="000E5FA1"/>
    <w:rsid w:val="000E78E7"/>
    <w:rsid w:val="0011017C"/>
    <w:rsid w:val="00114557"/>
    <w:rsid w:val="001163EF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1F97"/>
    <w:rsid w:val="001E2DA0"/>
    <w:rsid w:val="001E34CE"/>
    <w:rsid w:val="001E5C13"/>
    <w:rsid w:val="001F48E0"/>
    <w:rsid w:val="00200CCA"/>
    <w:rsid w:val="00211920"/>
    <w:rsid w:val="0022751B"/>
    <w:rsid w:val="002322FB"/>
    <w:rsid w:val="00240914"/>
    <w:rsid w:val="00261C5C"/>
    <w:rsid w:val="00262DF5"/>
    <w:rsid w:val="0028779C"/>
    <w:rsid w:val="00294E26"/>
    <w:rsid w:val="002A636E"/>
    <w:rsid w:val="002B0A6E"/>
    <w:rsid w:val="002B3388"/>
    <w:rsid w:val="002B35CC"/>
    <w:rsid w:val="002B761B"/>
    <w:rsid w:val="002C2048"/>
    <w:rsid w:val="002C4CEB"/>
    <w:rsid w:val="002C7135"/>
    <w:rsid w:val="002D5427"/>
    <w:rsid w:val="002D71B9"/>
    <w:rsid w:val="002F49C5"/>
    <w:rsid w:val="00310008"/>
    <w:rsid w:val="003228D5"/>
    <w:rsid w:val="00330A50"/>
    <w:rsid w:val="003354EE"/>
    <w:rsid w:val="00336FDF"/>
    <w:rsid w:val="00340531"/>
    <w:rsid w:val="00362863"/>
    <w:rsid w:val="00363035"/>
    <w:rsid w:val="00364955"/>
    <w:rsid w:val="003A110C"/>
    <w:rsid w:val="003B7E12"/>
    <w:rsid w:val="003C4124"/>
    <w:rsid w:val="003D340C"/>
    <w:rsid w:val="003E415B"/>
    <w:rsid w:val="003F3A25"/>
    <w:rsid w:val="00413FC7"/>
    <w:rsid w:val="00422A52"/>
    <w:rsid w:val="0042478E"/>
    <w:rsid w:val="00432255"/>
    <w:rsid w:val="004360C1"/>
    <w:rsid w:val="00462475"/>
    <w:rsid w:val="00466747"/>
    <w:rsid w:val="00480CD2"/>
    <w:rsid w:val="004A4A5B"/>
    <w:rsid w:val="004B22CC"/>
    <w:rsid w:val="004B7CBE"/>
    <w:rsid w:val="004C06DE"/>
    <w:rsid w:val="004C0F71"/>
    <w:rsid w:val="004C2A66"/>
    <w:rsid w:val="004C5DB1"/>
    <w:rsid w:val="004C772B"/>
    <w:rsid w:val="004D43A3"/>
    <w:rsid w:val="004D4950"/>
    <w:rsid w:val="004D5045"/>
    <w:rsid w:val="004E1CA8"/>
    <w:rsid w:val="004E2BEE"/>
    <w:rsid w:val="0051224F"/>
    <w:rsid w:val="0051290F"/>
    <w:rsid w:val="0051448E"/>
    <w:rsid w:val="00517F05"/>
    <w:rsid w:val="0053129C"/>
    <w:rsid w:val="005327D6"/>
    <w:rsid w:val="00534E45"/>
    <w:rsid w:val="00547D4C"/>
    <w:rsid w:val="005661E6"/>
    <w:rsid w:val="005801D0"/>
    <w:rsid w:val="00584D52"/>
    <w:rsid w:val="00591019"/>
    <w:rsid w:val="00592E17"/>
    <w:rsid w:val="005A1998"/>
    <w:rsid w:val="005A2A80"/>
    <w:rsid w:val="005A7B23"/>
    <w:rsid w:val="005C5A84"/>
    <w:rsid w:val="005D0BB3"/>
    <w:rsid w:val="005D7AAE"/>
    <w:rsid w:val="005E49B3"/>
    <w:rsid w:val="00604B0E"/>
    <w:rsid w:val="0060649E"/>
    <w:rsid w:val="00631D72"/>
    <w:rsid w:val="006638A9"/>
    <w:rsid w:val="00692E9B"/>
    <w:rsid w:val="006A6B2F"/>
    <w:rsid w:val="006A785D"/>
    <w:rsid w:val="006B5111"/>
    <w:rsid w:val="006C5BD3"/>
    <w:rsid w:val="006F33D4"/>
    <w:rsid w:val="007317DD"/>
    <w:rsid w:val="00750201"/>
    <w:rsid w:val="00751A8F"/>
    <w:rsid w:val="00763B5B"/>
    <w:rsid w:val="0076475F"/>
    <w:rsid w:val="00766300"/>
    <w:rsid w:val="007750C3"/>
    <w:rsid w:val="00787DA0"/>
    <w:rsid w:val="00793303"/>
    <w:rsid w:val="007B2FF2"/>
    <w:rsid w:val="007B39D6"/>
    <w:rsid w:val="007B7173"/>
    <w:rsid w:val="007C0FFF"/>
    <w:rsid w:val="007C4B7C"/>
    <w:rsid w:val="007D7271"/>
    <w:rsid w:val="00803238"/>
    <w:rsid w:val="008120F9"/>
    <w:rsid w:val="00812247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8613A"/>
    <w:rsid w:val="00897957"/>
    <w:rsid w:val="008C3AB5"/>
    <w:rsid w:val="008C3D73"/>
    <w:rsid w:val="008D1600"/>
    <w:rsid w:val="008E0391"/>
    <w:rsid w:val="008E310C"/>
    <w:rsid w:val="00907DBB"/>
    <w:rsid w:val="00914703"/>
    <w:rsid w:val="00916852"/>
    <w:rsid w:val="00932111"/>
    <w:rsid w:val="00935023"/>
    <w:rsid w:val="009472C6"/>
    <w:rsid w:val="00961919"/>
    <w:rsid w:val="00965CA0"/>
    <w:rsid w:val="00972C76"/>
    <w:rsid w:val="00975DB2"/>
    <w:rsid w:val="0098549E"/>
    <w:rsid w:val="00987620"/>
    <w:rsid w:val="0099014B"/>
    <w:rsid w:val="009A169C"/>
    <w:rsid w:val="009A5AC5"/>
    <w:rsid w:val="009B572F"/>
    <w:rsid w:val="009C0041"/>
    <w:rsid w:val="009C2719"/>
    <w:rsid w:val="009C47E2"/>
    <w:rsid w:val="009F0C76"/>
    <w:rsid w:val="009F1DA8"/>
    <w:rsid w:val="00A126AD"/>
    <w:rsid w:val="00A14C77"/>
    <w:rsid w:val="00A16451"/>
    <w:rsid w:val="00A27D96"/>
    <w:rsid w:val="00A30F8A"/>
    <w:rsid w:val="00A42D97"/>
    <w:rsid w:val="00A51E3F"/>
    <w:rsid w:val="00A52BC1"/>
    <w:rsid w:val="00A71476"/>
    <w:rsid w:val="00A735F8"/>
    <w:rsid w:val="00A876AD"/>
    <w:rsid w:val="00AB3C79"/>
    <w:rsid w:val="00AC5599"/>
    <w:rsid w:val="00AC6A3E"/>
    <w:rsid w:val="00AE756B"/>
    <w:rsid w:val="00AF4840"/>
    <w:rsid w:val="00B01882"/>
    <w:rsid w:val="00B102CB"/>
    <w:rsid w:val="00B10831"/>
    <w:rsid w:val="00B359D3"/>
    <w:rsid w:val="00B53F72"/>
    <w:rsid w:val="00B612D3"/>
    <w:rsid w:val="00BA374A"/>
    <w:rsid w:val="00BA66ED"/>
    <w:rsid w:val="00BA7714"/>
    <w:rsid w:val="00BC7ADC"/>
    <w:rsid w:val="00BE2646"/>
    <w:rsid w:val="00BE34FD"/>
    <w:rsid w:val="00C16AA2"/>
    <w:rsid w:val="00C26748"/>
    <w:rsid w:val="00C31DF2"/>
    <w:rsid w:val="00C34844"/>
    <w:rsid w:val="00C44141"/>
    <w:rsid w:val="00C46F79"/>
    <w:rsid w:val="00C47146"/>
    <w:rsid w:val="00C47E23"/>
    <w:rsid w:val="00C51B37"/>
    <w:rsid w:val="00C60107"/>
    <w:rsid w:val="00C75CE5"/>
    <w:rsid w:val="00C82905"/>
    <w:rsid w:val="00C84EA4"/>
    <w:rsid w:val="00C85884"/>
    <w:rsid w:val="00CB0411"/>
    <w:rsid w:val="00CB117A"/>
    <w:rsid w:val="00CB2D1A"/>
    <w:rsid w:val="00CB71E5"/>
    <w:rsid w:val="00CC6FDA"/>
    <w:rsid w:val="00CD280B"/>
    <w:rsid w:val="00CE1F98"/>
    <w:rsid w:val="00CF7280"/>
    <w:rsid w:val="00D2144D"/>
    <w:rsid w:val="00D22A00"/>
    <w:rsid w:val="00D36DBC"/>
    <w:rsid w:val="00D40E1D"/>
    <w:rsid w:val="00D45B4E"/>
    <w:rsid w:val="00D46B4D"/>
    <w:rsid w:val="00D50B2B"/>
    <w:rsid w:val="00DA2B04"/>
    <w:rsid w:val="00DA2E73"/>
    <w:rsid w:val="00DB0346"/>
    <w:rsid w:val="00DC20F1"/>
    <w:rsid w:val="00DC717F"/>
    <w:rsid w:val="00DF11F1"/>
    <w:rsid w:val="00E02F7E"/>
    <w:rsid w:val="00E1208C"/>
    <w:rsid w:val="00E15129"/>
    <w:rsid w:val="00E168EA"/>
    <w:rsid w:val="00E273C3"/>
    <w:rsid w:val="00E317E9"/>
    <w:rsid w:val="00E360FC"/>
    <w:rsid w:val="00E44082"/>
    <w:rsid w:val="00E504B7"/>
    <w:rsid w:val="00E53992"/>
    <w:rsid w:val="00E7009F"/>
    <w:rsid w:val="00E80D85"/>
    <w:rsid w:val="00E85668"/>
    <w:rsid w:val="00E86CB4"/>
    <w:rsid w:val="00EA015C"/>
    <w:rsid w:val="00EA18A6"/>
    <w:rsid w:val="00EA4C1A"/>
    <w:rsid w:val="00EB1EF4"/>
    <w:rsid w:val="00EB76A2"/>
    <w:rsid w:val="00EC646B"/>
    <w:rsid w:val="00ED37F7"/>
    <w:rsid w:val="00ED6C6A"/>
    <w:rsid w:val="00EE56A0"/>
    <w:rsid w:val="00EF4E50"/>
    <w:rsid w:val="00EF5D82"/>
    <w:rsid w:val="00EF67CA"/>
    <w:rsid w:val="00F06A90"/>
    <w:rsid w:val="00F27042"/>
    <w:rsid w:val="00F53EBB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.amini.k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amin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12E5-6A5A-4C75-9047-E4C2B781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</cp:lastModifiedBy>
  <cp:revision>2</cp:revision>
  <cp:lastPrinted>2018-11-27T18:53:00Z</cp:lastPrinted>
  <dcterms:created xsi:type="dcterms:W3CDTF">2019-05-24T11:08:00Z</dcterms:created>
  <dcterms:modified xsi:type="dcterms:W3CDTF">2019-05-24T11:08:00Z</dcterms:modified>
</cp:coreProperties>
</file>