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77B7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ماشین های کشاورزی عمومی</w:t>
            </w:r>
          </w:p>
        </w:tc>
        <w:tc>
          <w:tcPr>
            <w:tcW w:w="507" w:type="pct"/>
            <w:vAlign w:val="center"/>
          </w:tcPr>
          <w:p w:rsidR="00C26748" w:rsidRDefault="00880767" w:rsidP="00A77B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88076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سمیرا زارعی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A77B7E" w:rsidP="00A77B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88076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12</w:t>
            </w:r>
            <w:r w:rsidR="00880767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BA75E1" w:rsidRDefault="00A77B7E" w:rsidP="00A77B7E">
            <w:pPr>
              <w:pStyle w:val="ListParagraph"/>
              <w:spacing w:before="120" w:after="120"/>
              <w:ind w:left="452" w:hanging="142"/>
              <w:jc w:val="left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hint="cs"/>
                <w:rtl/>
              </w:rPr>
              <w:t>درس پیش نیاز ندارد.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16AA2" w:rsidP="00A77B7E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2F41B4">
              <w:rPr>
                <w:rFonts w:hint="cs"/>
                <w:rtl/>
                <w:lang w:bidi="fa-IR"/>
              </w:rPr>
              <w:t xml:space="preserve">: </w:t>
            </w:r>
            <w:r w:rsidR="00A77B7E">
              <w:rPr>
                <w:rFonts w:hint="cs"/>
                <w:rtl/>
                <w:lang w:bidi="fa-IR"/>
              </w:rPr>
              <w:t>آشنایی عملی با اجزا</w:t>
            </w:r>
            <w:r w:rsidR="00A77B7E">
              <w:rPr>
                <w:rFonts w:cs="B Nazanin" w:hint="cs"/>
                <w:rtl/>
                <w:lang w:bidi="fa-IR"/>
              </w:rPr>
              <w:t>ء</w:t>
            </w:r>
            <w:r w:rsidR="00A77B7E">
              <w:rPr>
                <w:rFonts w:hint="cs"/>
                <w:rtl/>
                <w:lang w:bidi="fa-IR"/>
              </w:rPr>
              <w:t xml:space="preserve"> و ساختمان ماشین های کشاورزی، آشنایی با نحوه انجام تنظیمات دستگاه ها و نحوه راه اندازی و کاربری آنها در واحد عملی ماشین های کشاورزی صورت می گیرد که به صورت مجزا در کارگاه ارائه می شود.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D0EA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 w:rsidR="004D0EA5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 w:rsidRPr="00C722B6">
              <w:rPr>
                <w:rFonts w:cs="Times New Roman"/>
                <w:bCs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C722B6" w:rsidRPr="00853C2F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BE756D" w:rsidTr="00A51E3F">
        <w:trPr>
          <w:trHeight w:val="555"/>
        </w:trPr>
        <w:tc>
          <w:tcPr>
            <w:tcW w:w="5000" w:type="pct"/>
          </w:tcPr>
          <w:p w:rsidR="004937D1" w:rsidRPr="004937D1" w:rsidRDefault="004937D1" w:rsidP="004937D1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eastAsia="Times New Roman"/>
                <w:szCs w:val="22"/>
              </w:rPr>
            </w:pPr>
            <w:r w:rsidRPr="004937D1">
              <w:rPr>
                <w:rFonts w:eastAsia="Times New Roman"/>
                <w:szCs w:val="22"/>
                <w:rtl/>
              </w:rPr>
              <w:t>ﻣﻨﺼﻮري راد، د</w:t>
            </w:r>
            <w:r>
              <w:rPr>
                <w:rFonts w:eastAsia="Times New Roman" w:hint="cs"/>
                <w:szCs w:val="22"/>
                <w:rtl/>
              </w:rPr>
              <w:t>.</w:t>
            </w:r>
            <w:r w:rsidRPr="004937D1">
              <w:rPr>
                <w:rFonts w:eastAsia="Times New Roman"/>
                <w:szCs w:val="22"/>
                <w:rtl/>
              </w:rPr>
              <w:t xml:space="preserve"> 1378</w:t>
            </w:r>
            <w:r>
              <w:rPr>
                <w:rFonts w:eastAsia="Times New Roman" w:hint="cs"/>
                <w:szCs w:val="22"/>
                <w:rtl/>
              </w:rPr>
              <w:t>.</w:t>
            </w:r>
            <w:r w:rsidRPr="004937D1">
              <w:rPr>
                <w:rFonts w:eastAsia="Times New Roman"/>
                <w:szCs w:val="22"/>
                <w:rtl/>
              </w:rPr>
              <w:t xml:space="preserve"> ﺗﺮاﻛﺘﻮرﻫﺎ وﻣﺎﺷﻴﻨﻬﺎي ﻛﺸﺎورزي، ﺟﻠﺪ اول و دوم، اﻧﺘﺸﺎرات داﻧﺸﮕﺎه ﺑﻮﻋﻠﻲ ﺳﻴﻨﺎ</w:t>
            </w:r>
            <w:r>
              <w:rPr>
                <w:rFonts w:eastAsia="Times New Roman" w:hint="cs"/>
                <w:szCs w:val="22"/>
                <w:rtl/>
              </w:rPr>
              <w:t>، همدان، ایران.</w:t>
            </w:r>
          </w:p>
          <w:p w:rsidR="004937D1" w:rsidRPr="004937D1" w:rsidRDefault="004937D1" w:rsidP="00AB2ACD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eastAsia="Times New Roman"/>
                <w:szCs w:val="22"/>
              </w:rPr>
            </w:pPr>
            <w:r w:rsidRPr="004937D1">
              <w:rPr>
                <w:rFonts w:eastAsia="Times New Roman"/>
                <w:szCs w:val="22"/>
                <w:rtl/>
              </w:rPr>
              <w:t>بهروزی لار، م</w:t>
            </w:r>
            <w:r>
              <w:rPr>
                <w:rFonts w:eastAsia="Times New Roman" w:hint="cs"/>
                <w:szCs w:val="22"/>
                <w:rtl/>
              </w:rPr>
              <w:t>. 13</w:t>
            </w:r>
            <w:r w:rsidR="00AB2ACD">
              <w:rPr>
                <w:rFonts w:eastAsia="Times New Roman" w:hint="cs"/>
                <w:szCs w:val="22"/>
                <w:rtl/>
              </w:rPr>
              <w:t>82</w:t>
            </w:r>
            <w:r>
              <w:rPr>
                <w:rFonts w:eastAsia="Times New Roman" w:hint="cs"/>
                <w:szCs w:val="22"/>
                <w:rtl/>
              </w:rPr>
              <w:t>.</w:t>
            </w:r>
            <w:r w:rsidRPr="004937D1">
              <w:rPr>
                <w:rFonts w:eastAsia="Times New Roman"/>
                <w:szCs w:val="22"/>
                <w:rtl/>
              </w:rPr>
              <w:t xml:space="preserve"> اصول طراحی ماشین های کشاورزی، انتشارات دانشگاه آزاد اسلامی</w:t>
            </w:r>
            <w:r>
              <w:rPr>
                <w:rFonts w:eastAsia="Times New Roman" w:hint="cs"/>
                <w:szCs w:val="22"/>
                <w:rtl/>
              </w:rPr>
              <w:t>، تهران، ایران.</w:t>
            </w:r>
          </w:p>
          <w:p w:rsidR="00C44141" w:rsidRDefault="004937D1" w:rsidP="004937D1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  <w:rtl/>
              </w:rPr>
              <w:t xml:space="preserve">ﺷﻔﻴﻌﻲ، </w:t>
            </w:r>
            <w:r>
              <w:rPr>
                <w:rFonts w:eastAsia="Times New Roman" w:hint="cs"/>
                <w:szCs w:val="22"/>
                <w:rtl/>
              </w:rPr>
              <w:t>س.</w:t>
            </w:r>
            <w:r w:rsidRPr="004937D1">
              <w:rPr>
                <w:rFonts w:eastAsia="Times New Roman"/>
                <w:szCs w:val="22"/>
                <w:rtl/>
              </w:rPr>
              <w:t xml:space="preserve"> ا</w:t>
            </w:r>
            <w:r>
              <w:rPr>
                <w:rFonts w:eastAsia="Times New Roman" w:hint="cs"/>
                <w:szCs w:val="22"/>
                <w:rtl/>
              </w:rPr>
              <w:t xml:space="preserve">. </w:t>
            </w:r>
            <w:r w:rsidRPr="004937D1">
              <w:rPr>
                <w:rFonts w:eastAsia="Times New Roman"/>
                <w:szCs w:val="22"/>
                <w:rtl/>
              </w:rPr>
              <w:t>1374</w:t>
            </w:r>
            <w:r>
              <w:rPr>
                <w:rFonts w:eastAsia="Times New Roman" w:hint="cs"/>
                <w:szCs w:val="22"/>
                <w:rtl/>
              </w:rPr>
              <w:t>.</w:t>
            </w:r>
            <w:r w:rsidRPr="004937D1">
              <w:rPr>
                <w:rFonts w:eastAsia="Times New Roman"/>
                <w:szCs w:val="22"/>
                <w:rtl/>
              </w:rPr>
              <w:t xml:space="preserve"> ﻣﺎﺷﻴﻨﻬﺎي ﺧﺎك ورزي، ﻣﺮﻛﺰ ﻧﺸﺮ داﻧﺸﮕﺎﻫﻲ</w:t>
            </w:r>
            <w:r>
              <w:rPr>
                <w:rFonts w:eastAsia="Times New Roman" w:hint="cs"/>
                <w:szCs w:val="22"/>
                <w:rtl/>
              </w:rPr>
              <w:t>،</w:t>
            </w:r>
            <w:r w:rsidRPr="004937D1">
              <w:rPr>
                <w:rFonts w:eastAsia="Times New Roman"/>
                <w:szCs w:val="22"/>
                <w:rtl/>
              </w:rPr>
              <w:t xml:space="preserve"> ﺗﻬﺮان</w:t>
            </w:r>
            <w:r>
              <w:rPr>
                <w:rFonts w:eastAsia="Times New Roman" w:hint="cs"/>
                <w:szCs w:val="22"/>
                <w:rtl/>
              </w:rPr>
              <w:t>، ایران.</w:t>
            </w:r>
          </w:p>
          <w:p w:rsidR="00AB2ACD" w:rsidRPr="004937D1" w:rsidRDefault="00AB2ACD" w:rsidP="00AB2ACD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eastAsia="Times New Roman"/>
                <w:szCs w:val="22"/>
                <w:rtl/>
              </w:rPr>
            </w:pPr>
            <w:r>
              <w:rPr>
                <w:rFonts w:eastAsia="Times New Roman" w:hint="cs"/>
                <w:szCs w:val="22"/>
                <w:rtl/>
              </w:rPr>
              <w:t>جزوه درسی تألیفی مدرس.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2255F2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2255F2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B66E4B" w:rsidRDefault="00FA1662" w:rsidP="00EA02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66E4B"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="00A51E3F" w:rsidRPr="00B66E4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C5C25" w:rsidRPr="00B66E4B">
              <w:rPr>
                <w:rtl/>
              </w:rPr>
              <w:t>اهمیت ماشین در کشاورزی</w:t>
            </w:r>
            <w:r w:rsidR="009C5C25" w:rsidRPr="00B66E4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B66E4B">
              <w:rPr>
                <w:rFonts w:ascii="TimesNewRoman,Bold" w:hAnsi="TimesNewRoman,Bold" w:hint="cs"/>
                <w:rtl/>
                <w:lang w:bidi="fa-IR"/>
              </w:rPr>
              <w:t>آشنا شوید</w:t>
            </w:r>
            <w:r w:rsidR="00EA020C" w:rsidRPr="00B66E4B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B66E4B" w:rsidRDefault="00CC764C" w:rsidP="009C5C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66E4B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9C5C25" w:rsidRPr="00B66E4B">
              <w:rPr>
                <w:rtl/>
              </w:rPr>
              <w:t>وضعیت کشاورزی و نیروی کشش مورد استفاده در کشاورزی ایران</w:t>
            </w:r>
            <w:r w:rsidR="009C5C25" w:rsidRPr="00B66E4B">
              <w:rPr>
                <w:rFonts w:hint="cs"/>
                <w:rtl/>
              </w:rPr>
              <w:t xml:space="preserve"> و نیز</w:t>
            </w:r>
            <w:r w:rsidR="009C5C25" w:rsidRPr="00B66E4B">
              <w:rPr>
                <w:rtl/>
              </w:rPr>
              <w:t xml:space="preserve"> شرایط و امکانات توسعه ماشین های کشاورزی در ایران</w:t>
            </w:r>
            <w:r w:rsidRPr="00B66E4B">
              <w:rPr>
                <w:rFonts w:hint="cs"/>
                <w:rtl/>
              </w:rPr>
              <w:t xml:space="preserve"> آشنا شوید؛</w:t>
            </w:r>
          </w:p>
          <w:p w:rsidR="00CC764C" w:rsidRPr="00B66E4B" w:rsidRDefault="009C5C25" w:rsidP="009C5C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66E4B">
              <w:rPr>
                <w:rFonts w:hint="cs"/>
                <w:rtl/>
              </w:rPr>
              <w:t>نحوه کار م</w:t>
            </w:r>
            <w:r w:rsidR="006D223A">
              <w:rPr>
                <w:rFonts w:hint="cs"/>
                <w:rtl/>
              </w:rPr>
              <w:t>و</w:t>
            </w:r>
            <w:r w:rsidRPr="00B66E4B">
              <w:rPr>
                <w:rFonts w:hint="cs"/>
                <w:rtl/>
              </w:rPr>
              <w:t xml:space="preserve">تورهای درون سوز، </w:t>
            </w:r>
            <w:r w:rsidRPr="00B66E4B">
              <w:rPr>
                <w:rtl/>
              </w:rPr>
              <w:t>خصوصیات نیروی کشش موتوری</w:t>
            </w:r>
            <w:r w:rsidRPr="00B66E4B">
              <w:rPr>
                <w:rFonts w:hint="cs"/>
                <w:rtl/>
              </w:rPr>
              <w:t xml:space="preserve"> و</w:t>
            </w:r>
            <w:r w:rsidRPr="00B66E4B">
              <w:rPr>
                <w:rtl/>
              </w:rPr>
              <w:t xml:space="preserve"> طریقه اتصال ادوات کشاورزی به تراکتور</w:t>
            </w:r>
            <w:r w:rsidRPr="00B66E4B">
              <w:rPr>
                <w:rFonts w:hint="cs"/>
                <w:rtl/>
              </w:rPr>
              <w:t xml:space="preserve"> و نیز </w:t>
            </w:r>
            <w:r w:rsidRPr="00B66E4B">
              <w:rPr>
                <w:rtl/>
              </w:rPr>
              <w:t>مراحل مختلف کار در کشاورزی و ادوات مربوطه</w:t>
            </w:r>
            <w:r w:rsidRPr="00B66E4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C764C" w:rsidRPr="00B66E4B">
              <w:rPr>
                <w:rFonts w:ascii="TimesNewRoman,Bold" w:hAnsi="TimesNewRoman,Bold" w:hint="cs"/>
                <w:rtl/>
                <w:lang w:bidi="fa-IR"/>
              </w:rPr>
              <w:t>را فرا بگیرید.</w:t>
            </w:r>
          </w:p>
          <w:p w:rsidR="00CC764C" w:rsidRPr="00B66E4B" w:rsidRDefault="00CC764C" w:rsidP="009C5C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B66E4B">
              <w:rPr>
                <w:rFonts w:hint="cs"/>
                <w:rtl/>
              </w:rPr>
              <w:t xml:space="preserve">با </w:t>
            </w:r>
            <w:r w:rsidR="009C5C25" w:rsidRPr="00B66E4B">
              <w:rPr>
                <w:rtl/>
              </w:rPr>
              <w:t>ماشین های خاک ورزی شامل: انواع گاوآهن ها</w:t>
            </w:r>
            <w:r w:rsidR="009C5C25" w:rsidRPr="00B66E4B">
              <w:rPr>
                <w:rFonts w:hint="cs"/>
                <w:rtl/>
              </w:rPr>
              <w:t>،</w:t>
            </w:r>
            <w:r w:rsidR="009C5C25" w:rsidRPr="00B66E4B">
              <w:rPr>
                <w:rtl/>
              </w:rPr>
              <w:t xml:space="preserve"> کولتیواتور مزرعه</w:t>
            </w:r>
            <w:r w:rsidR="009C5C25" w:rsidRPr="00B66E4B">
              <w:rPr>
                <w:rFonts w:hint="cs"/>
                <w:rtl/>
              </w:rPr>
              <w:t>،</w:t>
            </w:r>
            <w:r w:rsidR="009C5C25" w:rsidRPr="00B66E4B">
              <w:rPr>
                <w:rtl/>
              </w:rPr>
              <w:t xml:space="preserve"> دیسک ها</w:t>
            </w:r>
            <w:r w:rsidR="009C5C25" w:rsidRPr="00B66E4B">
              <w:rPr>
                <w:rFonts w:hint="cs"/>
                <w:rtl/>
              </w:rPr>
              <w:t>،</w:t>
            </w:r>
            <w:r w:rsidR="009C5C25" w:rsidRPr="00B66E4B">
              <w:rPr>
                <w:rtl/>
              </w:rPr>
              <w:t xml:space="preserve"> خاک همزن ها</w:t>
            </w:r>
            <w:r w:rsidR="009C5C25" w:rsidRPr="00B66E4B">
              <w:rPr>
                <w:rFonts w:hint="cs"/>
                <w:rtl/>
              </w:rPr>
              <w:t>،</w:t>
            </w:r>
            <w:r w:rsidR="009C5C25" w:rsidRPr="00B66E4B">
              <w:rPr>
                <w:rtl/>
              </w:rPr>
              <w:t xml:space="preserve"> پنجه ها</w:t>
            </w:r>
            <w:r w:rsidR="009C5C25" w:rsidRPr="00B66E4B">
              <w:rPr>
                <w:rFonts w:hint="cs"/>
                <w:rtl/>
              </w:rPr>
              <w:t>،</w:t>
            </w:r>
            <w:r w:rsidR="009C5C25" w:rsidRPr="00B66E4B">
              <w:rPr>
                <w:rtl/>
              </w:rPr>
              <w:t xml:space="preserve"> غلتک ه</w:t>
            </w:r>
            <w:r w:rsidR="009C5C25" w:rsidRPr="00B66E4B">
              <w:rPr>
                <w:rFonts w:hint="cs"/>
                <w:rtl/>
              </w:rPr>
              <w:t>ا و</w:t>
            </w:r>
            <w:r w:rsidR="009C5C25" w:rsidRPr="00B66E4B">
              <w:t xml:space="preserve"> </w:t>
            </w:r>
            <w:r w:rsidR="009C5C25" w:rsidRPr="00B66E4B">
              <w:rPr>
                <w:rtl/>
              </w:rPr>
              <w:t>ماله</w:t>
            </w:r>
            <w:r w:rsidR="009C5C25" w:rsidRPr="00B66E4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B66E4B">
              <w:rPr>
                <w:rFonts w:ascii="TimesNewRoman,Bold" w:hAnsi="TimesNewRoman,Bold" w:hint="cs"/>
                <w:rtl/>
                <w:lang w:bidi="fa-IR"/>
              </w:rPr>
              <w:t>آشنا شوید؛</w:t>
            </w:r>
          </w:p>
          <w:p w:rsidR="00A51E3F" w:rsidRPr="00B66E4B" w:rsidRDefault="00CC764C" w:rsidP="00B66E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66E4B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B66E4B" w:rsidRPr="00B66E4B">
              <w:rPr>
                <w:rtl/>
              </w:rPr>
              <w:t>ماشین های کاشت شامل: بذرپاش ها</w:t>
            </w:r>
            <w:r w:rsidR="00B66E4B" w:rsidRPr="00B66E4B">
              <w:rPr>
                <w:rFonts w:hint="cs"/>
                <w:rtl/>
              </w:rPr>
              <w:t>،</w:t>
            </w:r>
            <w:r w:rsidR="00B66E4B" w:rsidRPr="00B66E4B">
              <w:rPr>
                <w:rtl/>
              </w:rPr>
              <w:t xml:space="preserve"> بذرکارها</w:t>
            </w:r>
            <w:r w:rsidR="00B66E4B" w:rsidRPr="00B66E4B">
              <w:rPr>
                <w:rFonts w:hint="cs"/>
                <w:rtl/>
              </w:rPr>
              <w:t xml:space="preserve"> (ردیف کارها و خطی کارها)،</w:t>
            </w:r>
            <w:r w:rsidR="00B66E4B" w:rsidRPr="00B66E4B">
              <w:rPr>
                <w:rtl/>
              </w:rPr>
              <w:t xml:space="preserve"> غده کارها و نشاکارها</w:t>
            </w:r>
            <w:r w:rsidRPr="00B66E4B">
              <w:rPr>
                <w:rFonts w:hint="cs"/>
                <w:rtl/>
              </w:rPr>
              <w:t xml:space="preserve"> </w:t>
            </w:r>
            <w:r w:rsidR="002255F2" w:rsidRPr="00B66E4B">
              <w:rPr>
                <w:rFonts w:hint="cs"/>
                <w:rtl/>
              </w:rPr>
              <w:t>آشنا شوید؛</w:t>
            </w:r>
          </w:p>
          <w:p w:rsidR="00B66E4B" w:rsidRPr="00B66E4B" w:rsidRDefault="00B66E4B" w:rsidP="00B66E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66E4B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Pr="00B66E4B">
              <w:rPr>
                <w:rtl/>
              </w:rPr>
              <w:t>ماشین های داشت شامل: سله شکن ها</w:t>
            </w:r>
            <w:r w:rsidRPr="00B66E4B">
              <w:rPr>
                <w:rFonts w:hint="cs"/>
                <w:rtl/>
              </w:rPr>
              <w:t>،</w:t>
            </w:r>
            <w:r w:rsidRPr="00B66E4B">
              <w:rPr>
                <w:rtl/>
              </w:rPr>
              <w:t xml:space="preserve"> وجین کن ها</w:t>
            </w:r>
            <w:r w:rsidRPr="00B66E4B">
              <w:rPr>
                <w:rFonts w:hint="cs"/>
                <w:rtl/>
              </w:rPr>
              <w:t>،</w:t>
            </w:r>
            <w:r w:rsidRPr="00B66E4B">
              <w:rPr>
                <w:rtl/>
              </w:rPr>
              <w:t xml:space="preserve"> تنک کن ها</w:t>
            </w:r>
            <w:r w:rsidRPr="00B66E4B">
              <w:rPr>
                <w:rFonts w:hint="cs"/>
                <w:rtl/>
              </w:rPr>
              <w:t>،</w:t>
            </w:r>
            <w:r w:rsidRPr="00B66E4B">
              <w:rPr>
                <w:rtl/>
              </w:rPr>
              <w:t xml:space="preserve"> سم پاش ها و کودپاش ها</w:t>
            </w:r>
            <w:r w:rsidRPr="00B66E4B">
              <w:rPr>
                <w:rFonts w:hint="cs"/>
                <w:rtl/>
              </w:rPr>
              <w:t xml:space="preserve"> آشنا شوید؛</w:t>
            </w:r>
          </w:p>
          <w:p w:rsidR="00B66E4B" w:rsidRPr="00B66E4B" w:rsidRDefault="00B66E4B" w:rsidP="00B66E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</w:pPr>
            <w:r w:rsidRPr="00B66E4B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Pr="00B66E4B">
              <w:rPr>
                <w:rtl/>
              </w:rPr>
              <w:t>ماشین های برداشت شامل: برداشت محصولات علوفه ای</w:t>
            </w:r>
            <w:r w:rsidRPr="00B66E4B">
              <w:rPr>
                <w:rFonts w:hint="cs"/>
                <w:rtl/>
              </w:rPr>
              <w:t>،</w:t>
            </w:r>
            <w:r w:rsidRPr="00B66E4B">
              <w:rPr>
                <w:rtl/>
              </w:rPr>
              <w:t xml:space="preserve"> دانه ای</w:t>
            </w:r>
            <w:r w:rsidRPr="00B66E4B">
              <w:rPr>
                <w:rFonts w:hint="cs"/>
                <w:rtl/>
              </w:rPr>
              <w:t>،</w:t>
            </w:r>
            <w:r w:rsidRPr="00B66E4B">
              <w:rPr>
                <w:rtl/>
              </w:rPr>
              <w:t xml:space="preserve"> ریشه ای</w:t>
            </w:r>
            <w:r w:rsidRPr="00B66E4B">
              <w:rPr>
                <w:rFonts w:hint="cs"/>
                <w:rtl/>
              </w:rPr>
              <w:t xml:space="preserve"> و</w:t>
            </w:r>
            <w:r w:rsidRPr="00B66E4B">
              <w:rPr>
                <w:rtl/>
              </w:rPr>
              <w:t>غده ای</w:t>
            </w:r>
            <w:r w:rsidRPr="00B66E4B">
              <w:rPr>
                <w:rFonts w:hint="cs"/>
                <w:rtl/>
              </w:rPr>
              <w:t xml:space="preserve"> آشنا شوید.</w:t>
            </w:r>
          </w:p>
          <w:p w:rsidR="009C5C25" w:rsidRPr="001F48E0" w:rsidRDefault="009C5C25" w:rsidP="00B66E4B">
            <w:pPr>
              <w:pStyle w:val="ListParagraph"/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9C5C25" w:rsidRPr="009C5C25" w:rsidRDefault="009C5C25" w:rsidP="009C5C2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9C5C25">
              <w:rPr>
                <w:rFonts w:hint="cs"/>
                <w:rtl/>
                <w:lang w:bidi="fa-IR"/>
              </w:rPr>
              <w:t>آشنایی با نحوه کار موتورهای درون سوز و تراکتورها</w:t>
            </w:r>
          </w:p>
          <w:p w:rsidR="00A51E3F" w:rsidRPr="001F48E0" w:rsidRDefault="009C5C25" w:rsidP="00BE756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9C5C25">
              <w:rPr>
                <w:rFonts w:hint="cs"/>
                <w:rtl/>
                <w:lang w:bidi="fa-IR"/>
              </w:rPr>
              <w:t xml:space="preserve">آشنایی </w:t>
            </w:r>
            <w:r>
              <w:rPr>
                <w:rFonts w:hint="cs"/>
                <w:rtl/>
                <w:lang w:bidi="fa-IR"/>
              </w:rPr>
              <w:t>با نحوه کار، شرایط</w:t>
            </w:r>
            <w:r w:rsidRPr="009C5C25">
              <w:rPr>
                <w:rFonts w:hint="cs"/>
                <w:rtl/>
                <w:lang w:bidi="fa-IR"/>
              </w:rPr>
              <w:t xml:space="preserve"> کاربرد و اجزاء و ساختمان انواع ماشین های کشاورزی شامل: ماشین های خاک ورزی اولیه و ثانویه، ماشین های کاشت، ماشین های داشت و ماشین های برداشت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A0978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AA0978" w:rsidTr="00AA0978">
        <w:tc>
          <w:tcPr>
            <w:tcW w:w="863" w:type="pct"/>
            <w:vAlign w:val="center"/>
          </w:tcPr>
          <w:p w:rsidR="00AA0978" w:rsidRDefault="00AA0978" w:rsidP="00BE756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(13 ) نمره</w:t>
            </w:r>
          </w:p>
          <w:p w:rsidR="00AA0978" w:rsidRDefault="00AA097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AA0978" w:rsidRDefault="00AA0978" w:rsidP="00B66E4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66E4B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نمره</w:t>
            </w:r>
          </w:p>
          <w:p w:rsidR="00AA0978" w:rsidRDefault="00AA0978" w:rsidP="003A40E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امتحانات میان‌ترم تعیین خواهد شد.</w:t>
            </w:r>
          </w:p>
          <w:p w:rsidR="00B66E4B" w:rsidRDefault="00B66E4B" w:rsidP="003A40E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(میان ترم 5 آذر ماه از فصل های توان، موتور و تراکتور)</w:t>
            </w:r>
          </w:p>
        </w:tc>
        <w:tc>
          <w:tcPr>
            <w:tcW w:w="2789" w:type="pct"/>
          </w:tcPr>
          <w:p w:rsidR="00AA0978" w:rsidRDefault="00AA0978" w:rsidP="00AA0978">
            <w:pPr>
              <w:ind w:firstLine="0"/>
              <w:jc w:val="both"/>
              <w:rPr>
                <w:rtl/>
                <w:lang w:bidi="fa-IR"/>
              </w:rPr>
            </w:pPr>
          </w:p>
          <w:p w:rsidR="00AA0978" w:rsidRDefault="00AA0978" w:rsidP="00B66E4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B66E4B">
              <w:rPr>
                <w:rFonts w:hint="cs"/>
                <w:rtl/>
                <w:lang w:bidi="fa-IR"/>
              </w:rPr>
              <w:t xml:space="preserve"> های کلاسی به صورت نمره اضافی منظور خواهد شد. حل هر تمرین 25/0 نمره.</w:t>
            </w:r>
          </w:p>
          <w:p w:rsidR="00AA0978" w:rsidRDefault="00AA0978" w:rsidP="00AA0978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AA0978" w:rsidRDefault="00AA0978" w:rsidP="00B53F72">
      <w:pPr>
        <w:ind w:firstLine="0"/>
        <w:rPr>
          <w:rtl/>
          <w:lang w:bidi="fa-IR"/>
        </w:rPr>
      </w:pPr>
    </w:p>
    <w:p w:rsidR="00AA0978" w:rsidRDefault="00AA097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7424F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30797" w:rsidP="007424F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7424FA" w:rsidRPr="00814B07">
                <w:rPr>
                  <w:rStyle w:val="Hyperlink"/>
                  <w:b/>
                  <w:bCs/>
                </w:rPr>
                <w:t>s.zareei@uok.ac.ir</w:t>
              </w:r>
            </w:hyperlink>
          </w:p>
          <w:p w:rsidR="00A51E3F" w:rsidRDefault="00A51E3F" w:rsidP="000B213C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آدرس </w:t>
            </w:r>
            <w:r w:rsidR="000B213C">
              <w:rPr>
                <w:rFonts w:hint="cs"/>
                <w:b/>
                <w:bCs/>
                <w:rtl/>
              </w:rPr>
              <w:t xml:space="preserve">صفحه ای </w:t>
            </w:r>
            <w:r>
              <w:rPr>
                <w:rFonts w:hint="cs"/>
                <w:b/>
                <w:bCs/>
                <w:rtl/>
              </w:rPr>
              <w:t>که منابع و تکالیف قرار می‌گیرند</w:t>
            </w:r>
          </w:p>
          <w:p w:rsidR="00A51E3F" w:rsidRDefault="007424FA" w:rsidP="007424F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7424FA">
              <w:rPr>
                <w:b/>
                <w:bCs/>
              </w:rPr>
              <w:t>http://agri.uok.ac.ir/szareei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056C3B" w:rsidRDefault="00056C3B" w:rsidP="007B39D6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شنبه ها 12-10</w:t>
            </w:r>
          </w:p>
          <w:p w:rsidR="00056C3B" w:rsidRPr="00056C3B" w:rsidRDefault="00056C3B" w:rsidP="007B39D6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یکشنبه ها 10-8 و 12-10</w:t>
            </w:r>
          </w:p>
          <w:p w:rsidR="00056C3B" w:rsidRPr="00056C3B" w:rsidRDefault="00056C3B" w:rsidP="007B39D6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سه شنبه ها 10-8</w:t>
            </w:r>
          </w:p>
          <w:p w:rsidR="00056C3B" w:rsidRDefault="00056C3B" w:rsidP="007B39D6">
            <w:pPr>
              <w:ind w:firstLine="0"/>
              <w:rPr>
                <w:b/>
                <w:bCs/>
              </w:rPr>
            </w:pPr>
            <w:r w:rsidRPr="00056C3B">
              <w:rPr>
                <w:rFonts w:hint="cs"/>
                <w:rtl/>
              </w:rPr>
              <w:t>چهارشنبه ها 12-10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CC764C" w:rsidRDefault="008F1DA7" w:rsidP="004D0EA5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 w:rsidRPr="00CC764C">
              <w:rPr>
                <w:rFonts w:hint="cs"/>
                <w:szCs w:val="22"/>
                <w:rtl/>
                <w:lang w:bidi="fa-IR"/>
              </w:rPr>
              <w:t>تمرین های هر جلسه در همان جلسه کلاسی حل خواهند شد</w:t>
            </w:r>
            <w:r w:rsidR="004D0EA5">
              <w:rPr>
                <w:szCs w:val="22"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8F1DA7" w:rsidRDefault="00A51E3F" w:rsidP="00056C3B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8F1DA7" w:rsidRPr="007B39D6" w:rsidRDefault="008F1DA7" w:rsidP="004D0EA5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به همراه داشتن </w:t>
            </w:r>
            <w:r w:rsidR="004D0EA5">
              <w:rPr>
                <w:rFonts w:hint="cs"/>
                <w:rtl/>
                <w:lang w:bidi="fa-IR"/>
              </w:rPr>
              <w:t>جزوه درسی</w:t>
            </w:r>
            <w:r>
              <w:rPr>
                <w:rFonts w:hint="cs"/>
                <w:rtl/>
                <w:lang w:bidi="fa-IR"/>
              </w:rPr>
              <w:t xml:space="preserve"> در جلسات کلاس ضروری است. </w:t>
            </w:r>
          </w:p>
          <w:p w:rsidR="007B39D6" w:rsidRPr="00A51E3F" w:rsidRDefault="007B39D6" w:rsidP="00056C3B">
            <w:pPr>
              <w:pStyle w:val="ListParagraph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056C3B" w:rsidP="00CC764C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</w:t>
            </w:r>
            <w:r w:rsidR="00CC764C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662" w:rsidRPr="00FA1662" w:rsidRDefault="00FA1662" w:rsidP="00C41D1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C41D11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6D223A" w:rsidRPr="00C41D11"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 xml:space="preserve">آشنایی </w:t>
            </w:r>
            <w:r w:rsidR="006D223A" w:rsidRPr="00C41D11"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 xml:space="preserve">با </w:t>
            </w:r>
            <w:r w:rsidR="006D223A" w:rsidRPr="00C41D11">
              <w:rPr>
                <w:sz w:val="24"/>
                <w:szCs w:val="24"/>
                <w:rtl/>
              </w:rPr>
              <w:t>اهمیت ماشین در کشاورزی</w:t>
            </w:r>
            <w:r w:rsidR="006D223A" w:rsidRPr="00C41D11">
              <w:rPr>
                <w:rFonts w:hint="cs"/>
                <w:sz w:val="24"/>
                <w:szCs w:val="24"/>
                <w:rtl/>
              </w:rPr>
              <w:t>، تاریخچه و سیر تحول منابع توان در کشاورزی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B4568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</w:t>
            </w:r>
            <w:r w:rsidR="00B45684">
              <w:rPr>
                <w:rFonts w:hint="cs"/>
                <w:rtl/>
                <w:lang w:bidi="fa-IR"/>
              </w:rPr>
              <w:t xml:space="preserve"> های 1، 2 و 3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056C3B" w:rsidRPr="00DB0346" w:rsidRDefault="00056C3B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6C3B" w:rsidRPr="00D7164A" w:rsidRDefault="00056C3B" w:rsidP="006D223A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D7164A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C41D11" w:rsidRPr="00C41D11">
              <w:rPr>
                <w:rFonts w:hint="cs"/>
                <w:sz w:val="24"/>
                <w:szCs w:val="24"/>
                <w:rtl/>
              </w:rPr>
              <w:t xml:space="preserve">آشنایی با </w:t>
            </w:r>
            <w:r w:rsidR="00C41D11" w:rsidRPr="00C41D11">
              <w:rPr>
                <w:sz w:val="24"/>
                <w:szCs w:val="24"/>
                <w:rtl/>
              </w:rPr>
              <w:t>وضعیت کشاورزی و نیروی کشش مورد استفاده در کشاورزی ایران</w:t>
            </w:r>
            <w:r w:rsidR="00C41D11" w:rsidRPr="00C41D11">
              <w:rPr>
                <w:rFonts w:hint="cs"/>
                <w:sz w:val="24"/>
                <w:szCs w:val="24"/>
                <w:rtl/>
              </w:rPr>
              <w:t xml:space="preserve"> و نیز</w:t>
            </w:r>
            <w:r w:rsidR="00C41D11" w:rsidRPr="00C41D11">
              <w:rPr>
                <w:sz w:val="24"/>
                <w:szCs w:val="24"/>
                <w:rtl/>
              </w:rPr>
              <w:t xml:space="preserve"> شرایط و امکانات توسعه ماشین های کشاورزی در ایران</w:t>
            </w:r>
          </w:p>
          <w:p w:rsidR="00056C3B" w:rsidRPr="00DB0346" w:rsidRDefault="00056C3B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056C3B" w:rsidP="00E636E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E636E9">
              <w:rPr>
                <w:rFonts w:hint="cs"/>
                <w:rtl/>
                <w:lang w:bidi="fa-IR"/>
              </w:rPr>
              <w:t xml:space="preserve"> </w:t>
            </w:r>
            <w:r w:rsidR="00E636E9">
              <w:rPr>
                <w:rFonts w:hint="cs"/>
                <w:rtl/>
                <w:lang w:bidi="fa-IR"/>
              </w:rPr>
              <w:t xml:space="preserve">فصل های </w:t>
            </w:r>
            <w:r w:rsidR="00E636E9">
              <w:rPr>
                <w:rFonts w:hint="cs"/>
                <w:rtl/>
                <w:lang w:bidi="fa-IR"/>
              </w:rPr>
              <w:t xml:space="preserve">4 </w:t>
            </w:r>
            <w:r w:rsidR="00E636E9">
              <w:rPr>
                <w:rFonts w:hint="cs"/>
                <w:rtl/>
                <w:lang w:bidi="fa-IR"/>
              </w:rPr>
              <w:t xml:space="preserve">و </w:t>
            </w:r>
            <w:r w:rsidR="00E636E9">
              <w:rPr>
                <w:rFonts w:hint="cs"/>
                <w:rtl/>
                <w:lang w:bidi="fa-IR"/>
              </w:rPr>
              <w:t>5</w:t>
            </w:r>
            <w:r w:rsidR="00E636E9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D7164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7164A" w:rsidRDefault="00DD2F2B" w:rsidP="00DD2F2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- </w:t>
            </w:r>
            <w:r w:rsidR="00C41D11" w:rsidRPr="00B66E4B">
              <w:rPr>
                <w:rFonts w:hint="cs"/>
                <w:rtl/>
              </w:rPr>
              <w:t xml:space="preserve"> </w:t>
            </w:r>
            <w:r w:rsidR="00C41D11" w:rsidRPr="00B66E4B">
              <w:rPr>
                <w:rFonts w:hint="cs"/>
                <w:rtl/>
              </w:rPr>
              <w:t>نحوه کار م</w:t>
            </w:r>
            <w:r w:rsidR="00C41D11">
              <w:rPr>
                <w:rFonts w:hint="cs"/>
                <w:rtl/>
              </w:rPr>
              <w:t>و</w:t>
            </w:r>
            <w:r w:rsidR="00C41D11" w:rsidRPr="00B66E4B">
              <w:rPr>
                <w:rFonts w:hint="cs"/>
                <w:rtl/>
              </w:rPr>
              <w:t>تورهای درون سوز</w:t>
            </w:r>
            <w:r w:rsidR="00C41D11">
              <w:rPr>
                <w:rFonts w:hint="cs"/>
                <w:rtl/>
              </w:rPr>
              <w:t>، دسته بندی موتورها، زمان های کاری موتور، موتورهای دو زمانه و چهار زمانه، موتورهای بنزینی و دیزلی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2F2B" w:rsidRPr="00DD2F2B" w:rsidRDefault="00DD2F2B" w:rsidP="00E636E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 w:rsidR="00E636E9">
              <w:rPr>
                <w:rFonts w:hint="cs"/>
                <w:rtl/>
                <w:lang w:bidi="fa-IR"/>
              </w:rPr>
              <w:t>6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872FB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72FBC" w:rsidP="00C41D1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C41D11">
              <w:rPr>
                <w:rFonts w:hint="cs"/>
                <w:rtl/>
                <w:lang w:bidi="fa-IR"/>
              </w:rPr>
              <w:t xml:space="preserve">آشنایی با طرز کار موتورهای چند سیلندر، </w:t>
            </w:r>
            <w:r w:rsidR="00D9070D">
              <w:rPr>
                <w:rFonts w:hint="cs"/>
                <w:rtl/>
                <w:lang w:bidi="fa-IR"/>
              </w:rPr>
              <w:t>ترتیب احتراق، ساختمان و اجزای موتور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DB0346" w:rsidRDefault="00872FBC" w:rsidP="00E636E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 w:rsidR="00E636E9">
              <w:rPr>
                <w:rFonts w:hint="cs"/>
                <w:rtl/>
                <w:lang w:bidi="fa-IR"/>
              </w:rPr>
              <w:t>7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72FBC" w:rsidP="00D9070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9070D">
              <w:rPr>
                <w:rFonts w:ascii="TimesNewRoman,Bold" w:hAnsi="TimesNewRoman,Bold" w:hint="cs"/>
                <w:rtl/>
                <w:lang w:bidi="fa-IR"/>
              </w:rPr>
              <w:t xml:space="preserve">سیستم های کاری موتورها شامل سیستم سوخت رسانی، برق </w:t>
            </w:r>
            <w:r w:rsidR="00D9070D">
              <w:rPr>
                <w:rFonts w:ascii="TimesNewRoman,Bold" w:hAnsi="TimesNewRoman,Bold" w:hint="cs"/>
                <w:rtl/>
                <w:lang w:bidi="fa-IR"/>
              </w:rPr>
              <w:lastRenderedPageBreak/>
              <w:t>رسانی، خنک کاری و روغن کاری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E636E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-فصل</w:t>
            </w:r>
            <w:r w:rsidR="00E636E9">
              <w:rPr>
                <w:rFonts w:hint="cs"/>
                <w:rtl/>
                <w:lang w:bidi="fa-IR"/>
              </w:rPr>
              <w:t xml:space="preserve"> های</w:t>
            </w:r>
            <w:r w:rsidRPr="00DD2F2B">
              <w:rPr>
                <w:rFonts w:hint="cs"/>
                <w:rtl/>
                <w:lang w:bidi="fa-IR"/>
              </w:rPr>
              <w:t xml:space="preserve"> </w:t>
            </w:r>
            <w:r w:rsidR="00E636E9">
              <w:rPr>
                <w:rFonts w:hint="cs"/>
                <w:rtl/>
                <w:lang w:bidi="fa-IR"/>
              </w:rPr>
              <w:t>8، 9، 10 و 11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9070D" w:rsidRDefault="007B39D6" w:rsidP="00D9070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D9070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9070D">
              <w:rPr>
                <w:rFonts w:ascii="TimesNewRoman,Bold" w:hAnsi="TimesNewRoman,Bold" w:hint="cs"/>
                <w:rtl/>
                <w:lang w:bidi="fa-IR"/>
              </w:rPr>
              <w:t>تراکتورها، سیستم انتقال توان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E636E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-فصل</w:t>
            </w:r>
            <w:r w:rsidR="00E636E9">
              <w:rPr>
                <w:rFonts w:hint="cs"/>
                <w:rtl/>
                <w:lang w:bidi="fa-IR"/>
              </w:rPr>
              <w:t xml:space="preserve"> های 12 و 13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810F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r w:rsidR="00810F7F">
              <w:rPr>
                <w:rFonts w:hint="cs"/>
                <w:rtl/>
                <w:lang w:bidi="fa-IR"/>
              </w:rPr>
              <w:t>تمرین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564B1" w:rsidP="00D9070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9070D">
              <w:rPr>
                <w:rFonts w:ascii="TimesNewRoman,Bold" w:hAnsi="TimesNewRoman,Bold" w:hint="cs"/>
                <w:rtl/>
                <w:lang w:bidi="fa-IR"/>
              </w:rPr>
              <w:t xml:space="preserve">ماشین های خاک ورزی اولیه شامل گاوآهن برگردان دار، گاو آهن بشقابی، چیزل، زیرشکن، روتیواتور؛ ساختمان و اجزای آن ها و نحوه انجام تنظیمات آن ها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E636E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-فصل</w:t>
            </w:r>
            <w:r w:rsidR="00D82DB9">
              <w:rPr>
                <w:rFonts w:hint="cs"/>
                <w:rtl/>
                <w:lang w:bidi="fa-IR"/>
              </w:rPr>
              <w:t xml:space="preserve"> های</w:t>
            </w:r>
            <w:r w:rsidRPr="00DD2F2B">
              <w:rPr>
                <w:rFonts w:hint="cs"/>
                <w:rtl/>
                <w:lang w:bidi="fa-IR"/>
              </w:rPr>
              <w:t xml:space="preserve"> </w:t>
            </w:r>
            <w:r w:rsidR="00E636E9">
              <w:rPr>
                <w:rFonts w:hint="cs"/>
                <w:rtl/>
                <w:lang w:bidi="fa-IR"/>
              </w:rPr>
              <w:t>14</w:t>
            </w:r>
            <w:r w:rsidR="00D82DB9">
              <w:rPr>
                <w:rFonts w:hint="cs"/>
                <w:rtl/>
                <w:lang w:bidi="fa-IR"/>
              </w:rPr>
              <w:t xml:space="preserve"> و 15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564B1" w:rsidP="00D9070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9070D">
              <w:rPr>
                <w:rFonts w:ascii="TimesNewRoman,Bold" w:hAnsi="TimesNewRoman,Bold" w:hint="cs"/>
                <w:rtl/>
                <w:lang w:bidi="fa-IR"/>
              </w:rPr>
              <w:t xml:space="preserve">ماشین های خاک ورزی ثانویه شامل دیسک، کولتیواتور، چنگه، غلتک، ماله؛ </w:t>
            </w:r>
            <w:r w:rsidR="00D9070D">
              <w:rPr>
                <w:rFonts w:ascii="TimesNewRoman,Bold" w:hAnsi="TimesNewRoman,Bold" w:hint="cs"/>
                <w:rtl/>
                <w:lang w:bidi="fa-IR"/>
              </w:rPr>
              <w:t>ساختمان و اجزای آن ها و نحوه انجام تنظیمات آن 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D82DB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 w:rsidR="00D82DB9">
              <w:rPr>
                <w:rFonts w:hint="cs"/>
                <w:rtl/>
                <w:lang w:bidi="fa-IR"/>
              </w:rPr>
              <w:t>16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1564B1" w:rsidP="00D9070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9070D">
              <w:rPr>
                <w:rFonts w:ascii="TimesNewRoman,Bold" w:hAnsi="TimesNewRoman,Bold" w:hint="cs"/>
                <w:rtl/>
                <w:lang w:bidi="fa-IR"/>
              </w:rPr>
              <w:t>اصول ماشین های کاشت، ردیف کارها</w:t>
            </w:r>
            <w:r w:rsidR="004673A8">
              <w:rPr>
                <w:rFonts w:ascii="TimesNewRoman,Bold" w:hAnsi="TimesNewRoman,Bold" w:hint="cs"/>
                <w:rtl/>
                <w:lang w:bidi="fa-IR"/>
              </w:rPr>
              <w:t>، ساختمان و اجزای کاری آنها، تنظیمات ریزش بذر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D82DB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 w:rsidR="00D82DB9">
              <w:rPr>
                <w:rFonts w:hint="cs"/>
                <w:rtl/>
                <w:lang w:bidi="fa-IR"/>
              </w:rPr>
              <w:t>17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1564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564B1" w:rsidP="004673A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4673A8">
              <w:rPr>
                <w:rFonts w:ascii="TimesNewRoman,Bold" w:hAnsi="TimesNewRoman,Bold" w:hint="cs"/>
                <w:rtl/>
                <w:lang w:bidi="fa-IR"/>
              </w:rPr>
              <w:t>خطی کارها، بذرپاش ها، غده کارها و نشاکارها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D82DB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 w:rsidR="00D82DB9">
              <w:rPr>
                <w:rFonts w:hint="cs"/>
                <w:rtl/>
                <w:lang w:bidi="fa-IR"/>
              </w:rPr>
              <w:t>17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4673A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1564B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203AF">
              <w:rPr>
                <w:rFonts w:ascii="TimesNewRoman,Bold" w:hAnsi="TimesNewRoman,Bold" w:hint="cs"/>
                <w:rtl/>
                <w:lang w:bidi="fa-IR"/>
              </w:rPr>
              <w:t>برگزاری امتحان میان ترم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6B0B" w:rsidRPr="007B39D6" w:rsidRDefault="00E16B0B" w:rsidP="007203A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4673A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502A2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673A8">
              <w:rPr>
                <w:rFonts w:ascii="TimesNewRoman,Bold" w:hAnsi="TimesNewRoman,Bold" w:hint="cs"/>
                <w:rtl/>
                <w:lang w:bidi="fa-IR"/>
              </w:rPr>
              <w:t xml:space="preserve">ماشین های داشت: وجین کن ها، تنک کن ها، سله شکن ها، </w:t>
            </w:r>
            <w:r w:rsidR="004673A8">
              <w:rPr>
                <w:rFonts w:ascii="TimesNewRoman,Bold" w:hAnsi="TimesNewRoman,Bold" w:hint="cs"/>
                <w:rtl/>
                <w:lang w:bidi="fa-IR"/>
              </w:rPr>
              <w:lastRenderedPageBreak/>
              <w:t>کودپاش ها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E16B0B" w:rsidRPr="007B39D6" w:rsidRDefault="00E16B0B" w:rsidP="00D82DB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-فصل</w:t>
            </w:r>
            <w:r w:rsidR="00D82DB9">
              <w:rPr>
                <w:rFonts w:hint="cs"/>
                <w:rtl/>
                <w:lang w:bidi="fa-IR"/>
              </w:rPr>
              <w:t xml:space="preserve"> های</w:t>
            </w:r>
            <w:r w:rsidRPr="00DD2F2B">
              <w:rPr>
                <w:rFonts w:hint="cs"/>
                <w:rtl/>
                <w:lang w:bidi="fa-IR"/>
              </w:rPr>
              <w:t xml:space="preserve"> </w:t>
            </w:r>
            <w:r w:rsidR="00D82DB9">
              <w:rPr>
                <w:rFonts w:hint="cs"/>
                <w:rtl/>
                <w:lang w:bidi="fa-IR"/>
              </w:rPr>
              <w:t>18 و 19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910B2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تمرین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4673A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502A2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673A8">
              <w:rPr>
                <w:rFonts w:ascii="TimesNewRoman,Bold" w:hAnsi="TimesNewRoman,Bold" w:hint="cs"/>
                <w:rtl/>
                <w:lang w:bidi="fa-IR"/>
              </w:rPr>
              <w:t>آشنایی با انواع سمپاش ها، ساختمان و اجزای کاری و تنظیمات آن 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02A22" w:rsidRPr="007B39D6" w:rsidRDefault="00502A22" w:rsidP="00D82DB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 w:rsidR="00D82DB9">
              <w:rPr>
                <w:rFonts w:hint="cs"/>
                <w:rtl/>
                <w:lang w:bidi="fa-IR"/>
              </w:rPr>
              <w:t>20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560D" w:rsidRDefault="007B39D6" w:rsidP="0059560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502A2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673A8">
              <w:rPr>
                <w:rFonts w:ascii="TimesNewRoman,Bold" w:hAnsi="TimesNewRoman,Bold" w:hint="cs"/>
                <w:rtl/>
                <w:lang w:bidi="fa-IR"/>
              </w:rPr>
              <w:t>ماشین های برداشت علوفه: انواع دروگرها شامل دروگر شانه ای، بشقابی، استوانه ای و چکشی؛ شانه ها یا ریک ها</w:t>
            </w:r>
            <w:r w:rsidR="0059560D">
              <w:rPr>
                <w:rFonts w:ascii="TimesNewRoman,Bold" w:hAnsi="TimesNewRoman,Bold" w:hint="cs"/>
                <w:rtl/>
                <w:lang w:bidi="fa-IR"/>
              </w:rPr>
              <w:t xml:space="preserve">؛ </w:t>
            </w:r>
            <w:r w:rsidR="0059560D">
              <w:rPr>
                <w:rFonts w:ascii="TimesNewRoman,Bold" w:hAnsi="TimesNewRoman,Bold" w:hint="cs"/>
                <w:rtl/>
                <w:lang w:bidi="fa-IR"/>
              </w:rPr>
              <w:t>بسته بندها، ساختمان و اجزای کاری آن ها و نحوه انجام تنظیمات؛ چاپر یا قیمه کن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6B0B" w:rsidRPr="007B39D6" w:rsidRDefault="00E16B0B" w:rsidP="004159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</w:t>
            </w:r>
            <w:r w:rsidR="004159AD">
              <w:rPr>
                <w:rFonts w:hint="cs"/>
                <w:rtl/>
                <w:lang w:bidi="fa-IR"/>
              </w:rPr>
              <w:t xml:space="preserve"> </w:t>
            </w:r>
            <w:r w:rsidRPr="00DD2F2B">
              <w:rPr>
                <w:rFonts w:hint="cs"/>
                <w:rtl/>
                <w:lang w:bidi="fa-IR"/>
              </w:rPr>
              <w:t>فصل</w:t>
            </w:r>
            <w:r w:rsidR="004159AD">
              <w:rPr>
                <w:rFonts w:hint="cs"/>
                <w:rtl/>
                <w:lang w:bidi="fa-IR"/>
              </w:rPr>
              <w:t xml:space="preserve"> های 1 و 2</w:t>
            </w:r>
            <w:r w:rsidRPr="00DD2F2B">
              <w:rPr>
                <w:rFonts w:hint="cs"/>
                <w:rtl/>
                <w:lang w:bidi="fa-IR"/>
              </w:rPr>
              <w:t xml:space="preserve"> </w:t>
            </w:r>
            <w:r w:rsidR="004159AD">
              <w:rPr>
                <w:rFonts w:hint="cs"/>
                <w:rtl/>
                <w:lang w:bidi="fa-IR"/>
              </w:rPr>
              <w:t xml:space="preserve">از جلد دوم منبع </w:t>
            </w:r>
            <w:r w:rsidRPr="00DD2F2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560D" w:rsidRDefault="0059560D" w:rsidP="0059560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>ساختمان و طرز کار کمباین برداشت غلات و نحوه انجام تنظیمات آن برای کاهش افت دانه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6B0B" w:rsidRPr="007B39D6" w:rsidRDefault="00E16B0B" w:rsidP="004159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="004159A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159AD" w:rsidRPr="00DD2F2B">
              <w:rPr>
                <w:rFonts w:hint="cs"/>
                <w:rtl/>
                <w:lang w:bidi="fa-IR"/>
              </w:rPr>
              <w:t>فصل</w:t>
            </w:r>
            <w:r w:rsidR="004159AD">
              <w:rPr>
                <w:rFonts w:hint="cs"/>
                <w:rtl/>
                <w:lang w:bidi="fa-IR"/>
              </w:rPr>
              <w:t xml:space="preserve"> </w:t>
            </w:r>
            <w:r w:rsidR="004159AD">
              <w:rPr>
                <w:rFonts w:hint="cs"/>
                <w:rtl/>
                <w:lang w:bidi="fa-IR"/>
              </w:rPr>
              <w:t>3</w:t>
            </w:r>
            <w:r w:rsidR="004159AD" w:rsidRPr="00DD2F2B">
              <w:rPr>
                <w:rFonts w:hint="cs"/>
                <w:rtl/>
                <w:lang w:bidi="fa-IR"/>
              </w:rPr>
              <w:t xml:space="preserve"> </w:t>
            </w:r>
            <w:r w:rsidR="004159AD">
              <w:rPr>
                <w:rFonts w:hint="cs"/>
                <w:rtl/>
                <w:lang w:bidi="fa-IR"/>
              </w:rPr>
              <w:t xml:space="preserve">از جلد دوم منبع </w:t>
            </w:r>
            <w:r w:rsidR="004159AD" w:rsidRPr="00DD2F2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97" w:rsidRDefault="00B30797" w:rsidP="00061A9B">
      <w:pPr>
        <w:spacing w:after="0"/>
      </w:pPr>
      <w:r>
        <w:separator/>
      </w:r>
    </w:p>
  </w:endnote>
  <w:endnote w:type="continuationSeparator" w:id="0">
    <w:p w:rsidR="00B30797" w:rsidRDefault="00B3079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58F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97" w:rsidRDefault="00B30797" w:rsidP="00061A9B">
      <w:pPr>
        <w:spacing w:after="0"/>
      </w:pPr>
      <w:r>
        <w:separator/>
      </w:r>
    </w:p>
  </w:footnote>
  <w:footnote w:type="continuationSeparator" w:id="0">
    <w:p w:rsidR="00B30797" w:rsidRDefault="00B3079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9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316644"/>
    <w:multiLevelType w:val="hybridMultilevel"/>
    <w:tmpl w:val="1B2019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15"/>
  </w:num>
  <w:num w:numId="11">
    <w:abstractNumId w:val="19"/>
  </w:num>
  <w:num w:numId="12">
    <w:abstractNumId w:val="10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6"/>
  </w:num>
  <w:num w:numId="18">
    <w:abstractNumId w:val="25"/>
  </w:num>
  <w:num w:numId="19">
    <w:abstractNumId w:val="23"/>
  </w:num>
  <w:num w:numId="20">
    <w:abstractNumId w:val="21"/>
  </w:num>
  <w:num w:numId="21">
    <w:abstractNumId w:val="13"/>
  </w:num>
  <w:num w:numId="22">
    <w:abstractNumId w:val="14"/>
  </w:num>
  <w:num w:numId="23">
    <w:abstractNumId w:val="20"/>
  </w:num>
  <w:num w:numId="24">
    <w:abstractNumId w:val="24"/>
  </w:num>
  <w:num w:numId="25">
    <w:abstractNumId w:val="0"/>
  </w:num>
  <w:num w:numId="26">
    <w:abstractNumId w:val="17"/>
  </w:num>
  <w:num w:numId="27">
    <w:abstractNumId w:val="12"/>
  </w:num>
  <w:num w:numId="28">
    <w:abstractNumId w:val="18"/>
  </w:num>
  <w:num w:numId="29">
    <w:abstractNumId w:val="8"/>
  </w:num>
  <w:num w:numId="30">
    <w:abstractNumId w:val="7"/>
  </w:num>
  <w:num w:numId="31">
    <w:abstractNumId w:val="22"/>
  </w:num>
  <w:num w:numId="32">
    <w:abstractNumId w:val="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466747"/>
    <w:rsid w:val="0001449B"/>
    <w:rsid w:val="00047C80"/>
    <w:rsid w:val="00055FF1"/>
    <w:rsid w:val="00056C3B"/>
    <w:rsid w:val="00061A9B"/>
    <w:rsid w:val="00076463"/>
    <w:rsid w:val="0009615B"/>
    <w:rsid w:val="000B213C"/>
    <w:rsid w:val="000E779F"/>
    <w:rsid w:val="001564B1"/>
    <w:rsid w:val="00165901"/>
    <w:rsid w:val="0017397B"/>
    <w:rsid w:val="0018085B"/>
    <w:rsid w:val="001909A9"/>
    <w:rsid w:val="00197896"/>
    <w:rsid w:val="001A4CEF"/>
    <w:rsid w:val="001B1F97"/>
    <w:rsid w:val="001E2DA0"/>
    <w:rsid w:val="001F48E0"/>
    <w:rsid w:val="001F56C9"/>
    <w:rsid w:val="00211920"/>
    <w:rsid w:val="002255F2"/>
    <w:rsid w:val="00261C5C"/>
    <w:rsid w:val="00262DF5"/>
    <w:rsid w:val="002A636E"/>
    <w:rsid w:val="002B0A6E"/>
    <w:rsid w:val="002B35CC"/>
    <w:rsid w:val="002C4CEB"/>
    <w:rsid w:val="002D5BEA"/>
    <w:rsid w:val="002F08C2"/>
    <w:rsid w:val="002F41B4"/>
    <w:rsid w:val="002F49C5"/>
    <w:rsid w:val="00310008"/>
    <w:rsid w:val="003354EE"/>
    <w:rsid w:val="00336FDF"/>
    <w:rsid w:val="00362863"/>
    <w:rsid w:val="00363035"/>
    <w:rsid w:val="003A056F"/>
    <w:rsid w:val="003B7E12"/>
    <w:rsid w:val="003C6A41"/>
    <w:rsid w:val="004159AD"/>
    <w:rsid w:val="00466747"/>
    <w:rsid w:val="0046739E"/>
    <w:rsid w:val="004673A8"/>
    <w:rsid w:val="004937D1"/>
    <w:rsid w:val="004A4A5B"/>
    <w:rsid w:val="004C5DB1"/>
    <w:rsid w:val="004D0EA5"/>
    <w:rsid w:val="004D4950"/>
    <w:rsid w:val="004D5045"/>
    <w:rsid w:val="004E2BEE"/>
    <w:rsid w:val="00502A22"/>
    <w:rsid w:val="0051290F"/>
    <w:rsid w:val="00517F05"/>
    <w:rsid w:val="00534E45"/>
    <w:rsid w:val="00560058"/>
    <w:rsid w:val="00584D52"/>
    <w:rsid w:val="00591019"/>
    <w:rsid w:val="0059560D"/>
    <w:rsid w:val="005A6176"/>
    <w:rsid w:val="005A7B23"/>
    <w:rsid w:val="005D0BB3"/>
    <w:rsid w:val="005D7AAE"/>
    <w:rsid w:val="006D223A"/>
    <w:rsid w:val="006F33D4"/>
    <w:rsid w:val="007203AF"/>
    <w:rsid w:val="00730F67"/>
    <w:rsid w:val="007317DD"/>
    <w:rsid w:val="007424FA"/>
    <w:rsid w:val="00766300"/>
    <w:rsid w:val="00787DA0"/>
    <w:rsid w:val="00793303"/>
    <w:rsid w:val="007B39D6"/>
    <w:rsid w:val="007B7173"/>
    <w:rsid w:val="007C4B7C"/>
    <w:rsid w:val="00810F7F"/>
    <w:rsid w:val="008120F9"/>
    <w:rsid w:val="00833B07"/>
    <w:rsid w:val="00853C2F"/>
    <w:rsid w:val="00863C0C"/>
    <w:rsid w:val="00872FBC"/>
    <w:rsid w:val="0087319C"/>
    <w:rsid w:val="00880767"/>
    <w:rsid w:val="00897957"/>
    <w:rsid w:val="008C3AB5"/>
    <w:rsid w:val="008E0391"/>
    <w:rsid w:val="008F1DA7"/>
    <w:rsid w:val="00910B22"/>
    <w:rsid w:val="00914703"/>
    <w:rsid w:val="0098549E"/>
    <w:rsid w:val="0099014B"/>
    <w:rsid w:val="009C0041"/>
    <w:rsid w:val="009C2719"/>
    <w:rsid w:val="009C5C25"/>
    <w:rsid w:val="009F0C76"/>
    <w:rsid w:val="009F1DA8"/>
    <w:rsid w:val="00A51E3F"/>
    <w:rsid w:val="00A77B7E"/>
    <w:rsid w:val="00AA0978"/>
    <w:rsid w:val="00AB2ACD"/>
    <w:rsid w:val="00AB3C79"/>
    <w:rsid w:val="00AC5599"/>
    <w:rsid w:val="00AF4840"/>
    <w:rsid w:val="00B01882"/>
    <w:rsid w:val="00B05A54"/>
    <w:rsid w:val="00B10FAC"/>
    <w:rsid w:val="00B17070"/>
    <w:rsid w:val="00B30797"/>
    <w:rsid w:val="00B45684"/>
    <w:rsid w:val="00B53F72"/>
    <w:rsid w:val="00B66E4B"/>
    <w:rsid w:val="00B90820"/>
    <w:rsid w:val="00BA374A"/>
    <w:rsid w:val="00BA75E1"/>
    <w:rsid w:val="00BE756D"/>
    <w:rsid w:val="00C16AA2"/>
    <w:rsid w:val="00C26748"/>
    <w:rsid w:val="00C31DF2"/>
    <w:rsid w:val="00C34844"/>
    <w:rsid w:val="00C41D11"/>
    <w:rsid w:val="00C44141"/>
    <w:rsid w:val="00C47146"/>
    <w:rsid w:val="00C60107"/>
    <w:rsid w:val="00C722B6"/>
    <w:rsid w:val="00C82905"/>
    <w:rsid w:val="00CB0411"/>
    <w:rsid w:val="00CB5AF5"/>
    <w:rsid w:val="00CB71E5"/>
    <w:rsid w:val="00CC6FDA"/>
    <w:rsid w:val="00CC764C"/>
    <w:rsid w:val="00CD7846"/>
    <w:rsid w:val="00CE1F98"/>
    <w:rsid w:val="00D2144D"/>
    <w:rsid w:val="00D45B4E"/>
    <w:rsid w:val="00D50B2B"/>
    <w:rsid w:val="00D7164A"/>
    <w:rsid w:val="00D82DB9"/>
    <w:rsid w:val="00D9070D"/>
    <w:rsid w:val="00DB0346"/>
    <w:rsid w:val="00DD2F2B"/>
    <w:rsid w:val="00E16B0B"/>
    <w:rsid w:val="00E504B7"/>
    <w:rsid w:val="00E636E9"/>
    <w:rsid w:val="00E85668"/>
    <w:rsid w:val="00EA020C"/>
    <w:rsid w:val="00EB76A2"/>
    <w:rsid w:val="00ED258F"/>
    <w:rsid w:val="00EE56A0"/>
    <w:rsid w:val="00EF4E50"/>
    <w:rsid w:val="00EF67CA"/>
    <w:rsid w:val="00F06A90"/>
    <w:rsid w:val="00F6060B"/>
    <w:rsid w:val="00F62EF3"/>
    <w:rsid w:val="00F6504B"/>
    <w:rsid w:val="00F838C1"/>
    <w:rsid w:val="00F858F8"/>
    <w:rsid w:val="00FA1662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zaree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37C2D-B549-4547-82A7-A50F4573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Administrator</cp:lastModifiedBy>
  <cp:revision>17</cp:revision>
  <dcterms:created xsi:type="dcterms:W3CDTF">2018-11-19T13:33:00Z</dcterms:created>
  <dcterms:modified xsi:type="dcterms:W3CDTF">2018-11-20T06:31:00Z</dcterms:modified>
</cp:coreProperties>
</file>