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3692F" w:rsidRPr="0083419F" w:rsidTr="00574B3D">
        <w:trPr>
          <w:trHeight w:val="3096"/>
          <w:jc w:val="center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</w:rPr>
            </w:pPr>
            <w:r w:rsidRPr="0083419F">
              <w:rPr>
                <w:rFonts w:cs="B Nazanin" w:hint="cs"/>
                <w:rtl/>
              </w:rPr>
              <w:t>بنام خدا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3419F">
              <w:rPr>
                <w:rFonts w:cs="B Nazanin"/>
                <w:rtl/>
              </w:rPr>
              <w:t xml:space="preserve">« </w:t>
            </w:r>
            <w:r w:rsidRPr="0083419F">
              <w:rPr>
                <w:rFonts w:cs="B Nazanin" w:hint="cs"/>
                <w:rtl/>
              </w:rPr>
              <w:t>فرم طرح درس</w:t>
            </w:r>
            <w:r w:rsidRPr="0083419F">
              <w:rPr>
                <w:rFonts w:cs="B Nazanin"/>
                <w:rtl/>
              </w:rPr>
              <w:t xml:space="preserve"> »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 w:rsidP="00626EB2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>دانشکده: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علوم پایه</w:t>
            </w:r>
            <w:r w:rsidRPr="008341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رشته: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626EB2">
              <w:rPr>
                <w:rFonts w:cs="B Nazanin" w:hint="cs"/>
                <w:sz w:val="28"/>
                <w:szCs w:val="28"/>
                <w:rtl/>
              </w:rPr>
              <w:t>شیمی</w:t>
            </w:r>
            <w:r w:rsidRPr="0083419F">
              <w:rPr>
                <w:rFonts w:ascii="Times New Roman" w:hAnsi="Times New Roman" w:cs="Times New Roman" w:hint="cs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گرایش: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C762BE" w:rsidRPr="00C762BE">
              <w:rPr>
                <w:rFonts w:cs="B Nazanin" w:hint="cs"/>
                <w:sz w:val="28"/>
                <w:szCs w:val="28"/>
                <w:rtl/>
              </w:rPr>
              <w:t>تجزیه</w:t>
            </w:r>
            <w:r w:rsidRPr="0083419F">
              <w:rPr>
                <w:rFonts w:ascii="Times New Roman" w:hAnsi="Times New Roman" w:cs="Times New Roman" w:hint="cs"/>
                <w:rtl/>
              </w:rPr>
              <w:t>…………</w:t>
            </w:r>
            <w:r w:rsidRPr="0083419F">
              <w:rPr>
                <w:rFonts w:cs="B Nazanin" w:hint="cs"/>
                <w:rtl/>
              </w:rPr>
              <w:t xml:space="preserve"> مقطع: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کارشناسی</w:t>
            </w:r>
            <w:r w:rsidR="002B1652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ارشد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/>
                <w:rtl/>
              </w:rPr>
              <w:t>.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</w:p>
          <w:p w:rsidR="0073692F" w:rsidRPr="0083419F" w:rsidRDefault="0073692F" w:rsidP="00C762BE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 xml:space="preserve">نام درس: </w:t>
            </w:r>
            <w:r w:rsidR="00B42F3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C762BE">
              <w:rPr>
                <w:rFonts w:cs="B Nazanin" w:hint="cs"/>
                <w:sz w:val="28"/>
                <w:szCs w:val="28"/>
                <w:rtl/>
              </w:rPr>
              <w:t>کمومتریکس (شیمی</w:t>
            </w:r>
            <w:r w:rsidR="00C762BE">
              <w:rPr>
                <w:rFonts w:cs="B Nazanin"/>
                <w:sz w:val="28"/>
                <w:szCs w:val="28"/>
                <w:rtl/>
              </w:rPr>
              <w:softHyphen/>
            </w:r>
            <w:r w:rsidR="00C762BE">
              <w:rPr>
                <w:rFonts w:cs="B Nazanin" w:hint="cs"/>
                <w:sz w:val="28"/>
                <w:szCs w:val="28"/>
                <w:rtl/>
              </w:rPr>
              <w:t>سنجی) مقدماتی</w:t>
            </w:r>
            <w:r w:rsidR="00B42F37">
              <w:rPr>
                <w:rFonts w:cs="B Nazanin" w:hint="cs"/>
                <w:rtl/>
              </w:rPr>
              <w:t xml:space="preserve"> </w:t>
            </w:r>
            <w:r w:rsidRPr="0083419F">
              <w:rPr>
                <w:rFonts w:cs="B Nazanin" w:hint="cs"/>
                <w:rtl/>
              </w:rPr>
              <w:t xml:space="preserve">تعداد واحد نظری: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cs="B Nazanin" w:hint="cs"/>
                <w:sz w:val="28"/>
                <w:szCs w:val="28"/>
                <w:rtl/>
              </w:rPr>
              <w:t>3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B42F37">
              <w:rPr>
                <w:rFonts w:cs="B Nazanin" w:hint="cs"/>
                <w:rtl/>
              </w:rPr>
              <w:t xml:space="preserve"> تعداد واحد عملی:...</w:t>
            </w:r>
            <w:r w:rsidRPr="0083419F">
              <w:rPr>
                <w:rFonts w:cs="B Nazanin" w:hint="cs"/>
                <w:rtl/>
              </w:rPr>
              <w:t xml:space="preserve"> عنوان درس پیشنیاز: </w:t>
            </w:r>
            <w:r w:rsidR="00C762BE">
              <w:rPr>
                <w:rFonts w:cs="B Nazanin" w:hint="cs"/>
                <w:rtl/>
              </w:rPr>
              <w:t>......</w:t>
            </w:r>
            <w:bookmarkStart w:id="0" w:name="_GoBack"/>
            <w:bookmarkEnd w:id="0"/>
            <w:r w:rsidR="00C762BE">
              <w:rPr>
                <w:rFonts w:cs="B Nazanin" w:hint="cs"/>
                <w:rtl/>
              </w:rPr>
              <w:t>....</w:t>
            </w:r>
            <w:r w:rsidRPr="0083419F">
              <w:rPr>
                <w:rFonts w:cs="B Nazanin"/>
                <w:rtl/>
              </w:rPr>
              <w:t>.</w:t>
            </w:r>
            <w:r w:rsidRPr="0083419F">
              <w:rPr>
                <w:rFonts w:cs="B Nazanin" w:hint="cs"/>
                <w:rtl/>
              </w:rPr>
              <w:t xml:space="preserve">  نام مدرس: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دکتر </w:t>
            </w:r>
            <w:r w:rsidR="00626EB2">
              <w:rPr>
                <w:rFonts w:ascii="Times New Roman" w:hAnsi="Times New Roman" w:cs="B Nazanin" w:hint="cs"/>
                <w:sz w:val="28"/>
                <w:szCs w:val="28"/>
                <w:rtl/>
              </w:rPr>
              <w:t>رئوف قوامی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cs="B Nazanin" w:hint="cs"/>
                <w:rtl/>
              </w:rPr>
              <w:t xml:space="preserve"> تمام وقت 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نیمه وقت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مدعو</w:t>
            </w:r>
            <w:r w:rsidRPr="0083419F">
              <w:rPr>
                <w:rFonts w:cs="B Nazanin"/>
              </w:rPr>
              <w:sym w:font="Wingdings 2" w:char="F02A"/>
            </w:r>
            <w:r w:rsidR="00AC7451">
              <w:rPr>
                <w:rFonts w:cs="B Nazanin"/>
              </w:rPr>
              <w:t xml:space="preserve"> </w:t>
            </w:r>
            <w:r w:rsidRPr="0083419F">
              <w:rPr>
                <w:rFonts w:cs="B Nazanin" w:hint="cs"/>
                <w:rtl/>
              </w:rPr>
              <w:t xml:space="preserve">          محل برگزاری:  کلاس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آزمایشگاه  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 </w:t>
            </w:r>
          </w:p>
          <w:p w:rsidR="0073692F" w:rsidRPr="0083419F" w:rsidRDefault="0073692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</w:tbl>
    <w:p w:rsidR="0073692F" w:rsidRPr="001306CB" w:rsidRDefault="0073692F" w:rsidP="008B7683">
      <w:pPr>
        <w:jc w:val="both"/>
        <w:rPr>
          <w:rFonts w:cs="B Nazanin"/>
          <w:sz w:val="4"/>
          <w:szCs w:val="4"/>
          <w:rtl/>
        </w:rPr>
      </w:pPr>
      <w:r w:rsidRPr="0083419F">
        <w:rPr>
          <w:rFonts w:cs="B Nazanin" w:hint="cs"/>
          <w:rtl/>
        </w:rPr>
        <w:t xml:space="preserve">هدف کلی درس : </w:t>
      </w:r>
      <w:r w:rsidR="00C762BE">
        <w:rPr>
          <w:rFonts w:cs="B Nazanin" w:hint="cs"/>
          <w:sz w:val="28"/>
          <w:szCs w:val="28"/>
          <w:rtl/>
        </w:rPr>
        <w:t>آشنا شدن با کمومتریکس (شیمی</w:t>
      </w:r>
      <w:r w:rsidR="00C762BE">
        <w:rPr>
          <w:rFonts w:cs="B Nazanin"/>
          <w:sz w:val="28"/>
          <w:szCs w:val="28"/>
          <w:rtl/>
        </w:rPr>
        <w:softHyphen/>
      </w:r>
      <w:r w:rsidR="00C762BE">
        <w:rPr>
          <w:rFonts w:cs="B Nazanin" w:hint="cs"/>
          <w:sz w:val="28"/>
          <w:szCs w:val="28"/>
          <w:rtl/>
        </w:rPr>
        <w:t>سنجی)</w:t>
      </w:r>
    </w:p>
    <w:tbl>
      <w:tblPr>
        <w:bidiVisual/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9425"/>
      </w:tblGrid>
      <w:tr w:rsidR="00260A24" w:rsidRPr="0090758F" w:rsidTr="00385326">
        <w:trPr>
          <w:trHeight w:val="468"/>
          <w:jc w:val="center"/>
        </w:trPr>
        <w:tc>
          <w:tcPr>
            <w:tcW w:w="107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A24" w:rsidRPr="0090758F" w:rsidRDefault="00260A24" w:rsidP="00260A2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رئوس مطالب</w:t>
            </w:r>
          </w:p>
        </w:tc>
      </w:tr>
      <w:tr w:rsidR="00260A24" w:rsidRPr="0090758F" w:rsidTr="00385326">
        <w:trPr>
          <w:trHeight w:val="468"/>
          <w:jc w:val="center"/>
        </w:trPr>
        <w:tc>
          <w:tcPr>
            <w:tcW w:w="1337" w:type="dxa"/>
            <w:tcBorders>
              <w:top w:val="double" w:sz="4" w:space="0" w:color="auto"/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9425" w:type="dxa"/>
            <w:tcBorders>
              <w:top w:val="double" w:sz="4" w:space="0" w:color="auto"/>
              <w:right w:val="double" w:sz="4" w:space="0" w:color="auto"/>
            </w:tcBorders>
          </w:tcPr>
          <w:p w:rsidR="00260A24" w:rsidRPr="0090758F" w:rsidRDefault="00C762BE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کار با نرم افزار </w:t>
            </w:r>
            <w:r w:rsidRPr="00C762BE">
              <w:rPr>
                <w:rFonts w:asciiTheme="majorBidi" w:hAnsiTheme="majorBidi" w:cstheme="majorBidi"/>
                <w:sz w:val="24"/>
                <w:szCs w:val="24"/>
              </w:rPr>
              <w:t>MATLAB</w:t>
            </w:r>
            <w:r w:rsidR="00260A24"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761DCD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بردارها و ماتریس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761DCD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توزیع تک متغیره، توزیع چند متغیره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رگرسیون خطی چند گانه، محاسبه خطای مدل در رگرسیون خطی چند گانه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اعتبار مدل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مولفه اصلی، کاربردهای کیفی تحلیل مولفه اصلی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رگرسیون مولفه اصلی و رگرسیون حداقل مربعات جزئی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 xml:space="preserve">هفته هشتم 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تعیین تعداد مولفه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اصلی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اعتبار سنجی مدل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آزمایش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 xml:space="preserve">هفته یازدهم 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تفکیک منحنی چند متغیره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بندی چند متغیره و فاصله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="00DA7AD8">
              <w:rPr>
                <w:rFonts w:cs="B Nazanin" w:hint="cs"/>
                <w:sz w:val="24"/>
                <w:szCs w:val="24"/>
                <w:rtl/>
              </w:rPr>
              <w:t>دسته</w:t>
            </w:r>
            <w:r w:rsidR="00DA7AD8">
              <w:rPr>
                <w:rFonts w:cs="B Nazanin"/>
                <w:sz w:val="24"/>
                <w:szCs w:val="24"/>
                <w:rtl/>
              </w:rPr>
              <w:softHyphen/>
            </w:r>
            <w:r w:rsidR="00DA7AD8">
              <w:rPr>
                <w:rFonts w:cs="B Nazanin" w:hint="cs"/>
                <w:sz w:val="24"/>
                <w:szCs w:val="24"/>
                <w:rtl/>
              </w:rPr>
              <w:t>بندی خودآموز و دگرآموز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DA7AD8" w:rsidP="00761DCD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مدل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کردن (سخت و نرم) و دسته بندی و تشریح آن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761DCD" w:rsidRPr="0090758F" w:rsidRDefault="00DA7AD8" w:rsidP="00761DCD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کالیبراسیون چند متغیره و تقسیم بندی و تشریح 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مربوطه</w:t>
            </w:r>
          </w:p>
        </w:tc>
      </w:tr>
      <w:tr w:rsidR="00761DCD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  <w:bottom w:val="double" w:sz="4" w:space="0" w:color="auto"/>
            </w:tcBorders>
          </w:tcPr>
          <w:p w:rsidR="00761DCD" w:rsidRPr="0090758F" w:rsidRDefault="00761DCD" w:rsidP="00761DCD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lastRenderedPageBreak/>
              <w:t>هفته شانزدهم</w:t>
            </w:r>
          </w:p>
        </w:tc>
        <w:tc>
          <w:tcPr>
            <w:tcW w:w="9425" w:type="dxa"/>
            <w:tcBorders>
              <w:bottom w:val="double" w:sz="4" w:space="0" w:color="auto"/>
              <w:right w:val="double" w:sz="4" w:space="0" w:color="auto"/>
            </w:tcBorders>
          </w:tcPr>
          <w:p w:rsidR="00761DCD" w:rsidRPr="0090758F" w:rsidRDefault="00DA7AD8" w:rsidP="00761DC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اکتشافی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</w:tbl>
    <w:p w:rsidR="0073692F" w:rsidRPr="009F01CB" w:rsidRDefault="0073692F" w:rsidP="00592171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F01CB">
        <w:rPr>
          <w:rFonts w:cs="B Nazanin" w:hint="cs"/>
          <w:b/>
          <w:bCs/>
          <w:sz w:val="24"/>
          <w:szCs w:val="24"/>
          <w:rtl/>
        </w:rPr>
        <w:t>توجه</w:t>
      </w:r>
      <w:r w:rsidRPr="009F01CB">
        <w:rPr>
          <w:rFonts w:cs="B Nazanin" w:hint="cs"/>
          <w:sz w:val="24"/>
          <w:szCs w:val="24"/>
          <w:rtl/>
        </w:rPr>
        <w:t xml:space="preserve">: در صورت </w:t>
      </w:r>
      <w:r w:rsidR="009F01CB">
        <w:rPr>
          <w:rFonts w:cs="B Nazanin" w:hint="cs"/>
          <w:sz w:val="24"/>
          <w:szCs w:val="24"/>
          <w:rtl/>
        </w:rPr>
        <w:t>تغییر مباحث و نحوه تدریس درس در هر نیمسال لازم است فرم مربوطه مجددا توسط استاد محترم تکمیل و جهت</w:t>
      </w:r>
      <w:r w:rsidRPr="009F01CB">
        <w:rPr>
          <w:rFonts w:cs="B Nazanin" w:hint="cs"/>
          <w:sz w:val="24"/>
          <w:szCs w:val="24"/>
          <w:rtl/>
        </w:rPr>
        <w:t xml:space="preserve"> به روز رسانی در اختیار آموزش دانشکده و سایت واحد قرار گیرد.</w:t>
      </w:r>
    </w:p>
    <w:p w:rsidR="00592171" w:rsidRPr="00592171" w:rsidRDefault="0073692F" w:rsidP="00592171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774A14">
        <w:rPr>
          <w:rFonts w:cs="B Nazanin" w:hint="cs"/>
          <w:sz w:val="24"/>
          <w:szCs w:val="24"/>
          <w:rtl/>
        </w:rPr>
        <w:t>نحوه ارزشیابی فعالیت دانشجو در طی دوره:</w:t>
      </w:r>
      <w:r w:rsidR="004E0F53" w:rsidRPr="00774A14">
        <w:rPr>
          <w:rFonts w:cs="B Nazanin" w:hint="cs"/>
          <w:sz w:val="24"/>
          <w:szCs w:val="24"/>
          <w:rtl/>
        </w:rPr>
        <w:t xml:space="preserve"> </w:t>
      </w:r>
      <w:r w:rsidR="00592171" w:rsidRPr="00592171">
        <w:rPr>
          <w:rFonts w:cs="B Nazanin" w:hint="cs"/>
          <w:b/>
          <w:bCs/>
          <w:sz w:val="24"/>
          <w:szCs w:val="24"/>
          <w:rtl/>
        </w:rPr>
        <w:t>علاوه بر امتحان نهايي، برگزاري سمينارهاي انفرادي و گروهي و همچنين ارائه تحقيقها و جستجوهاي مستمر اينترنتي وابسته به درس</w:t>
      </w:r>
      <w:r w:rsidR="00592171" w:rsidRPr="00592171">
        <w:rPr>
          <w:rFonts w:cs="B Nazanin" w:hint="cs"/>
          <w:sz w:val="24"/>
          <w:szCs w:val="24"/>
          <w:rtl/>
        </w:rPr>
        <w:t xml:space="preserve"> </w:t>
      </w:r>
    </w:p>
    <w:p w:rsidR="0073692F" w:rsidRPr="00774A14" w:rsidRDefault="009F01CB" w:rsidP="00592171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منابع مطالعاتی اصلی:</w:t>
      </w:r>
    </w:p>
    <w:p w:rsidR="002846D3" w:rsidRDefault="00B377CF" w:rsidP="00C20FC3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77CF">
        <w:rPr>
          <w:rFonts w:asciiTheme="majorBidi" w:hAnsiTheme="majorBidi" w:cstheme="majorBidi"/>
          <w:sz w:val="24"/>
          <w:szCs w:val="24"/>
        </w:rPr>
        <w:t xml:space="preserve">1) </w:t>
      </w:r>
      <w:bookmarkStart w:id="1" w:name="OLE_LINK1"/>
      <w:bookmarkStart w:id="2" w:name="OLE_LINK4"/>
      <w:r w:rsidR="00C20FC3">
        <w:rPr>
          <w:rFonts w:asciiTheme="majorBidi" w:hAnsiTheme="majorBidi" w:cstheme="majorBidi"/>
          <w:sz w:val="24"/>
          <w:szCs w:val="24"/>
        </w:rPr>
        <w:t xml:space="preserve">D. L. </w:t>
      </w:r>
      <w:proofErr w:type="spellStart"/>
      <w:r w:rsidR="00C20FC3">
        <w:rPr>
          <w:rFonts w:asciiTheme="majorBidi" w:hAnsiTheme="majorBidi" w:cstheme="majorBidi"/>
          <w:sz w:val="24"/>
          <w:szCs w:val="24"/>
        </w:rPr>
        <w:t>Mssart</w:t>
      </w:r>
      <w:proofErr w:type="spellEnd"/>
      <w:r w:rsidR="00C20FC3">
        <w:rPr>
          <w:rFonts w:asciiTheme="majorBidi" w:hAnsiTheme="majorBidi" w:cstheme="majorBidi"/>
          <w:sz w:val="24"/>
          <w:szCs w:val="24"/>
        </w:rPr>
        <w:t xml:space="preserve">, Handbook of Chemometrics </w:t>
      </w:r>
      <w:bookmarkEnd w:id="1"/>
      <w:bookmarkEnd w:id="2"/>
      <w:r w:rsidR="00C20FC3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="00C20FC3">
        <w:rPr>
          <w:rFonts w:asciiTheme="majorBidi" w:hAnsiTheme="majorBidi" w:cstheme="majorBidi"/>
          <w:sz w:val="24"/>
          <w:szCs w:val="24"/>
        </w:rPr>
        <w:t>Qualimetrics</w:t>
      </w:r>
      <w:proofErr w:type="spellEnd"/>
      <w:r w:rsidR="00C20FC3">
        <w:rPr>
          <w:rFonts w:asciiTheme="majorBidi" w:hAnsiTheme="majorBidi" w:cstheme="majorBidi"/>
          <w:sz w:val="24"/>
          <w:szCs w:val="24"/>
        </w:rPr>
        <w:t>, Elsevier,</w:t>
      </w:r>
      <w:r w:rsidR="00C20FC3" w:rsidRPr="00C20FC3">
        <w:rPr>
          <w:rFonts w:asciiTheme="majorBidi" w:hAnsiTheme="majorBidi" w:cstheme="majorBidi"/>
          <w:sz w:val="24"/>
          <w:szCs w:val="24"/>
        </w:rPr>
        <w:t xml:space="preserve"> </w:t>
      </w:r>
      <w:r w:rsidR="00C20FC3">
        <w:rPr>
          <w:rFonts w:asciiTheme="majorBidi" w:hAnsiTheme="majorBidi" w:cstheme="majorBidi"/>
          <w:sz w:val="24"/>
          <w:szCs w:val="24"/>
        </w:rPr>
        <w:t>1998.</w:t>
      </w:r>
    </w:p>
    <w:p w:rsidR="00722BD1" w:rsidRPr="00722BD1" w:rsidRDefault="00E56C45" w:rsidP="00351DF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C20FC3">
        <w:rPr>
          <w:rFonts w:asciiTheme="majorBidi" w:hAnsiTheme="majorBidi" w:cstheme="majorBidi"/>
          <w:sz w:val="24"/>
          <w:szCs w:val="24"/>
        </w:rPr>
        <w:t>G. String, Linear Algebra and its Application, Academic Press, Inc., New York, 2001.</w:t>
      </w:r>
    </w:p>
    <w:p w:rsidR="009F4819" w:rsidRDefault="00E56C45" w:rsidP="00351DF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bookmarkStart w:id="3" w:name="OLE_LINK5"/>
      <w:bookmarkStart w:id="4" w:name="OLE_LINK6"/>
      <w:r>
        <w:rPr>
          <w:rFonts w:asciiTheme="majorBidi" w:hAnsiTheme="majorBidi" w:cstheme="majorBidi"/>
          <w:sz w:val="24"/>
          <w:szCs w:val="24"/>
        </w:rPr>
        <w:t xml:space="preserve">) </w:t>
      </w:r>
      <w:r w:rsidR="006F4F81">
        <w:rPr>
          <w:rFonts w:asciiTheme="majorBidi" w:hAnsiTheme="majorBidi" w:cstheme="majorBidi"/>
          <w:sz w:val="24"/>
          <w:szCs w:val="24"/>
        </w:rPr>
        <w:t xml:space="preserve">Timothy S. Davis, </w:t>
      </w:r>
      <w:r w:rsidR="00C20FC3">
        <w:rPr>
          <w:rFonts w:asciiTheme="majorBidi" w:hAnsiTheme="majorBidi" w:cstheme="majorBidi"/>
          <w:sz w:val="24"/>
          <w:szCs w:val="24"/>
        </w:rPr>
        <w:t>MATLAB Primer</w:t>
      </w:r>
      <w:bookmarkEnd w:id="3"/>
      <w:bookmarkEnd w:id="4"/>
      <w:r w:rsidR="00C20FC3">
        <w:rPr>
          <w:rFonts w:asciiTheme="majorBidi" w:hAnsiTheme="majorBidi" w:cstheme="majorBidi"/>
          <w:sz w:val="24"/>
          <w:szCs w:val="24"/>
        </w:rPr>
        <w:t xml:space="preserve">, </w:t>
      </w:r>
      <w:r w:rsidR="006F4F81">
        <w:rPr>
          <w:rFonts w:asciiTheme="majorBidi" w:hAnsiTheme="majorBidi" w:cstheme="majorBidi"/>
          <w:sz w:val="24"/>
          <w:szCs w:val="24"/>
        </w:rPr>
        <w:t>CRC Press, 8</w:t>
      </w:r>
      <w:r w:rsidR="006F4F81" w:rsidRPr="00351DF2">
        <w:rPr>
          <w:rFonts w:asciiTheme="majorBidi" w:hAnsiTheme="majorBidi" w:cstheme="majorBidi"/>
          <w:sz w:val="24"/>
          <w:szCs w:val="24"/>
        </w:rPr>
        <w:t>th</w:t>
      </w:r>
      <w:r w:rsidR="006F4F81">
        <w:rPr>
          <w:rFonts w:asciiTheme="majorBidi" w:hAnsiTheme="majorBidi" w:cstheme="majorBidi"/>
          <w:sz w:val="24"/>
          <w:szCs w:val="24"/>
        </w:rPr>
        <w:t xml:space="preserve"> Ed., 2011.</w:t>
      </w:r>
    </w:p>
    <w:p w:rsidR="006F4F81" w:rsidRDefault="006F4F81" w:rsidP="00351DF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4) </w:t>
      </w:r>
      <w:r w:rsidR="00351DF2">
        <w:rPr>
          <w:rFonts w:asciiTheme="majorBidi" w:hAnsiTheme="majorBidi" w:cstheme="majorBidi"/>
          <w:sz w:val="24"/>
          <w:szCs w:val="24"/>
        </w:rPr>
        <w:t>E. R. Malinowski, Factor Analysis in Chemistry, John Wiley, 2002.</w:t>
      </w:r>
    </w:p>
    <w:p w:rsidR="00351DF2" w:rsidRDefault="00351DF2" w:rsidP="003C79F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5) </w:t>
      </w:r>
      <w:hyperlink r:id="rId8" w:tooltip="Richard G. Brereton" w:history="1">
        <w:r w:rsidR="003C79F2" w:rsidRPr="003C79F2">
          <w:rPr>
            <w:rFonts w:asciiTheme="majorBidi" w:hAnsiTheme="majorBidi" w:cstheme="majorBidi"/>
            <w:sz w:val="24"/>
            <w:szCs w:val="24"/>
          </w:rPr>
          <w:t>Richard G. Brereton</w:t>
        </w:r>
      </w:hyperlink>
      <w:r>
        <w:rPr>
          <w:rFonts w:asciiTheme="majorBidi" w:hAnsiTheme="majorBidi" w:cstheme="majorBidi"/>
          <w:sz w:val="24"/>
          <w:szCs w:val="24"/>
        </w:rPr>
        <w:t xml:space="preserve">, </w:t>
      </w:r>
      <w:bookmarkStart w:id="5" w:name="OLE_LINK7"/>
      <w:r>
        <w:rPr>
          <w:rFonts w:asciiTheme="majorBidi" w:hAnsiTheme="majorBidi" w:cstheme="majorBidi"/>
          <w:sz w:val="24"/>
          <w:szCs w:val="24"/>
        </w:rPr>
        <w:t>Chemometrics: Data Analysis for Laboratory and Chemical Plant</w:t>
      </w:r>
      <w:bookmarkEnd w:id="5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3C79F2" w:rsidRPr="003C79F2">
        <w:rPr>
          <w:rFonts w:asciiTheme="majorBidi" w:hAnsiTheme="majorBidi" w:cstheme="majorBidi"/>
          <w:sz w:val="24"/>
          <w:szCs w:val="24"/>
        </w:rPr>
        <w:t>John Wiley &amp; Sons, Ltd</w:t>
      </w:r>
      <w:r>
        <w:rPr>
          <w:rFonts w:asciiTheme="majorBidi" w:hAnsiTheme="majorBidi" w:cstheme="majorBidi"/>
          <w:sz w:val="24"/>
          <w:szCs w:val="24"/>
        </w:rPr>
        <w:t>, 2003.</w:t>
      </w:r>
    </w:p>
    <w:p w:rsidR="003C79F2" w:rsidRPr="00B377CF" w:rsidRDefault="003C79F2" w:rsidP="003C79F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C79F2" w:rsidRPr="00B377CF" w:rsidSect="00574B3D"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48" w:rsidRDefault="008F2A48" w:rsidP="0024486F">
      <w:pPr>
        <w:spacing w:after="0" w:line="240" w:lineRule="auto"/>
      </w:pPr>
      <w:r>
        <w:separator/>
      </w:r>
    </w:p>
  </w:endnote>
  <w:endnote w:type="continuationSeparator" w:id="0">
    <w:p w:rsidR="008F2A48" w:rsidRDefault="008F2A48" w:rsidP="0024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7004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86F" w:rsidRDefault="00244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81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24486F" w:rsidRDefault="00244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48" w:rsidRDefault="008F2A48" w:rsidP="0024486F">
      <w:pPr>
        <w:spacing w:after="0" w:line="240" w:lineRule="auto"/>
      </w:pPr>
      <w:r>
        <w:separator/>
      </w:r>
    </w:p>
  </w:footnote>
  <w:footnote w:type="continuationSeparator" w:id="0">
    <w:p w:rsidR="008F2A48" w:rsidRDefault="008F2A48" w:rsidP="0024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C1656"/>
    <w:multiLevelType w:val="hybridMultilevel"/>
    <w:tmpl w:val="8F367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F"/>
    <w:rsid w:val="00044BCA"/>
    <w:rsid w:val="00053839"/>
    <w:rsid w:val="0005601E"/>
    <w:rsid w:val="000941C9"/>
    <w:rsid w:val="000C08CB"/>
    <w:rsid w:val="00101999"/>
    <w:rsid w:val="0012259D"/>
    <w:rsid w:val="001306CB"/>
    <w:rsid w:val="00160AD0"/>
    <w:rsid w:val="001970AA"/>
    <w:rsid w:val="00212128"/>
    <w:rsid w:val="00224D5F"/>
    <w:rsid w:val="0024486F"/>
    <w:rsid w:val="00260A24"/>
    <w:rsid w:val="002846D3"/>
    <w:rsid w:val="002B1652"/>
    <w:rsid w:val="002D132B"/>
    <w:rsid w:val="0033219C"/>
    <w:rsid w:val="00350F63"/>
    <w:rsid w:val="00351DF2"/>
    <w:rsid w:val="003779D3"/>
    <w:rsid w:val="00385326"/>
    <w:rsid w:val="003C79F2"/>
    <w:rsid w:val="003D034E"/>
    <w:rsid w:val="003D28F8"/>
    <w:rsid w:val="003F43BE"/>
    <w:rsid w:val="003F458C"/>
    <w:rsid w:val="004018AA"/>
    <w:rsid w:val="00443A3E"/>
    <w:rsid w:val="004539EE"/>
    <w:rsid w:val="004C0657"/>
    <w:rsid w:val="004C5129"/>
    <w:rsid w:val="004E0F53"/>
    <w:rsid w:val="00536F74"/>
    <w:rsid w:val="00574B3D"/>
    <w:rsid w:val="00582D82"/>
    <w:rsid w:val="005858DB"/>
    <w:rsid w:val="00592171"/>
    <w:rsid w:val="005A3039"/>
    <w:rsid w:val="005A5864"/>
    <w:rsid w:val="005B05F2"/>
    <w:rsid w:val="00626EB2"/>
    <w:rsid w:val="006361A1"/>
    <w:rsid w:val="00641364"/>
    <w:rsid w:val="006755DE"/>
    <w:rsid w:val="00695DDA"/>
    <w:rsid w:val="006A5CEF"/>
    <w:rsid w:val="006B520D"/>
    <w:rsid w:val="006F4F81"/>
    <w:rsid w:val="00705A39"/>
    <w:rsid w:val="00722936"/>
    <w:rsid w:val="00722BD1"/>
    <w:rsid w:val="0073692F"/>
    <w:rsid w:val="00761DCD"/>
    <w:rsid w:val="00774A14"/>
    <w:rsid w:val="007C7085"/>
    <w:rsid w:val="007D07DC"/>
    <w:rsid w:val="0083419F"/>
    <w:rsid w:val="00837E42"/>
    <w:rsid w:val="00885A9D"/>
    <w:rsid w:val="008B7683"/>
    <w:rsid w:val="008F2A48"/>
    <w:rsid w:val="0090758F"/>
    <w:rsid w:val="00933813"/>
    <w:rsid w:val="0095563C"/>
    <w:rsid w:val="00971032"/>
    <w:rsid w:val="00992422"/>
    <w:rsid w:val="009A14FA"/>
    <w:rsid w:val="009F01CB"/>
    <w:rsid w:val="009F4819"/>
    <w:rsid w:val="00A815B2"/>
    <w:rsid w:val="00AC7451"/>
    <w:rsid w:val="00AD60CD"/>
    <w:rsid w:val="00B0220B"/>
    <w:rsid w:val="00B27B03"/>
    <w:rsid w:val="00B377CF"/>
    <w:rsid w:val="00B42F37"/>
    <w:rsid w:val="00B4728D"/>
    <w:rsid w:val="00B678FE"/>
    <w:rsid w:val="00B93B27"/>
    <w:rsid w:val="00C02CA1"/>
    <w:rsid w:val="00C20FC3"/>
    <w:rsid w:val="00C3088D"/>
    <w:rsid w:val="00C55EA7"/>
    <w:rsid w:val="00C71057"/>
    <w:rsid w:val="00C762BE"/>
    <w:rsid w:val="00D361CC"/>
    <w:rsid w:val="00D42629"/>
    <w:rsid w:val="00D87F5A"/>
    <w:rsid w:val="00DA7AD8"/>
    <w:rsid w:val="00E56C45"/>
    <w:rsid w:val="00EB50F7"/>
    <w:rsid w:val="00ED58F5"/>
    <w:rsid w:val="00F01578"/>
    <w:rsid w:val="00F66BF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152B"/>
  <w15:chartTrackingRefBased/>
  <w15:docId w15:val="{4460D722-31A0-4C5A-AA63-E82A36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722936"/>
  </w:style>
  <w:style w:type="character" w:customStyle="1" w:styleId="A3">
    <w:name w:val="A3"/>
    <w:uiPriority w:val="99"/>
    <w:rsid w:val="00885A9D"/>
    <w:rPr>
      <w:rFonts w:cs="Adobe Garamond Pro"/>
      <w:color w:val="000000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885A9D"/>
    <w:pPr>
      <w:autoSpaceDE w:val="0"/>
      <w:autoSpaceDN w:val="0"/>
      <w:bidi w:val="0"/>
      <w:adjustRightInd w:val="0"/>
      <w:spacing w:after="0" w:line="241" w:lineRule="atLeast"/>
    </w:pPr>
    <w:rPr>
      <w:rFonts w:ascii="Adobe Garamond Pro" w:eastAsiaTheme="minorHAnsi" w:hAnsi="Adobe Garamond Pro" w:cstheme="minorBidi"/>
      <w:sz w:val="24"/>
      <w:szCs w:val="24"/>
      <w:lang w:bidi="ar-SA"/>
    </w:rPr>
  </w:style>
  <w:style w:type="character" w:customStyle="1" w:styleId="A2">
    <w:name w:val="A2"/>
    <w:uiPriority w:val="99"/>
    <w:rsid w:val="00885A9D"/>
    <w:rPr>
      <w:rFonts w:cs="Adobe Garamond Pro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85A9D"/>
    <w:pPr>
      <w:autoSpaceDE w:val="0"/>
      <w:autoSpaceDN w:val="0"/>
      <w:bidi w:val="0"/>
      <w:adjustRightInd w:val="0"/>
      <w:spacing w:after="0" w:line="241" w:lineRule="atLeast"/>
    </w:pPr>
    <w:rPr>
      <w:rFonts w:ascii="Adobe Garamond Pro" w:eastAsiaTheme="minorHAnsi" w:hAnsi="Adobe Garamond Pro" w:cstheme="minorBidi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F4819"/>
    <w:rPr>
      <w:color w:val="0000FF"/>
      <w:u w:val="single"/>
    </w:rPr>
  </w:style>
  <w:style w:type="character" w:customStyle="1" w:styleId="infovalue">
    <w:name w:val="info_value"/>
    <w:basedOn w:val="DefaultParagraphFont"/>
    <w:rsid w:val="003C79F2"/>
  </w:style>
  <w:style w:type="paragraph" w:styleId="Header">
    <w:name w:val="header"/>
    <w:basedOn w:val="Normal"/>
    <w:link w:val="HeaderChar"/>
    <w:uiPriority w:val="99"/>
    <w:unhideWhenUsed/>
    <w:rsid w:val="00244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6F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44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6F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ction/doSearch?ContribAuthorStored=Brereton%2C+Richard+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366A-5988-4193-A245-B802D240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</cp:lastModifiedBy>
  <cp:revision>8</cp:revision>
  <dcterms:created xsi:type="dcterms:W3CDTF">2019-02-28T19:40:00Z</dcterms:created>
  <dcterms:modified xsi:type="dcterms:W3CDTF">2020-10-28T18:50:00Z</dcterms:modified>
</cp:coreProperties>
</file>