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422D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ادبی با رویکرد بلاغت قدیم و جدید</w:t>
            </w:r>
          </w:p>
        </w:tc>
        <w:tc>
          <w:tcPr>
            <w:tcW w:w="507" w:type="pct"/>
            <w:vAlign w:val="center"/>
          </w:tcPr>
          <w:p w:rsidR="00C26748" w:rsidRDefault="005422D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5422D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رضوان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5422D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  <w:p w:rsidR="005422D9" w:rsidRDefault="005422D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تا 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422D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F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5422D9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422D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422D9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5422D9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5422D9">
              <w:rPr>
                <w:rFonts w:hint="cs"/>
              </w:rPr>
              <w:sym w:font="Wingdings" w:char="F0F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5422D9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مختصر المعانی تفتازانی</w:t>
            </w:r>
          </w:p>
          <w:p w:rsidR="003354EE" w:rsidRDefault="005422D9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دراسة و نقد فی مسائل بلاغیه هامه دکتر محمد فاضلی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5422D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5422D9">
              <w:rPr>
                <w:rFonts w:ascii="TimesNewRoman,Bold" w:hAnsi="TimesNewRoman,Bold" w:hint="cs"/>
                <w:rtl/>
                <w:lang w:bidi="fa-IR"/>
              </w:rPr>
              <w:t>متون قدیم و معاصر را تحلیل بلاغی کنید</w:t>
            </w:r>
          </w:p>
          <w:p w:rsidR="00A51E3F" w:rsidRDefault="00A51E3F" w:rsidP="005422D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5422D9">
              <w:rPr>
                <w:rFonts w:ascii="TimesNewRoman,Bold" w:hAnsi="TimesNewRoman,Bold" w:hint="cs"/>
                <w:rtl/>
                <w:lang w:bidi="fa-IR"/>
              </w:rPr>
              <w:t>اهم مسائل معانی بیان و بدیع را تحلیل کنید</w:t>
            </w:r>
          </w:p>
          <w:p w:rsidR="00A51E3F" w:rsidRDefault="005422D9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مهمترین منابع بلاغی کلاسیک و معاصر را تجزیه و تحلیل کنید</w:t>
            </w:r>
          </w:p>
          <w:p w:rsidR="00A51E3F" w:rsidRPr="005422D9" w:rsidRDefault="00A51E3F" w:rsidP="005422D9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422D9" w:rsidRDefault="00A51E3F" w:rsidP="005422D9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5422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422D9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5422D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5422D9">
              <w:rPr>
                <w:rFonts w:hint="cs"/>
                <w:rtl/>
                <w:lang w:bidi="fa-IR"/>
              </w:rPr>
              <w:t>10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27A75" w:rsidP="00132F3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bookmarkStart w:id="0" w:name="_GoBack"/>
              <w:r w:rsidRPr="009A0193">
                <w:rPr>
                  <w:rStyle w:val="Hyperlink"/>
                  <w:b/>
                  <w:bCs/>
                </w:rPr>
                <w:t>hrezwan</w:t>
              </w:r>
              <w:bookmarkEnd w:id="0"/>
              <w:r w:rsidRPr="009A0193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8A7E0E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5422D9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چهار شنبه 10تا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5422D9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مقاله الزامی است</w:t>
            </w:r>
          </w:p>
          <w:p w:rsidR="007B39D6" w:rsidRPr="00A51E3F" w:rsidRDefault="005422D9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مشارکت در اداره کلاس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احوال مسند الیه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احوال مسند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قصر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قصر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فصل و وصل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فصل و وصل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استعاره مصرحه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استعاره مکنیه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5422D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استعاره مکنیه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استعاره تمثیلیه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کنایه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کنایه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پروژه و مقاله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22D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متون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5422D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متون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E0E" w:rsidRDefault="008A7E0E" w:rsidP="00061A9B">
      <w:pPr>
        <w:spacing w:after="0"/>
      </w:pPr>
      <w:r>
        <w:separator/>
      </w:r>
    </w:p>
  </w:endnote>
  <w:endnote w:type="continuationSeparator" w:id="0">
    <w:p w:rsidR="008A7E0E" w:rsidRDefault="008A7E0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A7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E0E" w:rsidRDefault="008A7E0E" w:rsidP="00061A9B">
      <w:pPr>
        <w:spacing w:after="0"/>
      </w:pPr>
      <w:r>
        <w:separator/>
      </w:r>
    </w:p>
  </w:footnote>
  <w:footnote w:type="continuationSeparator" w:id="0">
    <w:p w:rsidR="008A7E0E" w:rsidRDefault="008A7E0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32F39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422D9"/>
    <w:rsid w:val="00584D52"/>
    <w:rsid w:val="00591019"/>
    <w:rsid w:val="005A7B23"/>
    <w:rsid w:val="005D0BB3"/>
    <w:rsid w:val="005D7AAE"/>
    <w:rsid w:val="006A7528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A7E0E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7A75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ezwan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C803-8028-4ABC-847F-74984321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51</cp:revision>
  <dcterms:created xsi:type="dcterms:W3CDTF">2018-06-27T18:09:00Z</dcterms:created>
  <dcterms:modified xsi:type="dcterms:W3CDTF">2019-04-17T06:59:00Z</dcterms:modified>
</cp:coreProperties>
</file>