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1B" w:rsidRPr="00014BFC" w:rsidRDefault="000B4256" w:rsidP="000B4256">
      <w:pPr>
        <w:bidi/>
        <w:jc w:val="center"/>
        <w:rPr>
          <w:b/>
          <w:bCs/>
          <w:sz w:val="28"/>
          <w:szCs w:val="28"/>
          <w:rtl/>
          <w:lang w:bidi="fa-IR"/>
        </w:rPr>
      </w:pPr>
      <w:bookmarkStart w:id="0" w:name="_GoBack"/>
      <w:r>
        <w:rPr>
          <w:rFonts w:hint="cs"/>
          <w:b/>
          <w:bCs/>
          <w:sz w:val="28"/>
          <w:szCs w:val="28"/>
          <w:rtl/>
          <w:lang w:bidi="fa-IR"/>
        </w:rPr>
        <w:t xml:space="preserve">طرح درس </w:t>
      </w:r>
      <w:r w:rsidR="00FF077B">
        <w:rPr>
          <w:rFonts w:hint="cs"/>
          <w:b/>
          <w:bCs/>
          <w:sz w:val="28"/>
          <w:szCs w:val="28"/>
          <w:rtl/>
          <w:lang w:bidi="fa-IR"/>
        </w:rPr>
        <w:t>اصول کالبدشناسی و آناتومی</w:t>
      </w:r>
      <w:r w:rsidR="00014BFC" w:rsidRPr="00014BFC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bookmarkEnd w:id="0"/>
      <w:r w:rsidR="00014BFC" w:rsidRPr="00014BFC">
        <w:rPr>
          <w:rFonts w:hint="cs"/>
          <w:b/>
          <w:bCs/>
          <w:sz w:val="28"/>
          <w:szCs w:val="28"/>
          <w:rtl/>
          <w:lang w:bidi="fa-IR"/>
        </w:rPr>
        <w:t>(عملی)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6"/>
        <w:gridCol w:w="7105"/>
      </w:tblGrid>
      <w:tr w:rsidR="00EC0760" w:rsidTr="00EC0760">
        <w:trPr>
          <w:trHeight w:val="864"/>
        </w:trPr>
        <w:tc>
          <w:tcPr>
            <w:tcW w:w="746" w:type="dxa"/>
          </w:tcPr>
          <w:p w:rsidR="00EC0760" w:rsidRDefault="00EC0760" w:rsidP="00EC076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</w:t>
            </w:r>
          </w:p>
        </w:tc>
        <w:tc>
          <w:tcPr>
            <w:tcW w:w="7105" w:type="dxa"/>
          </w:tcPr>
          <w:p w:rsidR="00EC0760" w:rsidRPr="00EC0760" w:rsidRDefault="00EC0760" w:rsidP="00EC076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EC0760">
              <w:rPr>
                <w:rFonts w:hint="cs"/>
                <w:b/>
                <w:bCs/>
                <w:rtl/>
                <w:lang w:bidi="fa-IR"/>
              </w:rPr>
              <w:t>موضوع</w:t>
            </w:r>
          </w:p>
        </w:tc>
      </w:tr>
      <w:tr w:rsidR="00EC0760" w:rsidTr="00025821">
        <w:trPr>
          <w:trHeight w:val="70"/>
        </w:trPr>
        <w:tc>
          <w:tcPr>
            <w:tcW w:w="746" w:type="dxa"/>
          </w:tcPr>
          <w:p w:rsidR="00EC0760" w:rsidRPr="00014BFC" w:rsidRDefault="00EC0760" w:rsidP="00014BFC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014BFC" w:rsidRDefault="004005E8" w:rsidP="00EC076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آشنائی با آزمایشگاه و اصول کار با دستگاه ها</w:t>
            </w:r>
          </w:p>
        </w:tc>
      </w:tr>
      <w:tr w:rsidR="00EC0760" w:rsidTr="00025821">
        <w:trPr>
          <w:trHeight w:val="107"/>
        </w:trPr>
        <w:tc>
          <w:tcPr>
            <w:tcW w:w="746" w:type="dxa"/>
          </w:tcPr>
          <w:p w:rsidR="00EC0760" w:rsidRPr="00014BFC" w:rsidRDefault="00EC0760" w:rsidP="00014BFC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014BFC" w:rsidRDefault="00A2713B" w:rsidP="00EC076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آناتومی استخوان دام </w:t>
            </w:r>
            <w:r w:rsidR="0002582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(جمجمه و مهره ها)</w:t>
            </w:r>
          </w:p>
        </w:tc>
      </w:tr>
      <w:tr w:rsidR="00025821" w:rsidTr="00025821">
        <w:trPr>
          <w:trHeight w:val="278"/>
        </w:trPr>
        <w:tc>
          <w:tcPr>
            <w:tcW w:w="746" w:type="dxa"/>
          </w:tcPr>
          <w:p w:rsidR="00025821" w:rsidRPr="00014BFC" w:rsidRDefault="00025821" w:rsidP="00025821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025821" w:rsidRPr="00014BFC" w:rsidRDefault="00025821" w:rsidP="0002582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آناتومی استخوان دام (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اندام حرکتی قدامی و خلفی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025821" w:rsidTr="00025821">
        <w:trPr>
          <w:trHeight w:val="332"/>
        </w:trPr>
        <w:tc>
          <w:tcPr>
            <w:tcW w:w="746" w:type="dxa"/>
          </w:tcPr>
          <w:p w:rsidR="00025821" w:rsidRPr="00014BFC" w:rsidRDefault="00025821" w:rsidP="00025821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025821" w:rsidRPr="00014BFC" w:rsidRDefault="00025821" w:rsidP="0002582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آناتومی استخوان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پرندگان</w:t>
            </w:r>
          </w:p>
        </w:tc>
      </w:tr>
      <w:tr w:rsidR="00EC0760" w:rsidTr="00025821">
        <w:trPr>
          <w:trHeight w:val="278"/>
        </w:trPr>
        <w:tc>
          <w:tcPr>
            <w:tcW w:w="746" w:type="dxa"/>
          </w:tcPr>
          <w:p w:rsidR="00EC0760" w:rsidRPr="00014BFC" w:rsidRDefault="00EC0760" w:rsidP="00014BFC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014BFC" w:rsidRDefault="00025821" w:rsidP="00025821">
            <w:pPr>
              <w:bidi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تهیه گسترش خونی  و شناسائی سلول های خونی</w:t>
            </w:r>
          </w:p>
        </w:tc>
      </w:tr>
      <w:tr w:rsidR="00EC0760" w:rsidTr="00025821">
        <w:trPr>
          <w:trHeight w:val="242"/>
        </w:trPr>
        <w:tc>
          <w:tcPr>
            <w:tcW w:w="746" w:type="dxa"/>
          </w:tcPr>
          <w:p w:rsidR="00EC0760" w:rsidRPr="00014BFC" w:rsidRDefault="00EC0760" w:rsidP="00014BFC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014BFC" w:rsidRDefault="00025821" w:rsidP="00EC076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هماتوکریت </w:t>
            </w:r>
            <w:r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شمارش سلول های خونی (هماسیتومتر)- جدا کردن سرم</w:t>
            </w:r>
          </w:p>
        </w:tc>
      </w:tr>
      <w:tr w:rsidR="00EC0760" w:rsidTr="00025821">
        <w:trPr>
          <w:trHeight w:val="233"/>
        </w:trPr>
        <w:tc>
          <w:tcPr>
            <w:tcW w:w="746" w:type="dxa"/>
          </w:tcPr>
          <w:p w:rsidR="00EC0760" w:rsidRPr="00014BFC" w:rsidRDefault="00EC0760" w:rsidP="00014BFC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EC0760" w:rsidRPr="00014BFC" w:rsidRDefault="00025821" w:rsidP="00EC076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مطالعه مقاطع بافتی (دستگاه گوارش)</w:t>
            </w:r>
          </w:p>
        </w:tc>
      </w:tr>
      <w:tr w:rsidR="00025821" w:rsidTr="00025821">
        <w:trPr>
          <w:trHeight w:val="233"/>
        </w:trPr>
        <w:tc>
          <w:tcPr>
            <w:tcW w:w="746" w:type="dxa"/>
          </w:tcPr>
          <w:p w:rsidR="00025821" w:rsidRPr="00014BFC" w:rsidRDefault="00025821" w:rsidP="00025821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025821" w:rsidRPr="00014BFC" w:rsidRDefault="00025821" w:rsidP="0002582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مطالعه مقاطع بافتی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(غدد بزاقی-پستان </w:t>
            </w:r>
            <w:r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نای </w:t>
            </w:r>
            <w:r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رگ های خونی)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025821" w:rsidTr="00025821">
        <w:trPr>
          <w:trHeight w:val="233"/>
        </w:trPr>
        <w:tc>
          <w:tcPr>
            <w:tcW w:w="746" w:type="dxa"/>
          </w:tcPr>
          <w:p w:rsidR="00025821" w:rsidRPr="00014BFC" w:rsidRDefault="00025821" w:rsidP="00025821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025821" w:rsidRDefault="006C1CC9" w:rsidP="006C1CC9">
            <w:pPr>
              <w:bidi/>
              <w:jc w:val="center"/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کالبد شناسی دستگاه گوارش نشخوارکنندگان (ماکت) </w:t>
            </w:r>
          </w:p>
        </w:tc>
      </w:tr>
      <w:tr w:rsidR="006C1CC9" w:rsidTr="00025821">
        <w:trPr>
          <w:trHeight w:val="233"/>
        </w:trPr>
        <w:tc>
          <w:tcPr>
            <w:tcW w:w="746" w:type="dxa"/>
          </w:tcPr>
          <w:p w:rsidR="006C1CC9" w:rsidRPr="00014BFC" w:rsidRDefault="006C1CC9" w:rsidP="006C1C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6C1CC9" w:rsidRDefault="006C1CC9" w:rsidP="006C1CC9">
            <w:pPr>
              <w:bidi/>
              <w:jc w:val="center"/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کالبد شناسی دستگاه گوارش نشخوارکنندگان (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نمو نه کشتارگاهی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) </w:t>
            </w:r>
          </w:p>
        </w:tc>
      </w:tr>
      <w:tr w:rsidR="006C1CC9" w:rsidTr="00025821">
        <w:trPr>
          <w:trHeight w:val="233"/>
        </w:trPr>
        <w:tc>
          <w:tcPr>
            <w:tcW w:w="746" w:type="dxa"/>
          </w:tcPr>
          <w:p w:rsidR="006C1CC9" w:rsidRPr="00014BFC" w:rsidRDefault="006C1CC9" w:rsidP="006C1C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6C1CC9" w:rsidRDefault="006C1CC9" w:rsidP="006C1CC9">
            <w:pPr>
              <w:bidi/>
              <w:jc w:val="center"/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کالبد شناسی دستگاه گوارش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پرندگان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C1CC9" w:rsidTr="00025821">
        <w:trPr>
          <w:trHeight w:val="233"/>
        </w:trPr>
        <w:tc>
          <w:tcPr>
            <w:tcW w:w="746" w:type="dxa"/>
          </w:tcPr>
          <w:p w:rsidR="006C1CC9" w:rsidRPr="00014BFC" w:rsidRDefault="006C1CC9" w:rsidP="006C1C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6C1CC9" w:rsidRDefault="006C1CC9" w:rsidP="006C1CC9">
            <w:pPr>
              <w:bidi/>
              <w:jc w:val="center"/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کالبد شناسی دستگاه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تنفس </w:t>
            </w:r>
            <w:r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ادراری- تناسلی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پرندگان</w:t>
            </w:r>
          </w:p>
        </w:tc>
      </w:tr>
      <w:tr w:rsidR="006C1CC9" w:rsidTr="00025821">
        <w:trPr>
          <w:trHeight w:val="233"/>
        </w:trPr>
        <w:tc>
          <w:tcPr>
            <w:tcW w:w="746" w:type="dxa"/>
          </w:tcPr>
          <w:p w:rsidR="006C1CC9" w:rsidRPr="00014BFC" w:rsidRDefault="006C1CC9" w:rsidP="006C1C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6C1CC9" w:rsidRDefault="006C1CC9" w:rsidP="006C1CC9">
            <w:pPr>
              <w:bidi/>
              <w:jc w:val="center"/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مرور</w:t>
            </w:r>
          </w:p>
        </w:tc>
      </w:tr>
      <w:tr w:rsidR="006C1CC9" w:rsidTr="00025821">
        <w:trPr>
          <w:trHeight w:val="188"/>
        </w:trPr>
        <w:tc>
          <w:tcPr>
            <w:tcW w:w="746" w:type="dxa"/>
          </w:tcPr>
          <w:p w:rsidR="006C1CC9" w:rsidRPr="00014BFC" w:rsidRDefault="006C1CC9" w:rsidP="006C1C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5" w:type="dxa"/>
          </w:tcPr>
          <w:p w:rsidR="006C1CC9" w:rsidRDefault="006C1CC9" w:rsidP="006C1CC9">
            <w:pPr>
              <w:bidi/>
              <w:jc w:val="center"/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امتحان عملی</w:t>
            </w:r>
          </w:p>
        </w:tc>
      </w:tr>
    </w:tbl>
    <w:p w:rsidR="004E1681" w:rsidRDefault="004E1681" w:rsidP="004E1681">
      <w:pPr>
        <w:bidi/>
        <w:rPr>
          <w:rtl/>
          <w:lang w:bidi="fa-IR"/>
        </w:rPr>
      </w:pPr>
    </w:p>
    <w:sectPr w:rsidR="004E1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A81"/>
    <w:multiLevelType w:val="hybridMultilevel"/>
    <w:tmpl w:val="11D202A8"/>
    <w:lvl w:ilvl="0" w:tplc="A29016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81"/>
    <w:rsid w:val="00014BFC"/>
    <w:rsid w:val="00025821"/>
    <w:rsid w:val="000B4256"/>
    <w:rsid w:val="004005E8"/>
    <w:rsid w:val="004E1681"/>
    <w:rsid w:val="006C1CC9"/>
    <w:rsid w:val="00A2713B"/>
    <w:rsid w:val="00DB331B"/>
    <w:rsid w:val="00EC0760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9577"/>
  <w15:chartTrackingRefBased/>
  <w15:docId w15:val="{D450850D-C6C4-460C-99A1-FBB4CDB7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2019-02-19T16:00:00Z</dcterms:created>
  <dcterms:modified xsi:type="dcterms:W3CDTF">2019-02-19T16:52:00Z</dcterms:modified>
</cp:coreProperties>
</file>