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59"/>
        <w:bidiVisual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700"/>
        <w:gridCol w:w="2818"/>
      </w:tblGrid>
      <w:tr w:rsidR="00DE50A9" w:rsidTr="00D65626">
        <w:trPr>
          <w:trHeight w:val="1449"/>
        </w:trPr>
        <w:tc>
          <w:tcPr>
            <w:tcW w:w="3060" w:type="dxa"/>
            <w:vAlign w:val="center"/>
          </w:tcPr>
          <w:p w:rsidR="00DE50A9" w:rsidRDefault="00DE50A9" w:rsidP="00D65626">
            <w:pPr>
              <w:bidi/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کنترل تطبیقی</w:t>
            </w:r>
          </w:p>
          <w:p w:rsidR="00DE50A9" w:rsidRDefault="00DE50A9" w:rsidP="0042102E">
            <w:pPr>
              <w:bidi/>
              <w:jc w:val="center"/>
              <w:rPr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شبیه</w:t>
            </w: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softHyphen/>
              <w:t xml:space="preserve">سازی </w:t>
            </w:r>
            <w:r w:rsidR="0042102E"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5</w:t>
            </w:r>
          </w:p>
          <w:p w:rsidR="00DE50A9" w:rsidRPr="0042102E" w:rsidRDefault="00DE50A9" w:rsidP="0042102E">
            <w:pPr>
              <w:bidi/>
              <w:jc w:val="center"/>
              <w:rPr>
                <w:rFonts w:cs="Times New Roma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DE50A9" w:rsidRDefault="00DE50A9" w:rsidP="00D65626">
            <w:pPr>
              <w:jc w:val="center"/>
              <w:rPr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cs="B Titr"/>
                <w:b/>
                <w:bCs/>
                <w:noProof/>
                <w:color w:val="000000"/>
                <w:lang w:val="en-CA" w:eastAsia="en-CA"/>
              </w:rPr>
              <w:drawing>
                <wp:inline distT="0" distB="0" distL="0" distR="0" wp14:anchorId="33986CA2" wp14:editId="798C642E">
                  <wp:extent cx="704850" cy="692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0A9" w:rsidRPr="0053181A" w:rsidRDefault="00DE50A9" w:rsidP="00D65626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 xml:space="preserve">دانشکده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مهندسی </w:t>
            </w:r>
          </w:p>
          <w:p w:rsidR="00DE50A9" w:rsidRDefault="00DE50A9" w:rsidP="00D65626">
            <w:pPr>
              <w:bidi/>
              <w:jc w:val="center"/>
              <w:rPr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 xml:space="preserve">گروه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مهندسی برق</w:t>
            </w:r>
          </w:p>
        </w:tc>
        <w:tc>
          <w:tcPr>
            <w:tcW w:w="2818" w:type="dxa"/>
            <w:vAlign w:val="center"/>
          </w:tcPr>
          <w:p w:rsidR="00DE50A9" w:rsidRDefault="00DE50A9" w:rsidP="00D65626">
            <w:pPr>
              <w:bidi/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>مدرس:</w:t>
            </w:r>
            <w:r w:rsidRPr="0053181A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یزدان باتمانی</w:t>
            </w:r>
          </w:p>
          <w:p w:rsidR="00DE50A9" w:rsidRPr="0053181A" w:rsidRDefault="00DE50A9" w:rsidP="00D42470">
            <w:pPr>
              <w:bidi/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67838">
              <w:rPr>
                <w:rFonts w:hint="cs"/>
                <w:sz w:val="24"/>
                <w:szCs w:val="24"/>
                <w:rtl/>
                <w:lang w:bidi="fa-IR"/>
              </w:rPr>
              <w:t>سال تحصیلی: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 ترم دوم </w:t>
            </w:r>
            <w:r w:rsidR="00D42470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98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-</w:t>
            </w:r>
            <w:r w:rsidR="00D42470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97</w:t>
            </w:r>
          </w:p>
        </w:tc>
      </w:tr>
    </w:tbl>
    <w:p w:rsidR="00DE50A9" w:rsidRDefault="00DE50A9" w:rsidP="00DE50A9">
      <w:pPr>
        <w:bidi/>
        <w:spacing w:after="0" w:line="240" w:lineRule="auto"/>
        <w:rPr>
          <w:rFonts w:ascii="BNazanin" w:hAnsi="BNazanin"/>
          <w:color w:val="000000"/>
          <w:rtl/>
        </w:rPr>
      </w:pPr>
      <w:bookmarkStart w:id="0" w:name="OLE_LINK3"/>
      <w:bookmarkStart w:id="1" w:name="OLE_LINK4"/>
      <w:r>
        <w:rPr>
          <w:rFonts w:hint="cs"/>
          <w:rtl/>
          <w:lang w:bidi="fa-IR"/>
        </w:rPr>
        <w:t>یک سیستم واقعی برای این شبیه</w:t>
      </w:r>
      <w:r>
        <w:rPr>
          <w:rFonts w:hint="cs"/>
          <w:rtl/>
          <w:lang w:bidi="fa-IR"/>
        </w:rPr>
        <w:softHyphen/>
        <w:t>سازی انتخاب کنید. می</w:t>
      </w:r>
      <w:r>
        <w:rPr>
          <w:rFonts w:hint="cs"/>
          <w:rtl/>
          <w:lang w:bidi="fa-IR"/>
        </w:rPr>
        <w:softHyphen/>
        <w:t>توانید از سیستم</w:t>
      </w:r>
      <w:r>
        <w:rPr>
          <w:rFonts w:hint="cs"/>
          <w:rtl/>
          <w:lang w:bidi="fa-IR"/>
        </w:rPr>
        <w:softHyphen/>
        <w:t xml:space="preserve">هایی که قبلاٌ معرفی شدند، استفاده کنید. برای این سیستم، موارد زیر را انجام دهید. </w:t>
      </w:r>
      <w:bookmarkStart w:id="2" w:name="OLE_LINK65"/>
      <w:bookmarkEnd w:id="0"/>
      <w:bookmarkEnd w:id="1"/>
      <w:r>
        <w:rPr>
          <w:rFonts w:hint="cs"/>
          <w:rtl/>
          <w:lang w:bidi="fa-IR"/>
        </w:rPr>
        <w:t xml:space="preserve">در هر مورد، </w:t>
      </w:r>
      <w:r w:rsidRPr="00DE50A9">
        <w:rPr>
          <w:rFonts w:ascii="BNazanin" w:hAnsi="BNazanin"/>
          <w:color w:val="000000"/>
          <w:rtl/>
        </w:rPr>
        <w:t>سيگنال كنترلي، سرعت همگرايي و سيگنال خروجي را بررسي كنيد</w:t>
      </w:r>
      <w:r w:rsidRPr="00DE50A9">
        <w:rPr>
          <w:rFonts w:ascii="BNazanin" w:hAnsi="BNazanin"/>
          <w:color w:val="000000"/>
        </w:rPr>
        <w:t>.</w:t>
      </w:r>
    </w:p>
    <w:p w:rsidR="00DE50A9" w:rsidRPr="00DE50A9" w:rsidRDefault="00DE50A9" w:rsidP="00DE50A9">
      <w:pPr>
        <w:pStyle w:val="ListParagraph"/>
        <w:numPr>
          <w:ilvl w:val="0"/>
          <w:numId w:val="1"/>
        </w:numPr>
        <w:bidi/>
      </w:pPr>
      <w:r w:rsidRPr="00DE50A9">
        <w:rPr>
          <w:rFonts w:ascii="BNazanin" w:hAnsi="BNazanin"/>
          <w:color w:val="000000"/>
          <w:rtl/>
        </w:rPr>
        <w:t xml:space="preserve">روش گراديان را بر روي سيستم </w:t>
      </w:r>
      <w:r>
        <w:rPr>
          <w:rFonts w:ascii="BNazanin" w:hAnsi="BNazanin" w:hint="cs"/>
          <w:color w:val="000000"/>
          <w:rtl/>
        </w:rPr>
        <w:t>شبیه</w:t>
      </w:r>
      <w:r>
        <w:rPr>
          <w:rFonts w:ascii="BNazanin" w:hAnsi="BNazanin" w:hint="cs"/>
          <w:color w:val="000000"/>
          <w:rtl/>
        </w:rPr>
        <w:softHyphen/>
      </w:r>
      <w:r w:rsidRPr="00DE50A9">
        <w:rPr>
          <w:rFonts w:ascii="BNazanin" w:hAnsi="BNazanin"/>
          <w:color w:val="000000"/>
          <w:rtl/>
        </w:rPr>
        <w:t>سازي كنيد</w:t>
      </w:r>
      <w:r w:rsidRPr="00DE50A9">
        <w:rPr>
          <w:rFonts w:ascii="BNazanin" w:hAnsi="BNazanin"/>
          <w:color w:val="000000"/>
        </w:rPr>
        <w:t>.</w:t>
      </w:r>
    </w:p>
    <w:p w:rsidR="00DE50A9" w:rsidRPr="00DE50A9" w:rsidRDefault="00DE50A9" w:rsidP="00DE50A9">
      <w:pPr>
        <w:pStyle w:val="ListParagraph"/>
        <w:numPr>
          <w:ilvl w:val="0"/>
          <w:numId w:val="1"/>
        </w:numPr>
        <w:bidi/>
      </w:pPr>
      <w:r w:rsidRPr="00DE50A9">
        <w:rPr>
          <w:rFonts w:ascii="BNazanin" w:hAnsi="BNazanin"/>
          <w:color w:val="000000"/>
          <w:rtl/>
        </w:rPr>
        <w:t>بند قبل را با استفاده از روش نرماليزه كردن انجام دهيد</w:t>
      </w:r>
      <w:r w:rsidRPr="00DE50A9">
        <w:rPr>
          <w:rFonts w:ascii="BNazanin" w:hAnsi="BNazanin"/>
          <w:color w:val="000000"/>
        </w:rPr>
        <w:t>.</w:t>
      </w:r>
    </w:p>
    <w:p w:rsidR="00DE50A9" w:rsidRPr="00C70BFE" w:rsidRDefault="00C70BFE" w:rsidP="00C70BFE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Times New Roman"/>
          <w:lang w:bidi="fa-IR"/>
        </w:rPr>
      </w:pPr>
      <w:r w:rsidRPr="00C70BFE">
        <w:rPr>
          <w:rFonts w:ascii="BNazanin" w:hAnsi="BNazanin"/>
          <w:color w:val="000000"/>
          <w:rtl/>
        </w:rPr>
        <w:t>يك تحقق فضاي حالت براي سيستم ب</w:t>
      </w:r>
      <w:r w:rsidRPr="00C70BFE">
        <w:rPr>
          <w:rFonts w:ascii="BNazanin" w:hAnsi="BNazanin" w:hint="cs"/>
          <w:color w:val="000000"/>
          <w:rtl/>
        </w:rPr>
        <w:t>دست آورده</w:t>
      </w:r>
      <w:r w:rsidRPr="00C70BFE">
        <w:rPr>
          <w:rFonts w:ascii="BNazanin" w:hAnsi="BNazanin"/>
          <w:color w:val="000000"/>
          <w:rtl/>
        </w:rPr>
        <w:t xml:space="preserve"> و طراحي كنترل كننده</w:t>
      </w:r>
      <w:r w:rsidRPr="00C70BFE">
        <w:rPr>
          <w:rFonts w:ascii="BNazanin" w:hAnsi="BNazanin" w:hint="cs"/>
          <w:color w:val="000000"/>
          <w:rtl/>
        </w:rPr>
        <w:softHyphen/>
      </w:r>
      <w:r w:rsidRPr="00C70BFE">
        <w:rPr>
          <w:rFonts w:ascii="BNazanin" w:hAnsi="BNazanin"/>
          <w:color w:val="000000"/>
          <w:rtl/>
        </w:rPr>
        <w:t>ي تطبيقي پايدار بر اساس نظريه لياپانوف</w:t>
      </w:r>
      <w:r>
        <w:rPr>
          <w:rFonts w:ascii="BNazanin" w:hAnsi="BNazanin" w:hint="cs"/>
          <w:color w:val="000000"/>
          <w:rtl/>
        </w:rPr>
        <w:t xml:space="preserve"> </w:t>
      </w:r>
      <w:r w:rsidRPr="00C70BFE">
        <w:rPr>
          <w:rFonts w:ascii="BNazanin" w:hAnsi="BNazanin"/>
          <w:color w:val="000000"/>
          <w:rtl/>
        </w:rPr>
        <w:t>انجام دهيد</w:t>
      </w:r>
      <w:r>
        <w:rPr>
          <w:rFonts w:ascii="BNazanin" w:hAnsi="BNazanin" w:hint="cs"/>
          <w:color w:val="000000"/>
          <w:rtl/>
        </w:rPr>
        <w:t xml:space="preserve">. </w:t>
      </w:r>
      <w:r w:rsidR="00DE50A9" w:rsidRPr="00C70BFE">
        <w:rPr>
          <w:rFonts w:ascii="BNazanin" w:hAnsi="BNazanin" w:hint="cs"/>
          <w:color w:val="000000"/>
          <w:rtl/>
        </w:rPr>
        <w:t xml:space="preserve">اثرات </w:t>
      </w:r>
      <w:r w:rsidR="00DE50A9" w:rsidRPr="00C70BFE">
        <w:rPr>
          <w:rFonts w:ascii="BNazanin" w:hAnsi="BNazanin"/>
          <w:color w:val="000000"/>
          <w:rtl/>
        </w:rPr>
        <w:t>تغيير پارامترهاي سيستم در حين كار</w:t>
      </w:r>
      <w:r w:rsidR="00DE50A9" w:rsidRPr="00C70BFE">
        <w:rPr>
          <w:rFonts w:ascii="BNazanin" w:hAnsi="BNazanin" w:hint="cs"/>
          <w:color w:val="000000"/>
          <w:rtl/>
        </w:rPr>
        <w:t xml:space="preserve"> بر روی عملکرد سیستم تحت کنترل را بررسی کنید. </w:t>
      </w:r>
    </w:p>
    <w:p w:rsidR="00DE50A9" w:rsidRPr="00DE50A9" w:rsidRDefault="00DE50A9" w:rsidP="00DE50A9">
      <w:pPr>
        <w:pStyle w:val="ListParagraph"/>
        <w:numPr>
          <w:ilvl w:val="0"/>
          <w:numId w:val="1"/>
        </w:numPr>
        <w:bidi/>
      </w:pPr>
      <w:r w:rsidRPr="00DE50A9">
        <w:rPr>
          <w:rFonts w:ascii="SymbolMT" w:hAnsi="SymbolMT"/>
          <w:color w:val="000000"/>
        </w:rPr>
        <w:t xml:space="preserve"> </w:t>
      </w:r>
      <w:r w:rsidRPr="00DE50A9">
        <w:rPr>
          <w:rFonts w:ascii="BNazanin" w:hAnsi="BNazanin"/>
          <w:color w:val="000000"/>
          <w:rtl/>
        </w:rPr>
        <w:t xml:space="preserve">تاثير </w:t>
      </w:r>
      <m:oMath>
        <m:r>
          <w:rPr>
            <w:rFonts w:ascii="Cambria Math" w:hAnsi="Cambria Math"/>
            <w:color w:val="000000"/>
            <w:sz w:val="24"/>
            <w:szCs w:val="24"/>
          </w:rPr>
          <m:t>γ</m:t>
        </m:r>
      </m:oMath>
      <w:r>
        <w:rPr>
          <w:rFonts w:ascii="SymbolMT" w:hAnsi="SymbolMT" w:hint="cs"/>
          <w:color w:val="000000"/>
          <w:sz w:val="26"/>
          <w:szCs w:val="26"/>
          <w:rtl/>
        </w:rPr>
        <w:t xml:space="preserve"> </w:t>
      </w:r>
      <w:r w:rsidRPr="00DE50A9">
        <w:rPr>
          <w:rFonts w:ascii="BNazanin" w:hAnsi="BNazanin"/>
          <w:color w:val="000000"/>
          <w:rtl/>
        </w:rPr>
        <w:t xml:space="preserve">و دامنه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</w:rPr>
              <m:t>c</m:t>
            </m:r>
          </m:sub>
        </m:sSub>
      </m:oMath>
      <w:r>
        <w:rPr>
          <w:rFonts w:ascii="BNazanin" w:hAnsi="BNazanin" w:hint="cs"/>
          <w:color w:val="000000"/>
          <w:sz w:val="14"/>
          <w:szCs w:val="14"/>
          <w:rtl/>
        </w:rPr>
        <w:t xml:space="preserve"> </w:t>
      </w:r>
      <w:r w:rsidRPr="00DE50A9">
        <w:rPr>
          <w:rFonts w:ascii="BNazanin" w:hAnsi="BNazanin"/>
          <w:color w:val="000000"/>
          <w:rtl/>
        </w:rPr>
        <w:t>را بر پايداري در بندهاي</w:t>
      </w:r>
      <w:r>
        <w:rPr>
          <w:rFonts w:ascii="BNazanin" w:hAnsi="BNazanin" w:hint="cs"/>
          <w:color w:val="000000"/>
          <w:rtl/>
        </w:rPr>
        <w:t xml:space="preserve"> قبل </w:t>
      </w:r>
      <w:r w:rsidRPr="00DE50A9">
        <w:rPr>
          <w:rFonts w:ascii="BNazanin" w:hAnsi="BNazanin"/>
          <w:color w:val="000000"/>
          <w:rtl/>
        </w:rPr>
        <w:t>بررسي كنيد</w:t>
      </w:r>
      <w:r>
        <w:rPr>
          <w:rFonts w:ascii="BNazanin" w:hAnsi="BNazanin" w:hint="cs"/>
          <w:color w:val="000000"/>
          <w:rtl/>
        </w:rPr>
        <w:t>.</w:t>
      </w:r>
      <w:r w:rsidRPr="00DE50A9">
        <w:rPr>
          <w:rFonts w:ascii="BNazanin" w:hAnsi="BNazanin"/>
          <w:color w:val="000000"/>
          <w:rtl/>
        </w:rPr>
        <w:t xml:space="preserve"> نوع </w:t>
      </w:r>
      <w:r>
        <w:rPr>
          <w:rFonts w:ascii="BNazanin" w:hAnsi="BNazanin" w:hint="cs"/>
          <w:color w:val="000000"/>
          <w:rtl/>
        </w:rPr>
        <w:t xml:space="preserve">سیگنال ورودی مرجع را با توجه به سیستم خود انتخاب کنید. </w:t>
      </w:r>
    </w:p>
    <w:p w:rsidR="00C70BFE" w:rsidRPr="00C70BFE" w:rsidRDefault="00C70BFE" w:rsidP="00C70BFE">
      <w:pPr>
        <w:pStyle w:val="ListParagraph"/>
        <w:bidi/>
        <w:spacing w:after="0" w:line="240" w:lineRule="auto"/>
        <w:rPr>
          <w:rFonts w:cs="Times New Roman"/>
          <w:rtl/>
          <w:lang w:bidi="fa-IR"/>
        </w:rPr>
      </w:pPr>
    </w:p>
    <w:p w:rsidR="00DE50A9" w:rsidRDefault="00DE50A9" w:rsidP="00DE50A9">
      <w:pPr>
        <w:bidi/>
        <w:spacing w:after="0" w:line="240" w:lineRule="auto"/>
        <w:rPr>
          <w:rtl/>
          <w:lang w:bidi="fa-IR"/>
        </w:rPr>
      </w:pPr>
    </w:p>
    <w:bookmarkEnd w:id="2"/>
    <w:p w:rsidR="00DE50A9" w:rsidRPr="00173AA7" w:rsidRDefault="00DE50A9" w:rsidP="00DE50A9">
      <w:pPr>
        <w:bidi/>
        <w:spacing w:after="0" w:line="240" w:lineRule="auto"/>
        <w:rPr>
          <w:color w:val="002060"/>
          <w:lang w:bidi="fa-IR"/>
        </w:rPr>
      </w:pPr>
      <w:r w:rsidRPr="00173AA7">
        <w:rPr>
          <w:rFonts w:hint="cs"/>
          <w:color w:val="002060"/>
          <w:rtl/>
          <w:lang w:bidi="fa-IR"/>
        </w:rPr>
        <w:t xml:space="preserve">ارسال فایل گزارش به </w:t>
      </w:r>
      <w:r w:rsidRPr="00173AA7">
        <w:rPr>
          <w:color w:val="002060"/>
          <w:lang w:bidi="fa-IR"/>
        </w:rPr>
        <w:t>Yazdan_batmany@yahoo.com</w:t>
      </w:r>
    </w:p>
    <w:p w:rsidR="00DE50A9" w:rsidRDefault="00DE50A9" w:rsidP="00DE50A9">
      <w:pPr>
        <w:bidi/>
        <w:spacing w:after="0" w:line="240" w:lineRule="auto"/>
        <w:jc w:val="right"/>
        <w:rPr>
          <w:color w:val="000000" w:themeColor="text1"/>
          <w:lang w:bidi="fa-IR"/>
        </w:rPr>
      </w:pPr>
    </w:p>
    <w:p w:rsidR="00DE50A9" w:rsidRDefault="00DE50A9" w:rsidP="00DE50A9">
      <w:pPr>
        <w:bidi/>
        <w:spacing w:after="0" w:line="240" w:lineRule="auto"/>
        <w:jc w:val="right"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>موفق باشید.</w:t>
      </w:r>
    </w:p>
    <w:p w:rsidR="00DE50A9" w:rsidRDefault="00DE50A9" w:rsidP="00DE50A9">
      <w:pPr>
        <w:bidi/>
        <w:spacing w:after="0" w:line="240" w:lineRule="auto"/>
        <w:jc w:val="right"/>
        <w:rPr>
          <w:color w:val="000000" w:themeColor="text1"/>
          <w:rtl/>
          <w:lang w:bidi="fa-IR"/>
        </w:rPr>
      </w:pPr>
      <w:bookmarkStart w:id="3" w:name="_GoBack"/>
      <w:bookmarkEnd w:id="3"/>
    </w:p>
    <w:p w:rsidR="00DE50A9" w:rsidRPr="00307060" w:rsidRDefault="00DE50A9" w:rsidP="00DE50A9">
      <w:pPr>
        <w:bidi/>
        <w:spacing w:after="0" w:line="240" w:lineRule="auto"/>
        <w:jc w:val="right"/>
        <w:rPr>
          <w:rFonts w:cs="Times New Roman"/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 </w:t>
      </w:r>
    </w:p>
    <w:p w:rsidR="00DE50A9" w:rsidRDefault="00DE50A9" w:rsidP="00DE50A9"/>
    <w:p w:rsidR="00C728F7" w:rsidRDefault="00C728F7"/>
    <w:sectPr w:rsidR="00C728F7" w:rsidSect="00A33F2D">
      <w:footerReference w:type="default" r:id="rId9"/>
      <w:footnotePr>
        <w:numRestart w:val="eachPage"/>
      </w:footnotePr>
      <w:pgSz w:w="11909" w:h="16834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71" w:rsidRDefault="00446571">
      <w:pPr>
        <w:spacing w:after="0" w:line="240" w:lineRule="auto"/>
      </w:pPr>
      <w:r>
        <w:separator/>
      </w:r>
    </w:p>
  </w:endnote>
  <w:endnote w:type="continuationSeparator" w:id="0">
    <w:p w:rsidR="00446571" w:rsidRDefault="0044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835788"/>
      <w:docPartObj>
        <w:docPartGallery w:val="Page Numbers (Bottom of Page)"/>
        <w:docPartUnique/>
      </w:docPartObj>
    </w:sdtPr>
    <w:sdtEndPr/>
    <w:sdtContent>
      <w:p w:rsidR="00C623DA" w:rsidRDefault="00FD5712" w:rsidP="00982AE1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47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623DA" w:rsidRDefault="00446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71" w:rsidRDefault="00446571">
      <w:pPr>
        <w:spacing w:after="0" w:line="240" w:lineRule="auto"/>
      </w:pPr>
      <w:r>
        <w:separator/>
      </w:r>
    </w:p>
  </w:footnote>
  <w:footnote w:type="continuationSeparator" w:id="0">
    <w:p w:rsidR="00446571" w:rsidRDefault="00446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64A59"/>
    <w:multiLevelType w:val="hybridMultilevel"/>
    <w:tmpl w:val="AB8C8D92"/>
    <w:lvl w:ilvl="0" w:tplc="310E2B62">
      <w:start w:val="1"/>
      <w:numFmt w:val="decimal"/>
      <w:lvlText w:val="%1-"/>
      <w:lvlJc w:val="left"/>
      <w:pPr>
        <w:ind w:left="720" w:hanging="360"/>
      </w:pPr>
      <w:rPr>
        <w:rFonts w:ascii="BNazanin" w:hAnsi="BNazanin"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A9"/>
    <w:rsid w:val="0042102E"/>
    <w:rsid w:val="00446571"/>
    <w:rsid w:val="008E3BA5"/>
    <w:rsid w:val="00C70BFE"/>
    <w:rsid w:val="00C728F7"/>
    <w:rsid w:val="00D42470"/>
    <w:rsid w:val="00DE50A9"/>
    <w:rsid w:val="00F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A9"/>
    <w:pPr>
      <w:jc w:val="both"/>
    </w:pPr>
    <w:rPr>
      <w:rFonts w:cs="B Nazani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0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A9"/>
    <w:rPr>
      <w:rFonts w:cs="B Nazani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A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E5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A9"/>
    <w:pPr>
      <w:jc w:val="both"/>
    </w:pPr>
    <w:rPr>
      <w:rFonts w:cs="B Nazani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0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A9"/>
    <w:rPr>
      <w:rFonts w:cs="B Nazani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A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E5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Yazdan</dc:creator>
  <cp:lastModifiedBy>Yazdan</cp:lastModifiedBy>
  <cp:revision>4</cp:revision>
  <cp:lastPrinted>2018-04-28T07:38:00Z</cp:lastPrinted>
  <dcterms:created xsi:type="dcterms:W3CDTF">2018-04-28T06:28:00Z</dcterms:created>
  <dcterms:modified xsi:type="dcterms:W3CDTF">2019-06-19T05:26:00Z</dcterms:modified>
</cp:coreProperties>
</file>