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99" w:type="dxa"/>
        <w:tblInd w:w="-34" w:type="dxa"/>
        <w:tblLook w:val="04A0" w:firstRow="1" w:lastRow="0" w:firstColumn="1" w:lastColumn="0" w:noHBand="0" w:noVBand="1"/>
      </w:tblPr>
      <w:tblGrid>
        <w:gridCol w:w="2694"/>
        <w:gridCol w:w="6946"/>
        <w:gridCol w:w="1559"/>
      </w:tblGrid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0D05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</w:tc>
      </w:tr>
      <w:tr w:rsidR="000161AD" w:rsidRPr="006448C1" w:rsidTr="00271F6C">
        <w:trPr>
          <w:trHeight w:val="35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5C51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</w:t>
            </w:r>
            <w:r w:rsidR="005C51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کردستان</w:t>
            </w:r>
          </w:p>
        </w:tc>
      </w:tr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5C51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علوم انسانی</w:t>
            </w:r>
            <w:r w:rsidR="00760B99"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C51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اجتماعی</w:t>
            </w:r>
          </w:p>
        </w:tc>
      </w:tr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61AD" w:rsidRPr="000D0531" w:rsidRDefault="005C514D" w:rsidP="00DD7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تربیت بدنی و علوم ورزشی</w:t>
            </w:r>
          </w:p>
        </w:tc>
      </w:tr>
      <w:tr w:rsidR="004F5F04" w:rsidRPr="006448C1" w:rsidTr="0015369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F5F04" w:rsidRPr="006448C1" w:rsidRDefault="00723DC6" w:rsidP="007B251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ژیمناستیک</w:t>
            </w:r>
            <w:r w:rsidR="007B251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BE3BA4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963A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(2 واحد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عملی تخصصی</w:t>
            </w:r>
            <w:r w:rsidR="00B963A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  <w:r w:rsidR="00B963A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C63CC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</w:tr>
      <w:tr w:rsidR="004F5F04" w:rsidRPr="006448C1" w:rsidTr="0015369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F5F04" w:rsidRPr="006448C1" w:rsidRDefault="00D60A32" w:rsidP="002068F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5D5E3A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سید حسین حسینی مهر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</w:tr>
      <w:tr w:rsidR="004F5F04" w:rsidRPr="006448C1" w:rsidTr="0015369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D5E3A" w:rsidRDefault="005D5E3A" w:rsidP="003B7EB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اصول </w:t>
            </w:r>
            <w:r w:rsidR="003B7EBB">
              <w:rPr>
                <w:rFonts w:cs="B Nazanin" w:hint="cs"/>
                <w:sz w:val="24"/>
                <w:szCs w:val="24"/>
                <w:rtl/>
                <w:lang w:bidi="fa-IR"/>
              </w:rPr>
              <w:t>آموزش ژیمناستیک2، تالیف دکتر مهرداد عنبریان، انتشارات دانشگاه پیام نور.</w:t>
            </w:r>
          </w:p>
          <w:p w:rsidR="003B7EBB" w:rsidRPr="006448C1" w:rsidRDefault="003B7EBB" w:rsidP="003B7EB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 یادگیری حرکتی و اجرا از اصول تا تمرین، تالیف ریچارد اشمیت، ترجمه مهدی نمازی زاده و همکاران، انتشارات سمت(برای مربیگری)</w:t>
            </w:r>
          </w:p>
          <w:p w:rsidR="005D5E3A" w:rsidRPr="006448C1" w:rsidRDefault="00890BD0" w:rsidP="000D0531">
            <w:pPr>
              <w:spacing w:line="276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D0531">
              <w:rPr>
                <w:rFonts w:ascii="Times New Roman" w:eastAsia="Calibri" w:hAnsi="Times New Roman" w:cs="B Nazan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منبع</w:t>
            </w:r>
          </w:p>
        </w:tc>
      </w:tr>
      <w:tr w:rsidR="004F5F04" w:rsidRPr="006448C1" w:rsidTr="0015369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F5F04" w:rsidRDefault="007B2512" w:rsidP="00723DC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4F5F04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نمره فعالیت های کلاسی</w:t>
            </w:r>
            <w:r w:rsidR="00723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(حضور و غیاب ، نظم و انظباط)</w:t>
            </w:r>
          </w:p>
          <w:p w:rsidR="007B2512" w:rsidRPr="006448C1" w:rsidRDefault="007B2512" w:rsidP="007B251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 نمره مربیگری</w:t>
            </w:r>
          </w:p>
          <w:p w:rsidR="004F5F04" w:rsidRPr="006448C1" w:rsidRDefault="007B2512" w:rsidP="007B251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723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نمره اجرای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حرکت روی پارالل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>، بارفیکس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پرش خرک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</w:p>
        </w:tc>
      </w:tr>
      <w:tr w:rsidR="00B54ACD" w:rsidRPr="006448C1" w:rsidTr="0015369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5FC" w:rsidRPr="006448C1" w:rsidRDefault="00A515FC" w:rsidP="002F30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</w:t>
            </w:r>
            <w:r w:rsidR="00723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F30FD">
              <w:rPr>
                <w:rFonts w:cs="B Nazanin" w:hint="cs"/>
                <w:sz w:val="24"/>
                <w:szCs w:val="24"/>
                <w:rtl/>
                <w:lang w:bidi="fa-IR"/>
              </w:rPr>
              <w:t>اصول مربیگری در ژیمناستیک</w:t>
            </w:r>
          </w:p>
          <w:p w:rsidR="00B54ACD" w:rsidRPr="006448C1" w:rsidRDefault="002F30FD" w:rsidP="002F30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2. آشنایی دانشجویان با اجرای حرکت بر روی پارالل 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بارفیکس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پرش خرک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B54ACD" w:rsidRPr="006448C1" w:rsidRDefault="00B54ACD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هدف کلی</w:t>
            </w:r>
          </w:p>
        </w:tc>
      </w:tr>
      <w:tr w:rsidR="00B54ACD" w:rsidRPr="006448C1" w:rsidTr="0015369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4B16" w:rsidRPr="006448C1" w:rsidRDefault="00EA4B16" w:rsidP="002F30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بتوانند </w:t>
            </w:r>
            <w:r w:rsidR="00F701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حرکات زمینی </w:t>
            </w:r>
            <w:r w:rsidR="002F30FD">
              <w:rPr>
                <w:rFonts w:cs="B Nazanin" w:hint="cs"/>
                <w:sz w:val="24"/>
                <w:szCs w:val="24"/>
                <w:rtl/>
                <w:lang w:bidi="fa-IR"/>
              </w:rPr>
              <w:t>و حرکات با وسایل(پارالل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>، بارفیکس</w:t>
            </w:r>
            <w:r w:rsidR="002F30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پرش خرک) را آموزش بدهند.</w:t>
            </w:r>
          </w:p>
          <w:p w:rsidR="00BF734D" w:rsidRPr="006448C1" w:rsidRDefault="009768CD" w:rsidP="002F30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2. دانشجویان بتوانند </w:t>
            </w:r>
            <w:r w:rsidR="002F30FD">
              <w:rPr>
                <w:rFonts w:cs="B Nazanin" w:hint="cs"/>
                <w:sz w:val="24"/>
                <w:szCs w:val="24"/>
                <w:rtl/>
                <w:lang w:bidi="fa-IR"/>
              </w:rPr>
              <w:t>حرکات مجرد و زنجره ای بر روی پارالل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>، بارفیکس</w:t>
            </w:r>
            <w:r w:rsidR="002F30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پرش از خرک را اجرا کنند.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B54ACD" w:rsidRPr="006448C1" w:rsidRDefault="00B54ACD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</w:tr>
      <w:tr w:rsidR="00760B99" w:rsidRPr="006448C1" w:rsidTr="001F0D20">
        <w:trPr>
          <w:trHeight w:val="20"/>
        </w:trPr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AEEF3" w:themeFill="accent5" w:themeFillTint="33"/>
          </w:tcPr>
          <w:p w:rsidR="00760B99" w:rsidRPr="006448C1" w:rsidRDefault="00760B99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تجهیزات موردنیاز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</w:tcPr>
          <w:p w:rsidR="00760B99" w:rsidRPr="006448C1" w:rsidRDefault="00760B99" w:rsidP="00A914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موضوع آموزشی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760B99" w:rsidRPr="006448C1" w:rsidRDefault="00760B99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های آموزش</w:t>
            </w:r>
          </w:p>
        </w:tc>
      </w:tr>
      <w:tr w:rsidR="00760B99" w:rsidRPr="006448C1" w:rsidTr="001F0D20">
        <w:trPr>
          <w:trHeight w:val="356"/>
        </w:trPr>
        <w:tc>
          <w:tcPr>
            <w:tcW w:w="2694" w:type="dxa"/>
            <w:tcBorders>
              <w:top w:val="single" w:sz="4" w:space="0" w:color="D9D9D9" w:themeColor="background1" w:themeShade="D9"/>
            </w:tcBorders>
          </w:tcPr>
          <w:p w:rsidR="00760B99" w:rsidRPr="001F0D20" w:rsidRDefault="00F408F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تشک </w:t>
            </w:r>
            <w:r w:rsidR="00941CAE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کشتی- تاتامی ژیمناستیک</w:t>
            </w: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</w:tcBorders>
          </w:tcPr>
          <w:p w:rsidR="00760B99" w:rsidRPr="001F0D20" w:rsidRDefault="00A9433F" w:rsidP="00A9433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مرور حرکات زمینی آموزش دیده شده در ژیمناستیک1-  فواید ،روشها . انواع مختلف گرم کردن و سرد کردن (مربیگری) 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:rsidR="00760B99" w:rsidRPr="001F0D20" w:rsidRDefault="0025300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="00760B99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</w:p>
        </w:tc>
      </w:tr>
      <w:tr w:rsidR="00F5775D" w:rsidRPr="006448C1" w:rsidTr="001F0D20">
        <w:trPr>
          <w:trHeight w:val="356"/>
        </w:trPr>
        <w:tc>
          <w:tcPr>
            <w:tcW w:w="2694" w:type="dxa"/>
          </w:tcPr>
          <w:p w:rsidR="00F5775D" w:rsidRPr="001F0D20" w:rsidRDefault="00941CAE" w:rsidP="00F5775D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تشک کشتی- تاتامی ژیمناستیک            </w:t>
            </w:r>
          </w:p>
        </w:tc>
        <w:tc>
          <w:tcPr>
            <w:tcW w:w="6946" w:type="dxa"/>
          </w:tcPr>
          <w:p w:rsidR="00F5775D" w:rsidRPr="001F0D20" w:rsidRDefault="00A9433F" w:rsidP="00CC130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تمرینات اختصاصی ع</w:t>
            </w:r>
            <w:r w:rsidR="00CC1300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ض</w:t>
            </w: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لات همسترینگ، ناحیه میانی بدن- مرحله مقدماتی پرش با پای باز از روی اجسام- مرور حرکات زمینی آموزش دیده شده در ژیمناستیک1</w:t>
            </w:r>
          </w:p>
        </w:tc>
        <w:tc>
          <w:tcPr>
            <w:tcW w:w="1559" w:type="dxa"/>
          </w:tcPr>
          <w:p w:rsidR="00F5775D" w:rsidRPr="001F0D20" w:rsidRDefault="0025300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="00F5775D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</w:t>
            </w:r>
          </w:p>
        </w:tc>
      </w:tr>
      <w:tr w:rsidR="00A745F8" w:rsidRPr="006448C1" w:rsidTr="001F0D20">
        <w:trPr>
          <w:trHeight w:val="356"/>
        </w:trPr>
        <w:tc>
          <w:tcPr>
            <w:tcW w:w="2694" w:type="dxa"/>
          </w:tcPr>
          <w:p w:rsidR="00A745F8" w:rsidRPr="001F0D20" w:rsidRDefault="00A9145B" w:rsidP="005C514D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C514D">
              <w:rPr>
                <w:rFonts w:cs="B Nazanin" w:hint="cs"/>
                <w:sz w:val="24"/>
                <w:szCs w:val="24"/>
                <w:rtl/>
              </w:rPr>
              <w:t>تخته فنری</w:t>
            </w:r>
            <w:r w:rsidRPr="001F0D20">
              <w:rPr>
                <w:rFonts w:cs="B Nazanin" w:hint="cs"/>
                <w:sz w:val="24"/>
                <w:szCs w:val="24"/>
                <w:rtl/>
              </w:rPr>
              <w:t>- خرک</w:t>
            </w:r>
          </w:p>
        </w:tc>
        <w:tc>
          <w:tcPr>
            <w:tcW w:w="6946" w:type="dxa"/>
          </w:tcPr>
          <w:p w:rsidR="00A745F8" w:rsidRPr="001F0D20" w:rsidRDefault="00CC1300" w:rsidP="005C514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آموزش ضربه زدن به پیش تخته- پرش از روی خرک پا باز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پا جمع</w:t>
            </w: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>تحته فنری</w:t>
            </w: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تئوری </w:t>
            </w:r>
            <w:r w:rsidR="005C514D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ویژگی های</w:t>
            </w:r>
            <w:r w:rsidR="005C51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رفتاری</w:t>
            </w:r>
            <w:r w:rsidR="005C514D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یک مربی خوب (مربیگری)</w:t>
            </w:r>
          </w:p>
        </w:tc>
        <w:tc>
          <w:tcPr>
            <w:tcW w:w="1559" w:type="dxa"/>
          </w:tcPr>
          <w:p w:rsidR="00A745F8" w:rsidRPr="001F0D20" w:rsidRDefault="00A745F8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سوم</w:t>
            </w:r>
          </w:p>
        </w:tc>
      </w:tr>
      <w:tr w:rsidR="00A9145B" w:rsidRPr="006448C1" w:rsidTr="001F0D20">
        <w:trPr>
          <w:trHeight w:val="356"/>
        </w:trPr>
        <w:tc>
          <w:tcPr>
            <w:tcW w:w="2694" w:type="dxa"/>
          </w:tcPr>
          <w:p w:rsidR="00A9145B" w:rsidRPr="001F0D20" w:rsidRDefault="00407F7C" w:rsidP="00A9145B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>پارالل</w:t>
            </w:r>
            <w:r>
              <w:rPr>
                <w:rFonts w:cs="B Nazanin" w:hint="cs"/>
                <w:sz w:val="24"/>
                <w:szCs w:val="24"/>
                <w:rtl/>
              </w:rPr>
              <w:t>- تخته فنری- خرک</w:t>
            </w:r>
          </w:p>
        </w:tc>
        <w:tc>
          <w:tcPr>
            <w:tcW w:w="6946" w:type="dxa"/>
          </w:tcPr>
          <w:p w:rsidR="00A9145B" w:rsidRPr="001F0D20" w:rsidRDefault="005C514D" w:rsidP="005C514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پارالل- نحوه گرفتن میله پارالل و </w:t>
            </w:r>
            <w:r w:rsidRPr="001F0D2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آموزش تاب زیر بغل-  مرور پرش خرک</w:t>
            </w:r>
          </w:p>
        </w:tc>
        <w:tc>
          <w:tcPr>
            <w:tcW w:w="1559" w:type="dxa"/>
          </w:tcPr>
          <w:p w:rsidR="00A9145B" w:rsidRPr="001F0D20" w:rsidRDefault="00A9145B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چهارم</w:t>
            </w:r>
          </w:p>
        </w:tc>
      </w:tr>
      <w:tr w:rsidR="00A9145B" w:rsidRPr="006448C1" w:rsidTr="001F0D20">
        <w:trPr>
          <w:trHeight w:val="356"/>
        </w:trPr>
        <w:tc>
          <w:tcPr>
            <w:tcW w:w="2694" w:type="dxa"/>
          </w:tcPr>
          <w:p w:rsidR="00A9145B" w:rsidRPr="001F0D20" w:rsidRDefault="00407F7C" w:rsidP="00A9145B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>پارالل</w:t>
            </w:r>
            <w:r>
              <w:rPr>
                <w:rFonts w:cs="B Nazanin" w:hint="cs"/>
                <w:sz w:val="24"/>
                <w:szCs w:val="24"/>
                <w:rtl/>
              </w:rPr>
              <w:t>- تخته فنری- خرک</w:t>
            </w:r>
          </w:p>
        </w:tc>
        <w:tc>
          <w:tcPr>
            <w:tcW w:w="6946" w:type="dxa"/>
          </w:tcPr>
          <w:p w:rsidR="00A9145B" w:rsidRPr="001F0D20" w:rsidRDefault="00C16EF5" w:rsidP="005C514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آموزش ریبکا پاباز و حرکت تعادلی بر روی میله با زاویه 90 درجه- نحوه کافت و تجزیه مهارت(مربیگری)</w:t>
            </w:r>
          </w:p>
        </w:tc>
        <w:tc>
          <w:tcPr>
            <w:tcW w:w="1559" w:type="dxa"/>
          </w:tcPr>
          <w:p w:rsidR="00A9145B" w:rsidRPr="001F0D20" w:rsidRDefault="00A9145B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پنجم</w:t>
            </w:r>
          </w:p>
        </w:tc>
      </w:tr>
      <w:tr w:rsidR="00A9145B" w:rsidRPr="006448C1" w:rsidTr="001F0D20">
        <w:trPr>
          <w:trHeight w:val="356"/>
        </w:trPr>
        <w:tc>
          <w:tcPr>
            <w:tcW w:w="2694" w:type="dxa"/>
          </w:tcPr>
          <w:p w:rsidR="00A9145B" w:rsidRPr="001F0D20" w:rsidRDefault="00407F7C" w:rsidP="00A9145B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>پارالل</w:t>
            </w:r>
            <w:r>
              <w:rPr>
                <w:rFonts w:cs="B Nazanin" w:hint="cs"/>
                <w:sz w:val="24"/>
                <w:szCs w:val="24"/>
                <w:rtl/>
              </w:rPr>
              <w:t>- تخته فنری- خرک</w:t>
            </w:r>
          </w:p>
        </w:tc>
        <w:tc>
          <w:tcPr>
            <w:tcW w:w="6946" w:type="dxa"/>
          </w:tcPr>
          <w:p w:rsidR="00A9145B" w:rsidRPr="001F0D20" w:rsidRDefault="00A9145B" w:rsidP="00C16EF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6EF5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غلت جلو پا </w:t>
            </w:r>
            <w:r w:rsidR="00C16E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جمع </w:t>
            </w:r>
            <w:r w:rsidR="00C16EF5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باز بر روی پارالل-: مرور پرش خرک- بازخورد دادن در آموزش(مربیگری)</w:t>
            </w:r>
          </w:p>
        </w:tc>
        <w:tc>
          <w:tcPr>
            <w:tcW w:w="1559" w:type="dxa"/>
          </w:tcPr>
          <w:p w:rsidR="00A9145B" w:rsidRPr="001F0D20" w:rsidRDefault="00A9145B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ششم</w:t>
            </w:r>
          </w:p>
        </w:tc>
      </w:tr>
      <w:tr w:rsidR="00A9145B" w:rsidRPr="006448C1" w:rsidTr="001F0D20">
        <w:trPr>
          <w:trHeight w:val="356"/>
        </w:trPr>
        <w:tc>
          <w:tcPr>
            <w:tcW w:w="2694" w:type="dxa"/>
            <w:tcBorders>
              <w:bottom w:val="single" w:sz="4" w:space="0" w:color="auto"/>
            </w:tcBorders>
          </w:tcPr>
          <w:p w:rsidR="00A9145B" w:rsidRPr="001F0D20" w:rsidRDefault="00407F7C" w:rsidP="00A9145B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>پارالل</w:t>
            </w:r>
            <w:r>
              <w:rPr>
                <w:rFonts w:cs="B Nazanin" w:hint="cs"/>
                <w:sz w:val="24"/>
                <w:szCs w:val="24"/>
                <w:rtl/>
              </w:rPr>
              <w:t>- تخته فنری- خرک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9145B" w:rsidRPr="001F0D20" w:rsidRDefault="00A9145B" w:rsidP="00C16EF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6EF5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بالانس بر روی شانه روی میله پارالل وغلت </w:t>
            </w:r>
            <w:r w:rsidR="00C16E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عقب </w:t>
            </w:r>
            <w:r w:rsidR="00C16EF5"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پا جمع- مرور مهارتهای هفته های گذشته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45B" w:rsidRPr="001F0D20" w:rsidRDefault="00A9145B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هفتم</w:t>
            </w:r>
          </w:p>
        </w:tc>
      </w:tr>
      <w:tr w:rsidR="00A9145B" w:rsidRPr="006448C1" w:rsidTr="001F0D20">
        <w:trPr>
          <w:trHeight w:val="356"/>
        </w:trPr>
        <w:tc>
          <w:tcPr>
            <w:tcW w:w="2694" w:type="dxa"/>
            <w:shd w:val="clear" w:color="auto" w:fill="auto"/>
          </w:tcPr>
          <w:p w:rsidR="00A9145B" w:rsidRPr="001F0D20" w:rsidRDefault="00A9145B" w:rsidP="00A9145B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>پارالل</w:t>
            </w:r>
            <w:r w:rsidR="00407F7C">
              <w:rPr>
                <w:rFonts w:cs="B Nazanin" w:hint="cs"/>
                <w:sz w:val="24"/>
                <w:szCs w:val="24"/>
                <w:rtl/>
              </w:rPr>
              <w:t>- تخته فنری- خرک</w:t>
            </w:r>
          </w:p>
        </w:tc>
        <w:tc>
          <w:tcPr>
            <w:tcW w:w="6946" w:type="dxa"/>
            <w:shd w:val="clear" w:color="auto" w:fill="auto"/>
          </w:tcPr>
          <w:p w:rsidR="00A9145B" w:rsidRPr="001F0D20" w:rsidRDefault="00C16EF5" w:rsidP="0072286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آموزش ریبکا پاجمع- مرور مهارتهای هفته گذشته- انواع تمرینات استفاده شده در آموزش ژیمناستیک(مربیگری)</w:t>
            </w:r>
          </w:p>
        </w:tc>
        <w:tc>
          <w:tcPr>
            <w:tcW w:w="1559" w:type="dxa"/>
            <w:shd w:val="clear" w:color="auto" w:fill="auto"/>
          </w:tcPr>
          <w:p w:rsidR="00A9145B" w:rsidRPr="001F0D20" w:rsidRDefault="00A9145B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هشتم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ED5B7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پارالل- تخته فنری-خرک</w:t>
            </w:r>
          </w:p>
        </w:tc>
        <w:tc>
          <w:tcPr>
            <w:tcW w:w="6946" w:type="dxa"/>
          </w:tcPr>
          <w:p w:rsidR="00407F7C" w:rsidRPr="001F0D20" w:rsidRDefault="00407F7C" w:rsidP="004F7EE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آموزش فرود از جلو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عقب</w:t>
            </w: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- مرور مهارتهای هفته گذشته- تشویق دانشجویان به انجام آموزش یک مهارت و اصلاح آموزش برای همه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نهم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ED5B7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بارفیکس- پارالل</w:t>
            </w:r>
          </w:p>
        </w:tc>
        <w:tc>
          <w:tcPr>
            <w:tcW w:w="6946" w:type="dxa"/>
          </w:tcPr>
          <w:p w:rsidR="00407F7C" w:rsidRPr="001F0D20" w:rsidRDefault="00407F7C" w:rsidP="004F7EE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تاب حول میله بارفیکس و فرود عقب- مرور مهارت های هفته قبل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دهم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ED5B7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بارفیکس- پارالل</w:t>
            </w:r>
          </w:p>
        </w:tc>
        <w:tc>
          <w:tcPr>
            <w:tcW w:w="6946" w:type="dxa"/>
          </w:tcPr>
          <w:p w:rsidR="00407F7C" w:rsidRPr="001F0D20" w:rsidRDefault="00407F7C" w:rsidP="00EC79B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جرکت پول و حرکت تعادلی بر روی میله بارفیکس- مرور مهارت های هفته قبل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یازدهم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ED5B7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بارفیکس- پارالل</w:t>
            </w:r>
          </w:p>
        </w:tc>
        <w:tc>
          <w:tcPr>
            <w:tcW w:w="6946" w:type="dxa"/>
          </w:tcPr>
          <w:p w:rsidR="00407F7C" w:rsidRPr="001F0D20" w:rsidRDefault="00407F7C" w:rsidP="00D46B2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چرخ شتری بر روی میله بارفیکس-- مرور مهارت های هفته قبل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دوازدهم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ED5B7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بارفیکس- پارالل</w:t>
            </w:r>
          </w:p>
        </w:tc>
        <w:tc>
          <w:tcPr>
            <w:tcW w:w="6946" w:type="dxa"/>
          </w:tcPr>
          <w:p w:rsidR="00407F7C" w:rsidRPr="001F0D20" w:rsidRDefault="00407F7C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چرخش زیر زانو-- مرور مهارت های هفته قبل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سیزدهم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A9145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بارفیکس- پارالل</w:t>
            </w:r>
          </w:p>
        </w:tc>
        <w:tc>
          <w:tcPr>
            <w:tcW w:w="6946" w:type="dxa"/>
          </w:tcPr>
          <w:p w:rsidR="00407F7C" w:rsidRPr="001F0D20" w:rsidRDefault="00407F7C" w:rsidP="00C16EF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چرخ شکم حول میله بارفیکس- - مرور مهارت های هفته قبل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چهاردهم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A9145B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>تخته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فنری</w:t>
            </w:r>
            <w:r w:rsidRPr="001F0D20">
              <w:rPr>
                <w:rFonts w:cs="B Nazanin" w:hint="cs"/>
                <w:sz w:val="24"/>
                <w:szCs w:val="24"/>
                <w:rtl/>
              </w:rPr>
              <w:t xml:space="preserve"> - خرک- پارالل</w:t>
            </w:r>
            <w:r>
              <w:rPr>
                <w:rFonts w:cs="B Nazanin" w:hint="cs"/>
                <w:sz w:val="24"/>
                <w:szCs w:val="24"/>
                <w:rtl/>
              </w:rPr>
              <w:t>-بارفیکس</w:t>
            </w:r>
          </w:p>
        </w:tc>
        <w:tc>
          <w:tcPr>
            <w:tcW w:w="6946" w:type="dxa"/>
          </w:tcPr>
          <w:p w:rsidR="00407F7C" w:rsidRPr="001F0D20" w:rsidRDefault="00407F7C" w:rsidP="00EC79B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 تمامی مهراتهای آموزش دیده و رفع اشکال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پانزدهم</w:t>
            </w:r>
          </w:p>
        </w:tc>
      </w:tr>
      <w:tr w:rsidR="00407F7C" w:rsidRPr="006448C1" w:rsidTr="001F0D20">
        <w:trPr>
          <w:trHeight w:val="356"/>
        </w:trPr>
        <w:tc>
          <w:tcPr>
            <w:tcW w:w="2694" w:type="dxa"/>
          </w:tcPr>
          <w:p w:rsidR="00407F7C" w:rsidRPr="001F0D20" w:rsidRDefault="00407F7C" w:rsidP="00A9145B">
            <w:pPr>
              <w:jc w:val="center"/>
              <w:rPr>
                <w:rFonts w:cs="B Nazanin"/>
                <w:sz w:val="24"/>
                <w:szCs w:val="24"/>
              </w:rPr>
            </w:pPr>
            <w:r w:rsidRPr="001F0D20">
              <w:rPr>
                <w:rFonts w:cs="B Nazanin" w:hint="cs"/>
                <w:sz w:val="24"/>
                <w:szCs w:val="24"/>
                <w:rtl/>
              </w:rPr>
              <w:t>تخته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فنری</w:t>
            </w:r>
            <w:r w:rsidRPr="001F0D20">
              <w:rPr>
                <w:rFonts w:cs="B Nazanin" w:hint="cs"/>
                <w:sz w:val="24"/>
                <w:szCs w:val="24"/>
                <w:rtl/>
              </w:rPr>
              <w:t xml:space="preserve"> - خرک- پارالل</w:t>
            </w:r>
            <w:r>
              <w:rPr>
                <w:rFonts w:cs="B Nazanin" w:hint="cs"/>
                <w:sz w:val="24"/>
                <w:szCs w:val="24"/>
                <w:rtl/>
              </w:rPr>
              <w:t>-بارفیکس</w:t>
            </w:r>
          </w:p>
        </w:tc>
        <w:tc>
          <w:tcPr>
            <w:tcW w:w="6946" w:type="dxa"/>
          </w:tcPr>
          <w:p w:rsidR="00407F7C" w:rsidRPr="001F0D20" w:rsidRDefault="00407F7C" w:rsidP="007A4C1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امتحان مربیگری- امتحان اجرای حرکت</w:t>
            </w:r>
          </w:p>
        </w:tc>
        <w:tc>
          <w:tcPr>
            <w:tcW w:w="1559" w:type="dxa"/>
          </w:tcPr>
          <w:p w:rsidR="00407F7C" w:rsidRPr="001F0D20" w:rsidRDefault="00407F7C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هفته شانزدهم</w:t>
            </w:r>
          </w:p>
        </w:tc>
      </w:tr>
      <w:tr w:rsidR="00407F7C" w:rsidRPr="006448C1" w:rsidTr="00271F6C">
        <w:trPr>
          <w:trHeight w:val="1092"/>
        </w:trPr>
        <w:tc>
          <w:tcPr>
            <w:tcW w:w="11199" w:type="dxa"/>
            <w:gridSpan w:val="3"/>
          </w:tcPr>
          <w:p w:rsidR="00407F7C" w:rsidRPr="001F0D20" w:rsidRDefault="00407F7C" w:rsidP="00D46B2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0D20">
              <w:rPr>
                <w:rFonts w:cs="B Nazanin" w:hint="cs"/>
                <w:sz w:val="24"/>
                <w:szCs w:val="24"/>
                <w:rtl/>
                <w:lang w:bidi="fa-IR"/>
              </w:rPr>
              <w:t>توضیحات: فعالیت های کلاسی شامل اجرای برنامه های حرکتی در غالب دو گروه می باشد.</w:t>
            </w:r>
          </w:p>
        </w:tc>
      </w:tr>
    </w:tbl>
    <w:p w:rsidR="00EF72A4" w:rsidRDefault="00B311C3" w:rsidP="00B311C3">
      <w:pPr>
        <w:tabs>
          <w:tab w:val="left" w:pos="3675"/>
        </w:tabs>
        <w:bidi/>
      </w:pPr>
      <w:r>
        <w:rPr>
          <w:rtl/>
        </w:rPr>
        <w:tab/>
      </w:r>
    </w:p>
    <w:sectPr w:rsidR="00EF72A4" w:rsidSect="006448C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31" w:rsidRDefault="00080431" w:rsidP="006448C1">
      <w:pPr>
        <w:spacing w:after="0" w:line="240" w:lineRule="auto"/>
      </w:pPr>
      <w:r>
        <w:separator/>
      </w:r>
    </w:p>
  </w:endnote>
  <w:endnote w:type="continuationSeparator" w:id="0">
    <w:p w:rsidR="00080431" w:rsidRDefault="00080431" w:rsidP="0064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31" w:rsidRDefault="00080431" w:rsidP="006448C1">
      <w:pPr>
        <w:spacing w:after="0" w:line="240" w:lineRule="auto"/>
      </w:pPr>
      <w:r>
        <w:separator/>
      </w:r>
    </w:p>
  </w:footnote>
  <w:footnote w:type="continuationSeparator" w:id="0">
    <w:p w:rsidR="00080431" w:rsidRDefault="00080431" w:rsidP="00644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MbM0MDQyNjc2NTJQ0lEKTi0uzszPAykwrgUAikdL1ywAAAA="/>
  </w:docVars>
  <w:rsids>
    <w:rsidRoot w:val="00953AB7"/>
    <w:rsid w:val="00007F0C"/>
    <w:rsid w:val="000161AD"/>
    <w:rsid w:val="000172D6"/>
    <w:rsid w:val="00064929"/>
    <w:rsid w:val="00080431"/>
    <w:rsid w:val="000D0531"/>
    <w:rsid w:val="00153691"/>
    <w:rsid w:val="00162137"/>
    <w:rsid w:val="001E3D81"/>
    <w:rsid w:val="001F0D20"/>
    <w:rsid w:val="002367B3"/>
    <w:rsid w:val="0025052D"/>
    <w:rsid w:val="00253009"/>
    <w:rsid w:val="00271F6C"/>
    <w:rsid w:val="00281552"/>
    <w:rsid w:val="002C57CE"/>
    <w:rsid w:val="002F30FD"/>
    <w:rsid w:val="0032015C"/>
    <w:rsid w:val="00362947"/>
    <w:rsid w:val="003B7EBB"/>
    <w:rsid w:val="00407F7C"/>
    <w:rsid w:val="004475D0"/>
    <w:rsid w:val="00490287"/>
    <w:rsid w:val="004B245A"/>
    <w:rsid w:val="004D425E"/>
    <w:rsid w:val="004E1211"/>
    <w:rsid w:val="004F2DC3"/>
    <w:rsid w:val="004F5F04"/>
    <w:rsid w:val="004F7EE3"/>
    <w:rsid w:val="00576B29"/>
    <w:rsid w:val="005A2422"/>
    <w:rsid w:val="005C514D"/>
    <w:rsid w:val="005D5E3A"/>
    <w:rsid w:val="005D7394"/>
    <w:rsid w:val="00631EEA"/>
    <w:rsid w:val="006448C1"/>
    <w:rsid w:val="00657398"/>
    <w:rsid w:val="006627FA"/>
    <w:rsid w:val="00690E4C"/>
    <w:rsid w:val="006C461F"/>
    <w:rsid w:val="00722868"/>
    <w:rsid w:val="00723DC6"/>
    <w:rsid w:val="00755E90"/>
    <w:rsid w:val="00757357"/>
    <w:rsid w:val="00760B99"/>
    <w:rsid w:val="0077621C"/>
    <w:rsid w:val="007A4C1F"/>
    <w:rsid w:val="007B14A8"/>
    <w:rsid w:val="007B2512"/>
    <w:rsid w:val="008420B5"/>
    <w:rsid w:val="008600B7"/>
    <w:rsid w:val="00890BD0"/>
    <w:rsid w:val="00893057"/>
    <w:rsid w:val="008E51BB"/>
    <w:rsid w:val="008F6F59"/>
    <w:rsid w:val="00941CAE"/>
    <w:rsid w:val="00953AB7"/>
    <w:rsid w:val="009668DD"/>
    <w:rsid w:val="009768CD"/>
    <w:rsid w:val="009C2415"/>
    <w:rsid w:val="00A01E7C"/>
    <w:rsid w:val="00A515FC"/>
    <w:rsid w:val="00A745F8"/>
    <w:rsid w:val="00A9145B"/>
    <w:rsid w:val="00A9433F"/>
    <w:rsid w:val="00AD4405"/>
    <w:rsid w:val="00B2641E"/>
    <w:rsid w:val="00B311C3"/>
    <w:rsid w:val="00B3548E"/>
    <w:rsid w:val="00B54ACD"/>
    <w:rsid w:val="00B80959"/>
    <w:rsid w:val="00B87190"/>
    <w:rsid w:val="00B963AD"/>
    <w:rsid w:val="00BB722F"/>
    <w:rsid w:val="00BC4457"/>
    <w:rsid w:val="00BE3BA4"/>
    <w:rsid w:val="00BF734D"/>
    <w:rsid w:val="00C16EF5"/>
    <w:rsid w:val="00C41681"/>
    <w:rsid w:val="00C50C97"/>
    <w:rsid w:val="00C63CCC"/>
    <w:rsid w:val="00C76417"/>
    <w:rsid w:val="00CB2F59"/>
    <w:rsid w:val="00CC1300"/>
    <w:rsid w:val="00D06DFA"/>
    <w:rsid w:val="00D10386"/>
    <w:rsid w:val="00D33D79"/>
    <w:rsid w:val="00D46B28"/>
    <w:rsid w:val="00D60A32"/>
    <w:rsid w:val="00DD7631"/>
    <w:rsid w:val="00DE4C11"/>
    <w:rsid w:val="00EA4B16"/>
    <w:rsid w:val="00EC53D4"/>
    <w:rsid w:val="00EC79BD"/>
    <w:rsid w:val="00ED4A3F"/>
    <w:rsid w:val="00EF72A4"/>
    <w:rsid w:val="00F05816"/>
    <w:rsid w:val="00F0634B"/>
    <w:rsid w:val="00F408F9"/>
    <w:rsid w:val="00F5775D"/>
    <w:rsid w:val="00F70154"/>
    <w:rsid w:val="00F80428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3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C1"/>
  </w:style>
  <w:style w:type="paragraph" w:styleId="Footer">
    <w:name w:val="footer"/>
    <w:basedOn w:val="Normal"/>
    <w:link w:val="Foot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3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C1"/>
  </w:style>
  <w:style w:type="paragraph" w:styleId="Footer">
    <w:name w:val="footer"/>
    <w:basedOn w:val="Normal"/>
    <w:link w:val="Foot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</dc:creator>
  <cp:lastModifiedBy>parsa1</cp:lastModifiedBy>
  <cp:revision>30</cp:revision>
  <cp:lastPrinted>2016-01-01T15:48:00Z</cp:lastPrinted>
  <dcterms:created xsi:type="dcterms:W3CDTF">2016-02-12T11:02:00Z</dcterms:created>
  <dcterms:modified xsi:type="dcterms:W3CDTF">2019-01-04T16:36:00Z</dcterms:modified>
</cp:coreProperties>
</file>