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1"/>
        <w:gridCol w:w="1841"/>
        <w:gridCol w:w="2550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686278" w:rsidP="007C2FF0">
            <w:pPr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 عمومی چهار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D22A91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فیزیک 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D22A91" w:rsidP="007C2FF0">
            <w:pPr>
              <w:spacing w:line="259" w:lineRule="auto"/>
              <w:ind w:firstLine="0"/>
              <w:jc w:val="left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آرش سروری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D22A91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دو جلسه و نیم در هفته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D36AAF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فیزیک عمومی دو</w:t>
            </w: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5B1DC8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5B1DC8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5B1DC8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B26E75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فیزیک مدرن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نویسنده کنت کرین</w:t>
            </w:r>
          </w:p>
          <w:p w:rsidR="00D60A58" w:rsidRDefault="00B26E75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آشنائی با نسبیت خاص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نویسنده رابرت رزنیک</w:t>
            </w:r>
          </w:p>
          <w:p w:rsidR="00FC58F8" w:rsidRPr="00C80219" w:rsidRDefault="000E5807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فیزیک کوانتومی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نویسنده رابرت آیزبرگ</w:t>
            </w:r>
            <w:r w:rsidR="00FC58F8"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C21B9F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آشنائی با مقدمات نظریه نسبیت خاص و فیزیک کوانتومی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C21B9F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 xml:space="preserve">فیزیک </w:t>
            </w:r>
            <w:r>
              <w:rPr>
                <w:rFonts w:cs="Times New Roman" w:hint="cs"/>
                <w:szCs w:val="22"/>
                <w:rtl/>
              </w:rPr>
              <w:t>–</w:t>
            </w:r>
            <w:r>
              <w:rPr>
                <w:rFonts w:cs="B Mitra" w:hint="cs"/>
                <w:szCs w:val="22"/>
                <w:rtl/>
              </w:rPr>
              <w:t xml:space="preserve"> مهندسی برق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C21B9F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 آزمون میان ترم و پایان ترم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241458">
              <w:rPr>
                <w:b/>
                <w:bCs/>
                <w:lang w:bidi="fa-IR"/>
              </w:rPr>
              <w:t xml:space="preserve">a.sorouri@uok.ac.ir 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2315"/>
        <w:gridCol w:w="2795"/>
        <w:gridCol w:w="2430"/>
        <w:gridCol w:w="2607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B3067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مروری بر فیزیک کلاسیک</w:t>
            </w:r>
          </w:p>
          <w:p w:rsidR="00C47146" w:rsidRPr="00582CCD" w:rsidRDefault="00C47146" w:rsidP="00B3067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0115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یک از کتاب </w:t>
            </w:r>
            <w:r w:rsidR="00B3067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فیزیک مدرن کنت کرین ویرایش سوم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4C6E03" w:rsidP="00934944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تئوری/</w:t>
            </w:r>
            <w:r w:rsidR="00934944">
              <w:rPr>
                <w:rFonts w:hint="cs"/>
                <w:sz w:val="20"/>
                <w:szCs w:val="22"/>
                <w:rtl/>
                <w:lang w:bidi="fa-IR"/>
              </w:rPr>
              <w:t>دکتر</w:t>
            </w:r>
            <w:r w:rsidR="00934944">
              <w:rPr>
                <w:sz w:val="20"/>
                <w:szCs w:val="22"/>
                <w:lang w:bidi="fa-IR"/>
              </w:rPr>
              <w:t xml:space="preserve"> </w:t>
            </w:r>
            <w:r w:rsidR="00934944">
              <w:rPr>
                <w:rFonts w:hint="cs"/>
                <w:sz w:val="20"/>
                <w:szCs w:val="22"/>
                <w:rtl/>
                <w:lang w:bidi="fa-IR"/>
              </w:rPr>
              <w:t>سروری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D37CA8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E623D5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نظریه نسبیت خاص: سینماتیک</w:t>
            </w:r>
          </w:p>
          <w:p w:rsidR="00E623D5" w:rsidRPr="00582CCD" w:rsidRDefault="00C47146" w:rsidP="00E623D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E623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623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E623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دو</w:t>
            </w:r>
            <w:r w:rsidR="00E623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فیزیک مدرن کنت کرین ویرایش سوم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B145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295D01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نظریه نسبیت خاص: دینامیک</w:t>
            </w:r>
          </w:p>
          <w:p w:rsidR="000E5807" w:rsidRPr="00582CCD" w:rsidRDefault="00C47146" w:rsidP="000E58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0E580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E580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یک از کتاب فیزیک مدرن کنت کرین ویرایش سوم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B145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0E5807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تابش جسم سیاه</w:t>
            </w:r>
          </w:p>
          <w:p w:rsidR="000E5807" w:rsidRPr="00582CCD" w:rsidRDefault="00DB0346" w:rsidP="000E58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0E580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E580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0E580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سه</w:t>
            </w:r>
            <w:r w:rsidR="000E580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فیزیک مدرن کنت کرین ویرایش سوم</w:t>
            </w:r>
            <w:r w:rsidR="00FA4D8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 فصل یک از کتاب آیزبرگ</w:t>
            </w:r>
          </w:p>
          <w:p w:rsidR="00DB0346" w:rsidRPr="00582CCD" w:rsidRDefault="00DB03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B145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1A539D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پدیده فوتوالکتریک و اثر کامپتون</w:t>
            </w:r>
          </w:p>
          <w:p w:rsidR="001A539D" w:rsidRPr="00582CCD" w:rsidRDefault="00C47146" w:rsidP="001A539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1A539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سه</w:t>
            </w:r>
            <w:r w:rsidR="001A539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فیزیک مدرن کنت کرین ویرایش سوم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B145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9B72C7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خواص موجی ذرات</w:t>
            </w:r>
            <w:r w:rsidR="00A9600D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 و اصل عدم قطعیت</w:t>
            </w:r>
          </w:p>
          <w:p w:rsidR="009B72C7" w:rsidRPr="00582CCD" w:rsidRDefault="00C47146" w:rsidP="009B72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9B7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چهار</w:t>
            </w:r>
            <w:r w:rsidR="009B7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فیزیک مدرن کنت کرین ویرایش سوم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B145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CE6DB5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معادله شرودینگر</w:t>
            </w:r>
          </w:p>
          <w:p w:rsidR="00CE6DB5" w:rsidRPr="00582CCD" w:rsidRDefault="00C47146" w:rsidP="00CE6DB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E6DB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پنج</w:t>
            </w:r>
            <w:r w:rsidR="00CE6DB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فیزیک مدرن کنت کرین ویرایش سوم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B145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4F077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مدل اتمی بوهر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4F077E" w:rsidRPr="00582CCD" w:rsidRDefault="004F077E" w:rsidP="004F077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شش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از کتاب فیزیک مدرن کنت کرین ویرایش سوم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B145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2C2A51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طیف اتم هیدروژن</w:t>
            </w:r>
          </w:p>
          <w:p w:rsidR="002C2A51" w:rsidRPr="00582CCD" w:rsidRDefault="00C47146" w:rsidP="002C2A5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2C2A5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C2A5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2C2A5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هفت</w:t>
            </w:r>
            <w:r w:rsidR="002C2A5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فیزیک مدرن کنت کرین ویرایش سوم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B145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C7436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اتمهای چند الکترونی</w:t>
            </w:r>
          </w:p>
          <w:p w:rsidR="00C7436E" w:rsidRPr="00582CCD" w:rsidRDefault="00C47146" w:rsidP="00C7436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7436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C7436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C7436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هشت</w:t>
            </w:r>
            <w:r w:rsidR="00C7436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فیزیک مدرن کنت کرین ویرایش سوم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B145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47146" w:rsidRPr="00582CCD" w:rsidRDefault="00825058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ساختار مولکولی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AB3F64" w:rsidRPr="00582CCD" w:rsidRDefault="00C47146" w:rsidP="00AB3F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B3F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B3F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AB3F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نه </w:t>
            </w:r>
            <w:r w:rsidR="00AB3F6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از کتاب فیزیک مدرن کنت کرین ویرایش سوم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B145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B95080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ساختار هسته ای</w:t>
            </w:r>
          </w:p>
          <w:p w:rsidR="00B95080" w:rsidRPr="00582CCD" w:rsidRDefault="00C47146" w:rsidP="00B9508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B9508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9508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B9508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دوازده</w:t>
            </w:r>
            <w:r w:rsidR="00B9508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فیزیک مدرن کنت کرین ویرایش سوم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</w:p>
          <w:p w:rsidR="00766300" w:rsidRPr="00582CCD" w:rsidRDefault="00766300" w:rsidP="00C471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B145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98772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برهمکنشهای هسته ای</w:t>
            </w:r>
          </w:p>
          <w:p w:rsidR="0098772E" w:rsidRPr="00582CCD" w:rsidRDefault="00C47146" w:rsidP="009877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98772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98772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98772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سیزده </w:t>
            </w:r>
            <w:r w:rsidR="0098772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از کتاب فیزیک مدرن کنت کرین ویرایش سوم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B145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923803" w:rsidRDefault="00C47146" w:rsidP="008B155C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8B155C" w:rsidRPr="00582CCD" w:rsidRDefault="008B155C" w:rsidP="008B155C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مقدمه ای بر ذرات بنیادی</w:t>
            </w:r>
          </w:p>
          <w:p w:rsidR="008B155C" w:rsidRPr="00582CCD" w:rsidRDefault="00C47146" w:rsidP="008B155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8B155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B155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8B155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چهارده</w:t>
            </w:r>
            <w:r w:rsidR="008B155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فیزیک مدرن کنت کرین ویرایش سوم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B145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C47146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6370" w:rsidRPr="00582CCD" w:rsidRDefault="004F6370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اختر فیزیک و نسبیت عام</w:t>
            </w:r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4F6370" w:rsidRPr="00582CCD" w:rsidRDefault="00C47146" w:rsidP="004F637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="004F637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F637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4F637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پانزده</w:t>
            </w:r>
            <w:r w:rsidR="004F637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فیزیک مدرن کنت کرین ویرایش سوم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B145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فصل مربوطه</w:t>
            </w:r>
            <w:bookmarkStart w:id="0" w:name="_GoBack"/>
            <w:bookmarkEnd w:id="0"/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840" w:rsidRDefault="00657840" w:rsidP="00061A9B">
      <w:pPr>
        <w:spacing w:after="0"/>
      </w:pPr>
      <w:r>
        <w:separator/>
      </w:r>
    </w:p>
  </w:endnote>
  <w:endnote w:type="continuationSeparator" w:id="0">
    <w:p w:rsidR="00657840" w:rsidRDefault="0065784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AB1453">
      <w:rPr>
        <w:noProof/>
        <w:rtl/>
        <w:lang w:bidi="fa-IR"/>
      </w:rPr>
      <w:t>3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840" w:rsidRDefault="00657840" w:rsidP="00061A9B">
      <w:pPr>
        <w:spacing w:after="0"/>
      </w:pPr>
      <w:r>
        <w:separator/>
      </w:r>
    </w:p>
  </w:footnote>
  <w:footnote w:type="continuationSeparator" w:id="0">
    <w:p w:rsidR="00657840" w:rsidRDefault="0065784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B6B37"/>
    <w:rsid w:val="000E5807"/>
    <w:rsid w:val="0013501B"/>
    <w:rsid w:val="00165901"/>
    <w:rsid w:val="0018085B"/>
    <w:rsid w:val="001820FC"/>
    <w:rsid w:val="00192BA1"/>
    <w:rsid w:val="00197896"/>
    <w:rsid w:val="001A4CEF"/>
    <w:rsid w:val="001A539D"/>
    <w:rsid w:val="001B1F97"/>
    <w:rsid w:val="001E2DA0"/>
    <w:rsid w:val="001F48E0"/>
    <w:rsid w:val="00211920"/>
    <w:rsid w:val="00241458"/>
    <w:rsid w:val="00261C5C"/>
    <w:rsid w:val="00262DF5"/>
    <w:rsid w:val="00270A93"/>
    <w:rsid w:val="00295D01"/>
    <w:rsid w:val="002A636E"/>
    <w:rsid w:val="002B0A6E"/>
    <w:rsid w:val="002B1C96"/>
    <w:rsid w:val="002B2198"/>
    <w:rsid w:val="002B2C72"/>
    <w:rsid w:val="002B35CC"/>
    <w:rsid w:val="002C2A51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B7E12"/>
    <w:rsid w:val="00401CE6"/>
    <w:rsid w:val="00444A73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4F077E"/>
    <w:rsid w:val="004F6370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B1DC8"/>
    <w:rsid w:val="005C0385"/>
    <w:rsid w:val="005D0BB3"/>
    <w:rsid w:val="005D7AAE"/>
    <w:rsid w:val="005F7A96"/>
    <w:rsid w:val="00605B7A"/>
    <w:rsid w:val="00611622"/>
    <w:rsid w:val="00657840"/>
    <w:rsid w:val="00686278"/>
    <w:rsid w:val="006F33D4"/>
    <w:rsid w:val="007146CC"/>
    <w:rsid w:val="0072301F"/>
    <w:rsid w:val="007317DD"/>
    <w:rsid w:val="00735D11"/>
    <w:rsid w:val="00766300"/>
    <w:rsid w:val="00787DA0"/>
    <w:rsid w:val="00793303"/>
    <w:rsid w:val="007B04DF"/>
    <w:rsid w:val="007B7173"/>
    <w:rsid w:val="007C25BD"/>
    <w:rsid w:val="007C2FF0"/>
    <w:rsid w:val="007C4B7C"/>
    <w:rsid w:val="00807576"/>
    <w:rsid w:val="008120F9"/>
    <w:rsid w:val="00824DF4"/>
    <w:rsid w:val="00825058"/>
    <w:rsid w:val="008340A0"/>
    <w:rsid w:val="00853C2F"/>
    <w:rsid w:val="00860592"/>
    <w:rsid w:val="00863C0C"/>
    <w:rsid w:val="008719B1"/>
    <w:rsid w:val="0087319C"/>
    <w:rsid w:val="00897957"/>
    <w:rsid w:val="008B155C"/>
    <w:rsid w:val="008C3AB5"/>
    <w:rsid w:val="008D6C02"/>
    <w:rsid w:val="008E0391"/>
    <w:rsid w:val="008E6B14"/>
    <w:rsid w:val="00914703"/>
    <w:rsid w:val="00923803"/>
    <w:rsid w:val="009273CC"/>
    <w:rsid w:val="00934944"/>
    <w:rsid w:val="0098549E"/>
    <w:rsid w:val="0098772E"/>
    <w:rsid w:val="0099014B"/>
    <w:rsid w:val="009A4FA1"/>
    <w:rsid w:val="009B72C7"/>
    <w:rsid w:val="009C0041"/>
    <w:rsid w:val="009C2719"/>
    <w:rsid w:val="009F0C76"/>
    <w:rsid w:val="009F1DA8"/>
    <w:rsid w:val="00A51E3F"/>
    <w:rsid w:val="00A52353"/>
    <w:rsid w:val="00A94048"/>
    <w:rsid w:val="00A9600D"/>
    <w:rsid w:val="00AB1453"/>
    <w:rsid w:val="00AB3C79"/>
    <w:rsid w:val="00AB3F64"/>
    <w:rsid w:val="00AC5599"/>
    <w:rsid w:val="00AD40DF"/>
    <w:rsid w:val="00AF4840"/>
    <w:rsid w:val="00B01158"/>
    <w:rsid w:val="00B01882"/>
    <w:rsid w:val="00B26E75"/>
    <w:rsid w:val="00B3067C"/>
    <w:rsid w:val="00B53F72"/>
    <w:rsid w:val="00B77E9C"/>
    <w:rsid w:val="00B95080"/>
    <w:rsid w:val="00BA374A"/>
    <w:rsid w:val="00BF2A62"/>
    <w:rsid w:val="00C21B9F"/>
    <w:rsid w:val="00C26748"/>
    <w:rsid w:val="00C31DF2"/>
    <w:rsid w:val="00C34844"/>
    <w:rsid w:val="00C44141"/>
    <w:rsid w:val="00C47146"/>
    <w:rsid w:val="00C60107"/>
    <w:rsid w:val="00C7436E"/>
    <w:rsid w:val="00C80219"/>
    <w:rsid w:val="00C82905"/>
    <w:rsid w:val="00CA7546"/>
    <w:rsid w:val="00CB0411"/>
    <w:rsid w:val="00CB71E5"/>
    <w:rsid w:val="00CC6FDA"/>
    <w:rsid w:val="00CE1F98"/>
    <w:rsid w:val="00CE6DB5"/>
    <w:rsid w:val="00D2144D"/>
    <w:rsid w:val="00D22A91"/>
    <w:rsid w:val="00D36AAF"/>
    <w:rsid w:val="00D37CA8"/>
    <w:rsid w:val="00D45B4E"/>
    <w:rsid w:val="00D50B2B"/>
    <w:rsid w:val="00D60A58"/>
    <w:rsid w:val="00DB0346"/>
    <w:rsid w:val="00DB0DFA"/>
    <w:rsid w:val="00DF0011"/>
    <w:rsid w:val="00E504B7"/>
    <w:rsid w:val="00E623D5"/>
    <w:rsid w:val="00E85668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A4D85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F417D-F886-48FD-8A33-23178E99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ASourouri</cp:lastModifiedBy>
  <cp:revision>66</cp:revision>
  <cp:lastPrinted>2018-07-09T15:10:00Z</cp:lastPrinted>
  <dcterms:created xsi:type="dcterms:W3CDTF">2019-04-22T16:54:00Z</dcterms:created>
  <dcterms:modified xsi:type="dcterms:W3CDTF">2019-04-22T17:30:00Z</dcterms:modified>
</cp:coreProperties>
</file>