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48" w:rsidRDefault="00574348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574348" w:rsidRDefault="0034459C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</w:r>
      <w:r>
        <w:rPr>
          <w:noProof/>
          <w:sz w:val="30"/>
          <w:szCs w:val="30"/>
          <w:lang w:bidi="fa-IR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7" o:title=""/>
            </v:shape>
            <w10:wrap type="none" anchorx="page"/>
            <w10:anchorlock/>
          </v:group>
        </w:pict>
      </w:r>
    </w:p>
    <w:p w:rsidR="00574348" w:rsidRPr="00F858F8" w:rsidRDefault="0057434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b/>
          <w:bCs/>
          <w:sz w:val="30"/>
          <w:szCs w:val="30"/>
          <w:rtl/>
          <w:lang w:bidi="fa-IR"/>
        </w:rPr>
        <w:t>فرم طرح درس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1"/>
        <w:gridCol w:w="1117"/>
        <w:gridCol w:w="1862"/>
        <w:gridCol w:w="3281"/>
        <w:gridCol w:w="1135"/>
        <w:gridCol w:w="1520"/>
      </w:tblGrid>
      <w:tr w:rsidR="00574348" w:rsidRPr="00C12EB3" w:rsidTr="00C12EB3">
        <w:tc>
          <w:tcPr>
            <w:tcW w:w="5000" w:type="pct"/>
            <w:gridSpan w:val="6"/>
            <w:shd w:val="clear" w:color="auto" w:fill="E7E6E6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اطلاعات اولیهدرس</w:t>
            </w:r>
          </w:p>
        </w:tc>
      </w:tr>
      <w:tr w:rsidR="00574348" w:rsidRPr="00C12EB3" w:rsidTr="00C12EB3">
        <w:tc>
          <w:tcPr>
            <w:tcW w:w="954" w:type="pct"/>
            <w:shd w:val="clear" w:color="auto" w:fill="F2F2F2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/>
            <w:vAlign w:val="center"/>
          </w:tcPr>
          <w:p w:rsidR="00574348" w:rsidRPr="00C12EB3" w:rsidRDefault="00574348" w:rsidP="00C12EB3">
            <w:pPr>
              <w:spacing w:after="0"/>
              <w:jc w:val="left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نام مدرس</w:t>
            </w:r>
          </w:p>
        </w:tc>
        <w:tc>
          <w:tcPr>
            <w:tcW w:w="1489" w:type="pct"/>
            <w:shd w:val="clear" w:color="auto" w:fill="F2F2F2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زمان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بندی هفتگی</w:t>
            </w:r>
          </w:p>
        </w:tc>
        <w:tc>
          <w:tcPr>
            <w:tcW w:w="515" w:type="pct"/>
            <w:shd w:val="clear" w:color="auto" w:fill="F2F2F2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نوع درس</w:t>
            </w:r>
          </w:p>
        </w:tc>
        <w:tc>
          <w:tcPr>
            <w:tcW w:w="690" w:type="pct"/>
            <w:shd w:val="clear" w:color="auto" w:fill="F2F2F2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تعداد واحد درس</w:t>
            </w:r>
          </w:p>
        </w:tc>
      </w:tr>
      <w:tr w:rsidR="00574348" w:rsidRPr="00C12EB3" w:rsidTr="00C12EB3">
        <w:tc>
          <w:tcPr>
            <w:tcW w:w="954" w:type="pct"/>
            <w:vAlign w:val="center"/>
          </w:tcPr>
          <w:p w:rsidR="00574348" w:rsidRPr="00C12EB3" w:rsidRDefault="00574348" w:rsidP="004744AC">
            <w:pPr>
              <w:spacing w:after="0"/>
              <w:ind w:firstLine="0"/>
              <w:jc w:val="both"/>
              <w:rPr>
                <w:lang w:bidi="fa-IR"/>
              </w:rPr>
            </w:pPr>
            <w:r>
              <w:rPr>
                <w:rtl/>
                <w:lang w:bidi="fa-IR"/>
              </w:rPr>
              <w:t>جامعه شناسی روستایی</w:t>
            </w:r>
          </w:p>
        </w:tc>
        <w:tc>
          <w:tcPr>
            <w:tcW w:w="507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حمیده ملک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سعیدی قصرالدشتی</w:t>
            </w:r>
          </w:p>
        </w:tc>
        <w:tc>
          <w:tcPr>
            <w:tcW w:w="1489" w:type="pct"/>
            <w:vAlign w:val="center"/>
          </w:tcPr>
          <w:p w:rsidR="00574348" w:rsidRDefault="00574348" w:rsidP="00F73397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 xml:space="preserve">چهار </w:t>
            </w:r>
            <w:r w:rsidRPr="00C12EB3">
              <w:rPr>
                <w:szCs w:val="22"/>
                <w:rtl/>
                <w:lang w:bidi="fa-IR"/>
              </w:rPr>
              <w:t xml:space="preserve">شنبه ساعت </w:t>
            </w:r>
            <w:r>
              <w:rPr>
                <w:szCs w:val="22"/>
                <w:rtl/>
                <w:lang w:bidi="fa-IR"/>
              </w:rPr>
              <w:t xml:space="preserve">30/9 </w:t>
            </w:r>
            <w:r w:rsidRPr="00C12EB3">
              <w:rPr>
                <w:szCs w:val="22"/>
                <w:rtl/>
                <w:lang w:bidi="fa-IR"/>
              </w:rPr>
              <w:t>-</w:t>
            </w:r>
            <w:r>
              <w:rPr>
                <w:szCs w:val="22"/>
                <w:rtl/>
                <w:lang w:bidi="fa-IR"/>
              </w:rPr>
              <w:t xml:space="preserve"> 8</w:t>
            </w:r>
          </w:p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515" w:type="pct"/>
            <w:vAlign w:val="center"/>
          </w:tcPr>
          <w:p w:rsidR="00574348" w:rsidRPr="00C12EB3" w:rsidRDefault="00574348" w:rsidP="00C12EB3">
            <w:pPr>
              <w:bidi w:val="0"/>
              <w:spacing w:after="0" w:line="259" w:lineRule="auto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szCs w:val="22"/>
                <w:lang w:bidi="fa-IR"/>
              </w:rPr>
              <w:sym w:font="Wingdings" w:char="F06E"/>
            </w:r>
            <w:r w:rsidRPr="00C12EB3">
              <w:rPr>
                <w:szCs w:val="22"/>
                <w:rtl/>
                <w:lang w:bidi="fa-IR"/>
              </w:rPr>
              <w:t xml:space="preserve"> اجباری </w:t>
            </w:r>
          </w:p>
          <w:p w:rsidR="00574348" w:rsidRPr="00C12EB3" w:rsidRDefault="00574348" w:rsidP="00C12EB3">
            <w:pPr>
              <w:bidi w:val="0"/>
              <w:spacing w:after="0" w:line="259" w:lineRule="auto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szCs w:val="22"/>
                <w:lang w:bidi="fa-IR"/>
              </w:rPr>
              <w:sym w:font="Wingdings" w:char="F06F"/>
            </w:r>
            <w:r w:rsidRPr="00C12EB3">
              <w:rPr>
                <w:szCs w:val="22"/>
                <w:rtl/>
                <w:lang w:bidi="fa-IR"/>
              </w:rPr>
              <w:t xml:space="preserve"> اختیاری </w:t>
            </w:r>
          </w:p>
          <w:p w:rsidR="00574348" w:rsidRPr="00C12EB3" w:rsidRDefault="00574348" w:rsidP="00C12EB3">
            <w:pPr>
              <w:bidi w:val="0"/>
              <w:spacing w:after="0"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690" w:type="pct"/>
            <w:vAlign w:val="center"/>
          </w:tcPr>
          <w:p w:rsidR="00574348" w:rsidRPr="00C12EB3" w:rsidRDefault="00574348" w:rsidP="00C12EB3">
            <w:pPr>
              <w:bidi w:val="0"/>
              <w:spacing w:after="0" w:line="259" w:lineRule="auto"/>
              <w:ind w:firstLine="0"/>
              <w:jc w:val="center"/>
              <w:rPr>
                <w:lang w:bidi="fa-IR"/>
              </w:rPr>
            </w:pPr>
            <w:r>
              <w:rPr>
                <w:szCs w:val="22"/>
                <w:rtl/>
                <w:lang w:bidi="fa-IR"/>
              </w:rPr>
              <w:t>2</w:t>
            </w:r>
            <w:r w:rsidRPr="00C12EB3">
              <w:rPr>
                <w:szCs w:val="22"/>
                <w:rtl/>
                <w:lang w:bidi="fa-IR"/>
              </w:rPr>
              <w:t xml:space="preserve"> واحد</w:t>
            </w:r>
          </w:p>
        </w:tc>
      </w:tr>
    </w:tbl>
    <w:p w:rsidR="00574348" w:rsidRDefault="00574348" w:rsidP="00B53F72">
      <w:pPr>
        <w:ind w:firstLine="0"/>
        <w:rPr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6"/>
      </w:tblGrid>
      <w:tr w:rsidR="00574348" w:rsidRPr="00C12EB3" w:rsidTr="00C12EB3">
        <w:tc>
          <w:tcPr>
            <w:tcW w:w="5000" w:type="pct"/>
            <w:shd w:val="clear" w:color="auto" w:fill="D9D9D9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محدوده علمی درس</w:t>
            </w:r>
          </w:p>
        </w:tc>
      </w:tr>
      <w:tr w:rsidR="00574348" w:rsidRPr="00C12EB3" w:rsidTr="00C12EB3">
        <w:trPr>
          <w:trHeight w:val="347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jc w:val="center"/>
              <w:rPr>
                <w:sz w:val="26"/>
                <w:szCs w:val="26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پیش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نیازها</w:t>
            </w:r>
          </w:p>
        </w:tc>
      </w:tr>
      <w:tr w:rsidR="00574348" w:rsidRPr="00C12EB3" w:rsidTr="00C12EB3">
        <w:trPr>
          <w:trHeight w:val="683"/>
        </w:trPr>
        <w:tc>
          <w:tcPr>
            <w:tcW w:w="5000" w:type="pct"/>
          </w:tcPr>
          <w:p w:rsidR="00574348" w:rsidRPr="00C12EB3" w:rsidRDefault="00574348" w:rsidP="00C12EB3">
            <w:pPr>
              <w:spacing w:before="120" w:after="120"/>
              <w:ind w:firstLine="0"/>
              <w:jc w:val="center"/>
              <w:rPr>
                <w:rFonts w:cs="Cambria"/>
                <w:sz w:val="26"/>
                <w:szCs w:val="26"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ندارد</w:t>
            </w:r>
          </w:p>
        </w:tc>
      </w:tr>
      <w:tr w:rsidR="00574348" w:rsidRPr="00C12EB3" w:rsidTr="00C12EB3">
        <w:trPr>
          <w:trHeight w:val="285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jc w:val="center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هم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نیازها</w:t>
            </w:r>
          </w:p>
        </w:tc>
      </w:tr>
      <w:tr w:rsidR="00574348" w:rsidRPr="00C12EB3" w:rsidTr="00C12EB3">
        <w:trPr>
          <w:trHeight w:val="510"/>
        </w:trPr>
        <w:tc>
          <w:tcPr>
            <w:tcW w:w="5000" w:type="pct"/>
          </w:tcPr>
          <w:p w:rsidR="00574348" w:rsidRPr="00C12EB3" w:rsidRDefault="00574348" w:rsidP="00C12EB3">
            <w:pPr>
              <w:spacing w:after="0"/>
              <w:ind w:firstLine="28"/>
              <w:jc w:val="center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ندارد</w:t>
            </w:r>
          </w:p>
        </w:tc>
      </w:tr>
      <w:tr w:rsidR="00574348" w:rsidRPr="00C12EB3" w:rsidTr="00C12EB3">
        <w:trPr>
          <w:trHeight w:val="405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نرم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افزار (مهارت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های عملی) مورد استفاده در طول دوره</w:t>
            </w:r>
          </w:p>
        </w:tc>
      </w:tr>
      <w:tr w:rsidR="00574348" w:rsidRPr="00C12EB3" w:rsidTr="00C12EB3">
        <w:trPr>
          <w:trHeight w:val="780"/>
        </w:trPr>
        <w:tc>
          <w:tcPr>
            <w:tcW w:w="5000" w:type="pct"/>
          </w:tcPr>
          <w:p w:rsidR="00574348" w:rsidRPr="00C12EB3" w:rsidRDefault="00574348" w:rsidP="00C12EB3">
            <w:pPr>
              <w:spacing w:after="0"/>
              <w:ind w:firstLine="0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 نرم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 xml:space="preserve">افزار </w:t>
            </w:r>
            <w:r w:rsidRPr="00C12EB3">
              <w:rPr>
                <w:rFonts w:cs="Times New Roman"/>
                <w:szCs w:val="22"/>
                <w:lang w:bidi="fa-IR"/>
              </w:rPr>
              <w:t xml:space="preserve">PowerPoint </w:t>
            </w:r>
            <w:r w:rsidRPr="00C12EB3">
              <w:rPr>
                <w:szCs w:val="22"/>
                <w:rtl/>
                <w:lang w:bidi="fa-IR"/>
              </w:rPr>
              <w:t xml:space="preserve"> و </w:t>
            </w:r>
            <w:r w:rsidRPr="00C12EB3">
              <w:rPr>
                <w:szCs w:val="22"/>
                <w:lang w:bidi="fa-IR"/>
              </w:rPr>
              <w:t>Word</w:t>
            </w:r>
          </w:p>
          <w:p w:rsidR="00574348" w:rsidRPr="00C12EB3" w:rsidRDefault="00574348" w:rsidP="00C12EB3">
            <w:pPr>
              <w:spacing w:after="0"/>
              <w:ind w:left="360" w:firstLine="0"/>
              <w:rPr>
                <w:b/>
                <w:bCs/>
                <w:lang w:bidi="fa-IR"/>
              </w:rPr>
            </w:pPr>
          </w:p>
        </w:tc>
      </w:tr>
      <w:tr w:rsidR="00574348" w:rsidRPr="00C12EB3" w:rsidTr="00C12EB3">
        <w:trPr>
          <w:trHeight w:val="405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روش آموزش</w:t>
            </w:r>
          </w:p>
        </w:tc>
      </w:tr>
      <w:tr w:rsidR="00574348" w:rsidRPr="00C12EB3" w:rsidTr="00C12EB3">
        <w:trPr>
          <w:trHeight w:val="375"/>
        </w:trPr>
        <w:tc>
          <w:tcPr>
            <w:tcW w:w="5000" w:type="pct"/>
          </w:tcPr>
          <w:p w:rsidR="00574348" w:rsidRPr="00C12EB3" w:rsidRDefault="00574348" w:rsidP="00C12EB3">
            <w:pPr>
              <w:spacing w:after="0"/>
              <w:rPr>
                <w:b/>
                <w:bCs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سخنرانی</w:t>
            </w:r>
            <w:r w:rsidRPr="00C12EB3">
              <w:rPr>
                <w:szCs w:val="22"/>
              </w:rPr>
              <w:sym w:font="Wingdings" w:char="F06E"/>
            </w:r>
            <w:r w:rsidRPr="00C12EB3">
              <w:rPr>
                <w:szCs w:val="22"/>
                <w:rtl/>
                <w:lang w:bidi="fa-IR"/>
              </w:rPr>
              <w:t>پرسش و پاسخ</w:t>
            </w:r>
            <w:r w:rsidRPr="00C12EB3">
              <w:rPr>
                <w:szCs w:val="22"/>
              </w:rPr>
              <w:sym w:font="Wingdings" w:char="F06E"/>
            </w:r>
            <w:r w:rsidRPr="00C12EB3">
              <w:rPr>
                <w:szCs w:val="22"/>
                <w:rtl/>
                <w:lang w:bidi="fa-IR"/>
              </w:rPr>
              <w:t xml:space="preserve">حل تمرین </w:t>
            </w:r>
            <w:r w:rsidRPr="00C12EB3">
              <w:rPr>
                <w:szCs w:val="22"/>
              </w:rPr>
              <w:sym w:font="Wingdings" w:char="F06F"/>
            </w:r>
            <w:r w:rsidRPr="00C12EB3">
              <w:rPr>
                <w:szCs w:val="22"/>
                <w:rtl/>
                <w:lang w:bidi="fa-IR"/>
              </w:rPr>
              <w:t xml:space="preserve">کارعملی (آزمایشگاه یا کارگاه) </w:t>
            </w:r>
            <w:r w:rsidRPr="00C12EB3">
              <w:rPr>
                <w:szCs w:val="22"/>
              </w:rPr>
              <w:sym w:font="Wingdings" w:char="F06F"/>
            </w:r>
            <w:r w:rsidRPr="00C12EB3">
              <w:rPr>
                <w:szCs w:val="22"/>
                <w:rtl/>
              </w:rPr>
              <w:t>کار بانرم</w:t>
            </w:r>
            <w:r w:rsidRPr="00C12EB3">
              <w:rPr>
                <w:szCs w:val="22"/>
              </w:rPr>
              <w:t>‌</w:t>
            </w:r>
            <w:r w:rsidRPr="00C12EB3">
              <w:rPr>
                <w:szCs w:val="22"/>
                <w:rtl/>
              </w:rPr>
              <w:t>افزار</w:t>
            </w:r>
            <w:r w:rsidRPr="00C12EB3">
              <w:rPr>
                <w:szCs w:val="22"/>
              </w:rPr>
              <w:sym w:font="Wingdings" w:char="F06F"/>
            </w:r>
          </w:p>
        </w:tc>
      </w:tr>
      <w:tr w:rsidR="00574348" w:rsidRPr="00C12EB3" w:rsidTr="00C12EB3">
        <w:trPr>
          <w:trHeight w:val="345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jc w:val="center"/>
            </w:pPr>
            <w:r w:rsidRPr="00C12EB3">
              <w:rPr>
                <w:b/>
                <w:bCs/>
                <w:szCs w:val="22"/>
                <w:rtl/>
                <w:lang w:bidi="fa-IR"/>
              </w:rPr>
              <w:t>منابع درس</w:t>
            </w:r>
          </w:p>
        </w:tc>
      </w:tr>
      <w:tr w:rsidR="00574348" w:rsidRPr="00C12EB3" w:rsidTr="00F73397">
        <w:trPr>
          <w:trHeight w:val="889"/>
        </w:trPr>
        <w:tc>
          <w:tcPr>
            <w:tcW w:w="5000" w:type="pct"/>
          </w:tcPr>
          <w:p w:rsidR="00574348" w:rsidRPr="007578A4" w:rsidRDefault="00574348" w:rsidP="0071684C">
            <w:pPr>
              <w:pStyle w:val="ListParagraph"/>
              <w:bidi w:val="0"/>
              <w:spacing w:after="0"/>
              <w:jc w:val="right"/>
              <w:rPr>
                <w:rtl/>
              </w:rPr>
            </w:pPr>
            <w:r>
              <w:rPr>
                <w:rtl/>
              </w:rPr>
              <w:t xml:space="preserve"> 1) ازکیا، م. و غفاری، غ. (1386). توسعه روستایی با تاکید بر جامعه روستایی ایران. انتشارت نی. تهران.</w:t>
            </w:r>
            <w:r w:rsidRPr="007578A4">
              <w:rPr>
                <w:rtl/>
              </w:rPr>
              <w:t xml:space="preserve"> </w:t>
            </w:r>
          </w:p>
          <w:p w:rsidR="00574348" w:rsidRDefault="00574348" w:rsidP="0071684C">
            <w:pPr>
              <w:pStyle w:val="ListParagraph"/>
              <w:bidi w:val="0"/>
              <w:spacing w:after="0"/>
              <w:jc w:val="right"/>
              <w:rPr>
                <w:rtl/>
              </w:rPr>
            </w:pPr>
            <w:r>
              <w:rPr>
                <w:rtl/>
              </w:rPr>
              <w:t xml:space="preserve">2)  طالب، م. و عنبری، م. (1387). جامعه شناسی روستایی با تاکید بر ابعاد تغییر و توسعه در جامعه روستایی ایران. انتشارات دانشگاه تهران. تهران. </w:t>
            </w:r>
          </w:p>
          <w:p w:rsidR="00574348" w:rsidRDefault="00574348" w:rsidP="0071684C">
            <w:pPr>
              <w:pStyle w:val="ListParagraph"/>
              <w:bidi w:val="0"/>
              <w:spacing w:after="0"/>
              <w:jc w:val="right"/>
              <w:rPr>
                <w:rtl/>
              </w:rPr>
            </w:pPr>
            <w:r>
              <w:rPr>
                <w:rtl/>
              </w:rPr>
              <w:t>3) وثوقی، م. (1378). جامعه شناسی روستایی. انتشارات کیهان. تهران.</w:t>
            </w:r>
          </w:p>
          <w:p w:rsidR="00574348" w:rsidRPr="007578A4" w:rsidRDefault="00574348" w:rsidP="007B5F2B">
            <w:pPr>
              <w:pStyle w:val="ListParagraph"/>
              <w:bidi w:val="0"/>
              <w:spacing w:after="0"/>
              <w:jc w:val="right"/>
            </w:pPr>
            <w:r>
              <w:rPr>
                <w:rtl/>
              </w:rPr>
              <w:t>4) مقالات مختلف</w:t>
            </w:r>
          </w:p>
          <w:p w:rsidR="00574348" w:rsidRPr="007578A4" w:rsidRDefault="00574348" w:rsidP="007578A4">
            <w:pPr>
              <w:pStyle w:val="ListParagraph"/>
              <w:spacing w:after="0"/>
              <w:ind w:left="360" w:firstLine="0"/>
            </w:pPr>
          </w:p>
        </w:tc>
      </w:tr>
    </w:tbl>
    <w:p w:rsidR="00574348" w:rsidRDefault="00574348" w:rsidP="00B53F72">
      <w:pPr>
        <w:ind w:firstLine="0"/>
        <w:rPr>
          <w:rtl/>
          <w:lang w:bidi="fa-IR"/>
        </w:rPr>
      </w:pPr>
    </w:p>
    <w:p w:rsidR="00574348" w:rsidRDefault="00574348" w:rsidP="00B53F72">
      <w:pPr>
        <w:ind w:firstLine="0"/>
        <w:rPr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6"/>
      </w:tblGrid>
      <w:tr w:rsidR="00574348" w:rsidRPr="00C12EB3" w:rsidTr="00C12EB3">
        <w:tc>
          <w:tcPr>
            <w:tcW w:w="5000" w:type="pct"/>
            <w:shd w:val="clear" w:color="auto" w:fill="D9D9D9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اهداف درس</w:t>
            </w:r>
          </w:p>
        </w:tc>
      </w:tr>
      <w:tr w:rsidR="00574348" w:rsidRPr="00C12EB3" w:rsidTr="00C12EB3">
        <w:trPr>
          <w:trHeight w:val="330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jc w:val="center"/>
              <w:rPr>
                <w:rFonts w:ascii="TimesNewRoman,Bold" w:hAnsi="TimesNewRoman,Bold"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lastRenderedPageBreak/>
              <w:t>اهداف کلی</w:t>
            </w:r>
          </w:p>
        </w:tc>
      </w:tr>
      <w:tr w:rsidR="00574348" w:rsidRPr="00C12EB3" w:rsidTr="00C12EB3">
        <w:trPr>
          <w:trHeight w:val="2222"/>
        </w:trPr>
        <w:tc>
          <w:tcPr>
            <w:tcW w:w="5000" w:type="pct"/>
          </w:tcPr>
          <w:p w:rsidR="00574348" w:rsidRPr="00C12EB3" w:rsidRDefault="00574348" w:rsidP="004744AC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پایان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این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درس،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انتظار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می</w:t>
            </w:r>
            <w:r w:rsidRPr="00C12EB3">
              <w:rPr>
                <w:rFonts w:ascii="TimesNewRoman,Bold" w:hAnsi="TimesNewRoman,Bold"/>
                <w:szCs w:val="22"/>
                <w:lang w:bidi="fa-IR"/>
              </w:rPr>
              <w:t>‌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رود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شما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>: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تعار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ف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مفاه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م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جامعه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ان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نما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رشته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علوم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اجتماع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جامعه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شناس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مطالعات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درک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نما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ژگ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مح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ط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از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ح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ث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مح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ط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طب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ع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خت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شناس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ارض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اشکال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مساکن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بشناسد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ژگ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ی </w:t>
            </w: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اجتماع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مح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ط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بشناسد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موثر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فقر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آس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ب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پذ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مح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ط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درک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نما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دگرگون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اجتماع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جامعه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ا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ران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شرح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دهد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شبکه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ارتباطات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چگونگ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پذ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رش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تغ</w:t>
            </w:r>
            <w:r>
              <w:rPr>
                <w:rFonts w:ascii="TimesNewRoman,Bold" w:hAnsi="TimesNewRoman,Bold"/>
                <w:rtl/>
                <w:lang w:bidi="fa-IR"/>
              </w:rPr>
              <w:t>یی</w:t>
            </w:r>
            <w:r>
              <w:rPr>
                <w:rFonts w:ascii="TimesNewRoman,Bold" w:hAnsi="TimesNewRoman,Bold" w:hint="cs"/>
                <w:rtl/>
                <w:lang w:bidi="fa-IR"/>
              </w:rPr>
              <w:t>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جامعه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ی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تحل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ل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نما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نظام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اجتماع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ساختار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قدرت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جامعه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درک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نما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تعار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ف،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اهداف،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زم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نه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ها،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پ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امدها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نتا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ج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اصلاحات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ارض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جامعه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ان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نما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م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دگاه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توسعه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شرح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دهد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برنامه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عمران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سازمان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نهاد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تاث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رگذار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آن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بشناسد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Default="00574348" w:rsidP="00C12EB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واحدها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بهره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بردار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کشاورز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شناخته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>نقد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نما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574348" w:rsidRPr="00042E24" w:rsidRDefault="00574348" w:rsidP="009E212A">
            <w:pPr>
              <w:pStyle w:val="ListParagraph"/>
              <w:autoSpaceDE w:val="0"/>
              <w:autoSpaceDN w:val="0"/>
              <w:adjustRightInd w:val="0"/>
              <w:spacing w:before="120" w:after="0"/>
              <w:ind w:left="360" w:firstLine="0"/>
              <w:rPr>
                <w:rFonts w:ascii="TimesNewRoman,Bold" w:hAnsi="TimesNewRoman,Bold"/>
                <w:lang w:bidi="fa-IR"/>
              </w:rPr>
            </w:pPr>
          </w:p>
          <w:p w:rsidR="00574348" w:rsidRPr="00C12EB3" w:rsidRDefault="00574348" w:rsidP="00505126">
            <w:pPr>
              <w:pStyle w:val="ListParagraph"/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lang w:bidi="fa-IR"/>
              </w:rPr>
            </w:pPr>
          </w:p>
        </w:tc>
      </w:tr>
      <w:tr w:rsidR="00574348" w:rsidRPr="00C12EB3" w:rsidTr="00C12EB3">
        <w:trPr>
          <w:trHeight w:val="360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jc w:val="center"/>
              <w:rPr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مهارت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های</w:t>
            </w:r>
            <w:r w:rsidRPr="00C12EB3">
              <w:rPr>
                <w:rFonts w:hint="cs"/>
                <w:b/>
                <w:bCs/>
                <w:szCs w:val="22"/>
                <w:rtl/>
                <w:lang w:bidi="fa-IR"/>
              </w:rPr>
              <w:t>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 xml:space="preserve"> (شغلی، تحصیلی) که دانشجو در پایان دوره فرا می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گیرد</w:t>
            </w:r>
          </w:p>
        </w:tc>
      </w:tr>
      <w:tr w:rsidR="00574348" w:rsidRPr="00C12EB3" w:rsidTr="00C12EB3">
        <w:trPr>
          <w:trHeight w:val="1142"/>
        </w:trPr>
        <w:tc>
          <w:tcPr>
            <w:tcW w:w="5000" w:type="pct"/>
          </w:tcPr>
          <w:p w:rsidR="00574348" w:rsidRPr="00C12EB3" w:rsidRDefault="00574348" w:rsidP="00C12EB3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کسب شناخت جامع و کاملی از روستا و جامعه ی روستایی از جنبه های مختلف ساختاری، اجتماعی، اقتصادی، فرهنگی و اقتصادی </w:t>
            </w:r>
          </w:p>
          <w:p w:rsidR="00574348" w:rsidRPr="00F2063B" w:rsidRDefault="00574348" w:rsidP="00C12EB3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lang w:bidi="fa-IR"/>
              </w:rPr>
            </w:pPr>
            <w:r>
              <w:rPr>
                <w:rtl/>
                <w:lang w:bidi="fa-IR"/>
              </w:rPr>
              <w:t>آگاهی از مسائل مبتلا به در جامعه روستایی ایران به منظور انجام تحقیقات و مطالعات اجتماعی، اقتصادی و فرهنگی</w:t>
            </w:r>
          </w:p>
          <w:p w:rsidR="00574348" w:rsidRPr="00F2063B" w:rsidRDefault="00574348" w:rsidP="00C12EB3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lang w:bidi="fa-IR"/>
              </w:rPr>
            </w:pPr>
            <w:r w:rsidRPr="00F2063B">
              <w:rPr>
                <w:rtl/>
                <w:lang w:bidi="fa-IR"/>
              </w:rPr>
              <w:t>افزایش تعامل و گرایش به تحلیل چالش ها و موضوعات مرتبط با روستا</w:t>
            </w:r>
          </w:p>
          <w:p w:rsidR="00574348" w:rsidRPr="00F2063B" w:rsidRDefault="00574348" w:rsidP="00725154">
            <w:pPr>
              <w:pStyle w:val="ListParagraph"/>
              <w:spacing w:after="0"/>
              <w:jc w:val="left"/>
              <w:rPr>
                <w:lang w:bidi="fa-IR"/>
              </w:rPr>
            </w:pPr>
          </w:p>
        </w:tc>
      </w:tr>
    </w:tbl>
    <w:p w:rsidR="00574348" w:rsidRPr="00003591" w:rsidRDefault="00574348" w:rsidP="00B53F72">
      <w:pPr>
        <w:ind w:firstLine="0"/>
        <w:rPr>
          <w:sz w:val="2"/>
          <w:szCs w:val="4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1"/>
        <w:gridCol w:w="2970"/>
        <w:gridCol w:w="6145"/>
      </w:tblGrid>
      <w:tr w:rsidR="00574348" w:rsidRPr="00C12EB3" w:rsidTr="00C12EB3">
        <w:tc>
          <w:tcPr>
            <w:tcW w:w="5000" w:type="pct"/>
            <w:gridSpan w:val="3"/>
            <w:shd w:val="clear" w:color="auto" w:fill="D9D9D9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ارزشیابی درس</w:t>
            </w:r>
          </w:p>
        </w:tc>
      </w:tr>
      <w:tr w:rsidR="00574348" w:rsidRPr="00C12EB3" w:rsidTr="00C12EB3">
        <w:tc>
          <w:tcPr>
            <w:tcW w:w="863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امتحان پایان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امتحان میان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ترم</w:t>
            </w:r>
          </w:p>
        </w:tc>
        <w:tc>
          <w:tcPr>
            <w:tcW w:w="2789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سایر روش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های ارزشیابی</w:t>
            </w:r>
          </w:p>
        </w:tc>
      </w:tr>
      <w:tr w:rsidR="00574348" w:rsidRPr="00C12EB3" w:rsidTr="00C12EB3">
        <w:tc>
          <w:tcPr>
            <w:tcW w:w="863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(9) نمره</w:t>
            </w:r>
          </w:p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میان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 xml:space="preserve">ترم </w:t>
            </w:r>
            <w:r w:rsidRPr="00C12EB3">
              <w:rPr>
                <w:szCs w:val="22"/>
                <w:lang w:bidi="fa-IR"/>
              </w:rPr>
              <w:sym w:font="Wingdings" w:char="F0FE"/>
            </w:r>
            <w:r w:rsidRPr="00C12EB3">
              <w:rPr>
                <w:szCs w:val="22"/>
                <w:rtl/>
                <w:lang w:bidi="fa-IR"/>
              </w:rPr>
              <w:t>9 نمره</w:t>
            </w:r>
          </w:p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در هفته اول تاریخ</w:t>
            </w:r>
            <w:r w:rsidR="0034459C">
              <w:rPr>
                <w:rFonts w:hint="cs"/>
                <w:szCs w:val="22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C12EB3">
              <w:rPr>
                <w:szCs w:val="22"/>
                <w:rtl/>
                <w:lang w:bidi="fa-IR"/>
              </w:rPr>
              <w:t>و سرفصل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های امتحان میان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ترم تعیین خواهد شد.</w:t>
            </w:r>
          </w:p>
        </w:tc>
        <w:tc>
          <w:tcPr>
            <w:tcW w:w="2789" w:type="pct"/>
          </w:tcPr>
          <w:p w:rsidR="00574348" w:rsidRPr="00C12EB3" w:rsidRDefault="00574348" w:rsidP="00C12EB3">
            <w:pPr>
              <w:spacing w:after="0"/>
              <w:ind w:firstLine="0"/>
              <w:jc w:val="both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پروژه و ارائه در کلاس  2 نمره</w:t>
            </w:r>
          </w:p>
        </w:tc>
      </w:tr>
    </w:tbl>
    <w:p w:rsidR="00574348" w:rsidRPr="00003591" w:rsidRDefault="00574348" w:rsidP="00B53F72">
      <w:pPr>
        <w:ind w:firstLine="0"/>
        <w:rPr>
          <w:sz w:val="10"/>
          <w:szCs w:val="12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6"/>
      </w:tblGrid>
      <w:tr w:rsidR="00574348" w:rsidRPr="00C12EB3" w:rsidTr="00C12EB3">
        <w:trPr>
          <w:trHeight w:val="336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jc w:val="center"/>
              <w:rPr>
                <w:sz w:val="26"/>
                <w:szCs w:val="26"/>
                <w:lang w:bidi="fa-IR"/>
              </w:rPr>
            </w:pPr>
            <w:r w:rsidRPr="00C12EB3">
              <w:rPr>
                <w:b/>
                <w:bCs/>
                <w:szCs w:val="22"/>
                <w:rtl/>
              </w:rPr>
              <w:t>آدرس</w:t>
            </w:r>
            <w:r w:rsidRPr="00C12EB3">
              <w:rPr>
                <w:b/>
                <w:bCs/>
                <w:szCs w:val="22"/>
              </w:rPr>
              <w:t>‌</w:t>
            </w:r>
            <w:r w:rsidRPr="00C12EB3">
              <w:rPr>
                <w:b/>
                <w:bCs/>
                <w:szCs w:val="22"/>
                <w:rtl/>
              </w:rPr>
              <w:t>های الکترونیکی لازم</w:t>
            </w:r>
          </w:p>
        </w:tc>
      </w:tr>
      <w:tr w:rsidR="00574348" w:rsidRPr="00C12EB3" w:rsidTr="00C12EB3">
        <w:trPr>
          <w:trHeight w:val="735"/>
        </w:trPr>
        <w:tc>
          <w:tcPr>
            <w:tcW w:w="5000" w:type="pct"/>
            <w:vAlign w:val="center"/>
          </w:tcPr>
          <w:p w:rsidR="00574348" w:rsidRPr="00C12EB3" w:rsidRDefault="00574348" w:rsidP="00C12EB3">
            <w:pPr>
              <w:bidi w:val="0"/>
              <w:spacing w:after="0"/>
              <w:ind w:firstLine="0"/>
              <w:jc w:val="right"/>
              <w:rPr>
                <w:b/>
                <w:bCs/>
                <w:rtl/>
              </w:rPr>
            </w:pPr>
            <w:r w:rsidRPr="00C12EB3">
              <w:rPr>
                <w:b/>
                <w:bCs/>
                <w:szCs w:val="22"/>
                <w:rtl/>
              </w:rPr>
              <w:t>آدرس الکترونیکی برای تماس با ا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ستاد</w:t>
            </w:r>
          </w:p>
          <w:p w:rsidR="00574348" w:rsidRPr="00C12EB3" w:rsidRDefault="0034459C" w:rsidP="00C12EB3">
            <w:pPr>
              <w:bidi w:val="0"/>
              <w:spacing w:after="0"/>
              <w:ind w:firstLine="0"/>
              <w:jc w:val="left"/>
              <w:rPr>
                <w:b/>
                <w:bCs/>
                <w:lang w:bidi="fa-IR"/>
              </w:rPr>
            </w:pPr>
            <w:hyperlink r:id="rId8" w:history="1">
              <w:r w:rsidR="00574348" w:rsidRPr="00F75D37">
                <w:rPr>
                  <w:rStyle w:val="Hyperlink"/>
                  <w:rFonts w:cs="B Zar"/>
                  <w:b/>
                  <w:bCs/>
                  <w:szCs w:val="22"/>
                </w:rPr>
                <w:t>h.maleksaeidi@uok.ac.ir</w:t>
              </w:r>
            </w:hyperlink>
          </w:p>
        </w:tc>
      </w:tr>
      <w:tr w:rsidR="00574348" w:rsidRPr="00C12EB3" w:rsidTr="00C12EB3">
        <w:trPr>
          <w:trHeight w:val="440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b/>
                <w:bCs/>
              </w:rPr>
            </w:pPr>
            <w:r w:rsidRPr="00C12EB3">
              <w:rPr>
                <w:b/>
                <w:bCs/>
                <w:szCs w:val="22"/>
                <w:rtl/>
              </w:rPr>
              <w:t>ساعت مراجعه دفتری و رفع اشکال</w:t>
            </w:r>
          </w:p>
        </w:tc>
      </w:tr>
      <w:tr w:rsidR="00574348" w:rsidRPr="00C12EB3" w:rsidTr="00C12EB3">
        <w:trPr>
          <w:trHeight w:val="578"/>
        </w:trPr>
        <w:tc>
          <w:tcPr>
            <w:tcW w:w="5000" w:type="pct"/>
          </w:tcPr>
          <w:p w:rsidR="00574348" w:rsidRPr="00C12EB3" w:rsidRDefault="00574348" w:rsidP="00C12EB3">
            <w:pPr>
              <w:spacing w:after="0"/>
              <w:ind w:firstLine="0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lastRenderedPageBreak/>
              <w:t>در صورت داشتن سؤال یا به منظور رفع اشکال مطابق با برنامه هفتگی نصب شده در درب اتاق می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 xml:space="preserve">توانید مراجعه نمایید. </w:t>
            </w:r>
          </w:p>
        </w:tc>
      </w:tr>
      <w:tr w:rsidR="00574348" w:rsidRPr="00C12EB3" w:rsidTr="00C12EB3">
        <w:trPr>
          <w:trHeight w:val="379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jc w:val="center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قوانین</w:t>
            </w:r>
          </w:p>
        </w:tc>
      </w:tr>
      <w:tr w:rsidR="00574348" w:rsidRPr="00C12EB3" w:rsidTr="00C12EB3">
        <w:trPr>
          <w:trHeight w:val="405"/>
        </w:trPr>
        <w:tc>
          <w:tcPr>
            <w:tcW w:w="5000" w:type="pct"/>
          </w:tcPr>
          <w:p w:rsidR="00574348" w:rsidRPr="00C12EB3" w:rsidRDefault="00574348" w:rsidP="00C12EB3">
            <w:pPr>
              <w:pStyle w:val="ListParagraph"/>
              <w:numPr>
                <w:ilvl w:val="0"/>
                <w:numId w:val="22"/>
              </w:numPr>
              <w:spacing w:after="0"/>
              <w:rPr>
                <w:b/>
                <w:bCs/>
                <w:lang w:bidi="fa-IR"/>
              </w:rPr>
            </w:pPr>
            <w:r w:rsidRPr="00C12EB3">
              <w:rPr>
                <w:rtl/>
                <w:lang w:bidi="fa-IR"/>
              </w:rPr>
              <w:t xml:space="preserve"> حضور به موقع در کلاس اجباری است.</w:t>
            </w:r>
          </w:p>
          <w:p w:rsidR="00574348" w:rsidRPr="00C12EB3" w:rsidRDefault="00574348" w:rsidP="00C12EB3">
            <w:pPr>
              <w:pStyle w:val="ListParagraph"/>
              <w:numPr>
                <w:ilvl w:val="0"/>
                <w:numId w:val="22"/>
              </w:numPr>
              <w:spacing w:after="0"/>
              <w:rPr>
                <w:lang w:bidi="fa-IR"/>
              </w:rPr>
            </w:pPr>
            <w:r w:rsidRPr="00C12EB3">
              <w:rPr>
                <w:rtl/>
                <w:lang w:bidi="fa-IR"/>
              </w:rPr>
              <w:t xml:space="preserve">ارائه تکالیف در موعد مقرر ضروری است. </w:t>
            </w:r>
          </w:p>
        </w:tc>
      </w:tr>
      <w:tr w:rsidR="00574348" w:rsidRPr="00C12EB3" w:rsidTr="00C12EB3">
        <w:trPr>
          <w:trHeight w:val="270"/>
        </w:trPr>
        <w:tc>
          <w:tcPr>
            <w:tcW w:w="500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jc w:val="center"/>
              <w:rPr>
                <w:b/>
                <w:bCs/>
                <w:lang w:bidi="fa-IR"/>
              </w:rPr>
            </w:pPr>
            <w:r w:rsidRPr="00C12EB3">
              <w:rPr>
                <w:rFonts w:ascii="TimesNewRoman,Bold" w:hAnsi="TimesNewRoman,Bold" w:hint="cs"/>
                <w:b/>
                <w:bCs/>
                <w:szCs w:val="22"/>
                <w:rtl/>
                <w:lang w:bidi="fa-IR"/>
              </w:rPr>
              <w:t>تکالیف</w:t>
            </w:r>
          </w:p>
        </w:tc>
      </w:tr>
      <w:tr w:rsidR="00574348" w:rsidRPr="00C12EB3" w:rsidTr="00C12EB3">
        <w:trPr>
          <w:trHeight w:val="530"/>
        </w:trPr>
        <w:tc>
          <w:tcPr>
            <w:tcW w:w="5000" w:type="pct"/>
          </w:tcPr>
          <w:p w:rsidR="00574348" w:rsidRPr="00C12EB3" w:rsidRDefault="00574348" w:rsidP="00C12EB3">
            <w:pPr>
              <w:spacing w:after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جزئیات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برنامه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تکالیف</w:t>
            </w:r>
          </w:p>
          <w:p w:rsidR="00574348" w:rsidRPr="00C12EB3" w:rsidRDefault="00574348" w:rsidP="00C12EB3">
            <w:pPr>
              <w:spacing w:after="0"/>
              <w:ind w:firstLine="0"/>
              <w:rPr>
                <w:rFonts w:ascii="TimesNewRoman,Bold" w:hAnsi="TimesNewRoman,Bold"/>
                <w:b/>
                <w:bCs/>
                <w:lang w:bidi="fa-IR"/>
              </w:rPr>
            </w:pP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تکالیف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مربوط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به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هر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یک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از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دانشجویان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زمان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ارائه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این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تکالیف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اولین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روز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از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کلاس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مشخص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به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دانشجویان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اعلام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می</w:t>
            </w:r>
            <w:r w:rsidRPr="00C12EB3">
              <w:rPr>
                <w:rFonts w:ascii="TimesNewRoman,Bold" w:hAnsi="TimesNewRoman,Bold"/>
                <w:szCs w:val="22"/>
                <w:lang w:bidi="fa-IR"/>
              </w:rPr>
              <w:t>‌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شود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.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ضروری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است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دانشجویان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تکالیف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خود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را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زمان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تعیین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شده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آماده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ارائه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C12EB3">
              <w:rPr>
                <w:rFonts w:ascii="TimesNewRoman,Bold" w:hAnsi="TimesNewRoman,Bold" w:hint="cs"/>
                <w:szCs w:val="22"/>
                <w:rtl/>
                <w:lang w:bidi="fa-IR"/>
              </w:rPr>
              <w:t>نمایند</w:t>
            </w:r>
            <w:r w:rsidRPr="00C12EB3">
              <w:rPr>
                <w:rFonts w:ascii="TimesNewRoman,Bold" w:hAnsi="TimesNewRoman,Bold"/>
                <w:szCs w:val="22"/>
                <w:rtl/>
                <w:lang w:bidi="fa-IR"/>
              </w:rPr>
              <w:t xml:space="preserve">. </w:t>
            </w:r>
          </w:p>
        </w:tc>
      </w:tr>
    </w:tbl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"/>
        <w:gridCol w:w="4834"/>
        <w:gridCol w:w="1745"/>
        <w:gridCol w:w="3124"/>
        <w:gridCol w:w="551"/>
      </w:tblGrid>
      <w:tr w:rsidR="00574348" w:rsidRPr="00C12EB3" w:rsidTr="00C12EB3">
        <w:tc>
          <w:tcPr>
            <w:tcW w:w="5000" w:type="pct"/>
            <w:gridSpan w:val="5"/>
            <w:shd w:val="clear" w:color="auto" w:fill="D9D9D9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زمان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بندی هفتگی</w:t>
            </w:r>
          </w:p>
          <w:p w:rsidR="00574348" w:rsidRPr="00C12EB3" w:rsidRDefault="00574348" w:rsidP="00C12EB3">
            <w:pPr>
              <w:spacing w:after="0"/>
              <w:ind w:firstLine="0"/>
              <w:jc w:val="left"/>
              <w:rPr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سرفصل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 xml:space="preserve">ها باید برای 15 هفته تنظیم شوند. هر هفته ممکن است شامل 1 جلسه </w:t>
            </w:r>
            <w:r w:rsidRPr="00C12EB3">
              <w:rPr>
                <w:rFonts w:hint="cs"/>
                <w:szCs w:val="22"/>
                <w:rtl/>
                <w:lang w:bidi="fa-IR"/>
              </w:rPr>
              <w:t>ی</w:t>
            </w:r>
            <w:r w:rsidRPr="00C12EB3">
              <w:rPr>
                <w:szCs w:val="22"/>
                <w:rtl/>
                <w:lang w:bidi="fa-IR"/>
              </w:rPr>
              <w:t>ا بیشتر باشد.</w:t>
            </w:r>
          </w:p>
          <w:p w:rsidR="00574348" w:rsidRPr="00C12EB3" w:rsidRDefault="00574348" w:rsidP="00C12EB3">
            <w:pPr>
              <w:spacing w:after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توضیحات ستون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ها:</w:t>
            </w:r>
          </w:p>
          <w:p w:rsidR="00574348" w:rsidRPr="00C12EB3" w:rsidRDefault="00574348" w:rsidP="00C12EB3">
            <w:pPr>
              <w:spacing w:after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سرفصل</w:t>
            </w:r>
            <w:r w:rsidRPr="00C12EB3">
              <w:rPr>
                <w:b/>
                <w:bCs/>
                <w:szCs w:val="22"/>
                <w:lang w:bidi="fa-IR"/>
              </w:rPr>
              <w:t>‌</w:t>
            </w:r>
            <w:r w:rsidRPr="00C12EB3">
              <w:rPr>
                <w:b/>
                <w:bCs/>
                <w:szCs w:val="22"/>
                <w:rtl/>
                <w:lang w:bidi="fa-IR"/>
              </w:rPr>
              <w:t xml:space="preserve">ها: </w:t>
            </w:r>
            <w:r w:rsidRPr="00C12EB3">
              <w:rPr>
                <w:szCs w:val="22"/>
                <w:rtl/>
                <w:lang w:bidi="fa-IR"/>
              </w:rPr>
              <w:t>نام سرفصل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ها و شماره فصول یا محدوده صفحات کتب منبع آورده شود.</w:t>
            </w:r>
          </w:p>
          <w:p w:rsidR="00574348" w:rsidRPr="00C12EB3" w:rsidRDefault="00574348" w:rsidP="00C12EB3">
            <w:pPr>
              <w:spacing w:after="0"/>
              <w:ind w:firstLine="0"/>
              <w:jc w:val="left"/>
              <w:rPr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ستون تکالیف:</w:t>
            </w:r>
            <w:r w:rsidRPr="00C12EB3">
              <w:rPr>
                <w:szCs w:val="22"/>
                <w:rtl/>
                <w:lang w:bidi="fa-IR"/>
              </w:rPr>
              <w:t>منظور از تکلیف،گزارش کار (آزمایشگاه یا کارگاه)، حل تمرین، پروژه کلاسی، جمع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آوری داده، ترجمه، ارائه گزارش از مقالات علمی مرتبط و غیره است.</w:t>
            </w:r>
          </w:p>
          <w:p w:rsidR="00574348" w:rsidRPr="00C12EB3" w:rsidRDefault="00574348" w:rsidP="00C12EB3">
            <w:pPr>
              <w:spacing w:after="0"/>
              <w:ind w:firstLine="0"/>
              <w:jc w:val="left"/>
              <w:rPr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ستون نمره:</w:t>
            </w:r>
            <w:r w:rsidRPr="00C12EB3">
              <w:rPr>
                <w:szCs w:val="22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574348" w:rsidRPr="00C12EB3" w:rsidTr="00C12EB3">
        <w:tc>
          <w:tcPr>
            <w:tcW w:w="346" w:type="pct"/>
            <w:shd w:val="clear" w:color="auto" w:fill="F2F2F2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شماره هفته</w:t>
            </w:r>
          </w:p>
        </w:tc>
        <w:tc>
          <w:tcPr>
            <w:tcW w:w="2194" w:type="pct"/>
            <w:shd w:val="clear" w:color="auto" w:fill="F2F2F2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سرفصل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 xml:space="preserve">ها </w:t>
            </w:r>
          </w:p>
        </w:tc>
        <w:tc>
          <w:tcPr>
            <w:tcW w:w="792" w:type="pct"/>
            <w:shd w:val="clear" w:color="auto" w:fill="F2F2F2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نمره</w:t>
            </w:r>
          </w:p>
        </w:tc>
      </w:tr>
      <w:tr w:rsidR="00574348" w:rsidRPr="00C12EB3" w:rsidTr="00C12EB3">
        <w:trPr>
          <w:trHeight w:val="1745"/>
        </w:trPr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تعار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ف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مفاه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م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جامعه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شناس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روستا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 xml:space="preserve"> </w:t>
            </w:r>
            <w:r w:rsidRPr="00C12EB3">
              <w:rPr>
                <w:szCs w:val="22"/>
                <w:rtl/>
                <w:lang w:bidi="fa-IR"/>
              </w:rPr>
              <w:t>فصل 1 ا</w:t>
            </w:r>
            <w:r>
              <w:rPr>
                <w:szCs w:val="22"/>
                <w:rtl/>
                <w:lang w:bidi="fa-IR"/>
              </w:rPr>
              <w:t>ز منبع 2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lang w:bidi="fa-IR"/>
              </w:rPr>
            </w:pPr>
            <w:r>
              <w:rPr>
                <w:szCs w:val="22"/>
                <w:rtl/>
                <w:lang w:bidi="fa-IR"/>
              </w:rPr>
              <w:t>-  فصل 1 از منبع 3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both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2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2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>نقش رشته های علوم اجتماعی و جامعه شناسی روستایی در مطالعات روستایی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>
              <w:rPr>
                <w:szCs w:val="22"/>
                <w:rtl/>
                <w:lang w:bidi="fa-IR"/>
              </w:rPr>
              <w:t>- فصل 2 از منبع 2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3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>ساختار جمعیت روستایی و تحرکات آن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Default="00574348" w:rsidP="00E24FD2">
            <w:pPr>
              <w:shd w:val="clear" w:color="auto" w:fill="F2F2F2"/>
              <w:spacing w:after="0"/>
              <w:ind w:firstLine="0"/>
              <w:rPr>
                <w:rtl/>
                <w:lang w:bidi="fa-IR"/>
              </w:rPr>
            </w:pPr>
            <w:r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C12EB3">
              <w:rPr>
                <w:b/>
                <w:bCs/>
                <w:szCs w:val="22"/>
                <w:rtl/>
                <w:lang w:bidi="fa-IR"/>
              </w:rPr>
              <w:t>-</w:t>
            </w:r>
            <w:r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>
              <w:rPr>
                <w:szCs w:val="22"/>
                <w:rtl/>
                <w:lang w:bidi="fa-IR"/>
              </w:rPr>
              <w:t xml:space="preserve">فصل 2 </w:t>
            </w:r>
            <w:r w:rsidRPr="00C12EB3">
              <w:rPr>
                <w:szCs w:val="22"/>
                <w:rtl/>
                <w:lang w:bidi="fa-IR"/>
              </w:rPr>
              <w:t xml:space="preserve">از منبع </w:t>
            </w:r>
            <w:r>
              <w:rPr>
                <w:szCs w:val="22"/>
                <w:rtl/>
                <w:lang w:bidi="fa-IR"/>
              </w:rPr>
              <w:t>3</w:t>
            </w:r>
          </w:p>
          <w:p w:rsidR="00574348" w:rsidRPr="00E24FD2" w:rsidRDefault="00574348" w:rsidP="00E24FD2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>
              <w:rPr>
                <w:szCs w:val="22"/>
                <w:rtl/>
                <w:lang w:bidi="fa-IR"/>
              </w:rPr>
              <w:t>-  فصل 3 از منبع 1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2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4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 w:cs="Arial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ژگ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مح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ط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یی 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 xml:space="preserve"> فصل 2 از منبع 2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2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lastRenderedPageBreak/>
              <w:t>5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قشربند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اجتماع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جامعه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تحولات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آن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Default="00574348" w:rsidP="00E24FD2">
            <w:pPr>
              <w:shd w:val="clear" w:color="auto" w:fill="F2F2F2"/>
              <w:spacing w:after="0"/>
              <w:ind w:firstLine="0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>- فصل 4 از منبع 1</w:t>
            </w:r>
          </w:p>
          <w:p w:rsidR="00574348" w:rsidRPr="00C12EB3" w:rsidRDefault="00574348" w:rsidP="00E24FD2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>
              <w:rPr>
                <w:szCs w:val="22"/>
                <w:rtl/>
                <w:lang w:bidi="fa-IR"/>
              </w:rPr>
              <w:t>- فصل 4 از منبع 3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6</w:t>
            </w:r>
          </w:p>
        </w:tc>
        <w:tc>
          <w:tcPr>
            <w:tcW w:w="2194" w:type="pct"/>
            <w:vAlign w:val="center"/>
          </w:tcPr>
          <w:p w:rsidR="00574348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D35F50" w:rsidRDefault="00574348" w:rsidP="00D35F50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35F50">
              <w:rPr>
                <w:rFonts w:ascii="TimesNewRoman,Bold" w:hAnsi="TimesNewRoman,Bold" w:hint="cs"/>
                <w:szCs w:val="22"/>
                <w:rtl/>
                <w:lang w:bidi="fa-IR"/>
              </w:rPr>
              <w:t>خانواده</w:t>
            </w:r>
            <w:r w:rsidRPr="00D35F50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D35F50">
              <w:rPr>
                <w:rFonts w:ascii="TimesNewRoman,Bold" w:hAnsi="TimesNewRoman,Bold" w:hint="cs"/>
                <w:szCs w:val="22"/>
                <w:rtl/>
                <w:lang w:bidi="fa-IR"/>
              </w:rPr>
              <w:t>روستا</w:t>
            </w:r>
            <w:r w:rsidRPr="00D35F50">
              <w:rPr>
                <w:rFonts w:ascii="TimesNewRoman,Bold" w:hAnsi="TimesNewRoman,Bold"/>
                <w:szCs w:val="22"/>
                <w:rtl/>
                <w:lang w:bidi="fa-IR"/>
              </w:rPr>
              <w:t xml:space="preserve">یی: </w:t>
            </w:r>
            <w:r w:rsidRPr="00D35F50">
              <w:rPr>
                <w:rFonts w:ascii="TimesNewRoman,Bold" w:hAnsi="TimesNewRoman,Bold" w:hint="cs"/>
                <w:szCs w:val="22"/>
                <w:rtl/>
                <w:lang w:bidi="fa-IR"/>
              </w:rPr>
              <w:t>انواع،</w:t>
            </w:r>
            <w:r w:rsidRPr="00D35F50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D35F50"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 w:rsidRPr="00D35F50"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 w:rsidRPr="00D35F50">
              <w:rPr>
                <w:rFonts w:ascii="TimesNewRoman,Bold" w:hAnsi="TimesNewRoman,Bold" w:hint="cs"/>
                <w:szCs w:val="22"/>
                <w:rtl/>
                <w:lang w:bidi="fa-IR"/>
              </w:rPr>
              <w:t>ژگ</w:t>
            </w:r>
            <w:r w:rsidRPr="00D35F50"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 w:rsidRPr="00D35F50"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  <w:r w:rsidRPr="00D35F50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D35F50"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 w:rsidRPr="00D35F50"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 w:rsidRPr="00D35F50">
              <w:rPr>
                <w:rFonts w:ascii="TimesNewRoman,Bold" w:hAnsi="TimesNewRoman,Bold" w:hint="cs"/>
                <w:szCs w:val="22"/>
                <w:rtl/>
                <w:lang w:bidi="fa-IR"/>
              </w:rPr>
              <w:t>تغ</w:t>
            </w:r>
            <w:r w:rsidRPr="00D35F50">
              <w:rPr>
                <w:rFonts w:ascii="TimesNewRoman,Bold" w:hAnsi="TimesNewRoman,Bold"/>
                <w:szCs w:val="22"/>
                <w:rtl/>
                <w:lang w:bidi="fa-IR"/>
              </w:rPr>
              <w:t>یی</w:t>
            </w:r>
            <w:r w:rsidRPr="00D35F50">
              <w:rPr>
                <w:rFonts w:ascii="TimesNewRoman,Bold" w:hAnsi="TimesNewRoman,Bold" w:hint="cs"/>
                <w:szCs w:val="22"/>
                <w:rtl/>
                <w:lang w:bidi="fa-IR"/>
              </w:rPr>
              <w:t>رات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>فصل 3 از منبع 2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شروع ارائه پروژه</w:t>
            </w:r>
            <w:r w:rsidRPr="00C12EB3">
              <w:rPr>
                <w:szCs w:val="22"/>
                <w:lang w:bidi="fa-IR"/>
              </w:rPr>
              <w:t>‌</w:t>
            </w:r>
            <w:r w:rsidRPr="00C12EB3">
              <w:rPr>
                <w:szCs w:val="22"/>
                <w:rtl/>
                <w:lang w:bidi="fa-IR"/>
              </w:rPr>
              <w:t>ها در کلاس درس بر اساس برنامه ارائه شده به دانشجویان در شروع ترم</w:t>
            </w: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7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اشکال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بهره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بردار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کشاورز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>فصل 5 از منبع 3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8</w:t>
            </w:r>
          </w:p>
        </w:tc>
        <w:tc>
          <w:tcPr>
            <w:tcW w:w="2194" w:type="pct"/>
            <w:vAlign w:val="center"/>
          </w:tcPr>
          <w:p w:rsidR="00574348" w:rsidRDefault="00574348" w:rsidP="00187CD2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187CD2" w:rsidRDefault="00574348" w:rsidP="00187CD2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نظام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بزرگ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مالک</w:t>
            </w:r>
            <w:r>
              <w:rPr>
                <w:rFonts w:ascii="TimesNewRoman,Bold" w:hAnsi="TimesNewRoman,Bold"/>
                <w:rtl/>
                <w:lang w:bidi="fa-IR"/>
              </w:rPr>
              <w:t>ی ی</w:t>
            </w:r>
            <w:r>
              <w:rPr>
                <w:rFonts w:ascii="TimesNewRoman,Bold" w:hAnsi="TimesNewRoman,Bold" w:hint="cs"/>
                <w:rtl/>
                <w:lang w:bidi="fa-IR"/>
              </w:rPr>
              <w:t>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شبه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فئودال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</w:t>
            </w:r>
            <w:r>
              <w:rPr>
                <w:rFonts w:ascii="TimesNewRoman,Bold" w:hAnsi="TimesNewRoman,Bold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ران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 xml:space="preserve"> فصل 6 از منبع 3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9</w:t>
            </w:r>
          </w:p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اصلاحات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ارض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تغ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جامعه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یی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shd w:val="clear" w:color="auto" w:fill="F2F2F2"/>
                <w:rtl/>
                <w:lang w:bidi="fa-IR"/>
              </w:rPr>
            </w:pPr>
            <w:r w:rsidRPr="00C12EB3">
              <w:rPr>
                <w:b/>
                <w:bCs/>
                <w:szCs w:val="22"/>
                <w:shd w:val="clear" w:color="auto" w:fill="F2F2F2"/>
                <w:rtl/>
                <w:lang w:bidi="fa-IR"/>
              </w:rPr>
              <w:t>آدرس مباحث در کتب منبع:</w:t>
            </w:r>
          </w:p>
          <w:p w:rsidR="00574348" w:rsidRDefault="00574348" w:rsidP="005560D2">
            <w:pPr>
              <w:shd w:val="clear" w:color="auto" w:fill="F2F2F2"/>
              <w:spacing w:after="0"/>
              <w:ind w:firstLine="0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>-  فصل 6 از منبع 1</w:t>
            </w:r>
          </w:p>
          <w:p w:rsidR="00574348" w:rsidRPr="00C12EB3" w:rsidRDefault="00574348" w:rsidP="005560D2">
            <w:pPr>
              <w:shd w:val="clear" w:color="auto" w:fill="F2F2F2"/>
              <w:spacing w:after="0"/>
              <w:ind w:firstLine="0"/>
              <w:rPr>
                <w:b/>
                <w:bCs/>
                <w:shd w:val="clear" w:color="auto" w:fill="F2F2F2"/>
                <w:lang w:bidi="fa-IR"/>
              </w:rPr>
            </w:pPr>
            <w:r>
              <w:rPr>
                <w:szCs w:val="22"/>
                <w:rtl/>
                <w:lang w:bidi="fa-IR"/>
              </w:rPr>
              <w:t>-  فصل 5 از منبع 2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10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توسعه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روستا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،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مفاه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م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دگاه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</w:p>
          <w:p w:rsidR="00574348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szCs w:val="22"/>
                <w:rtl/>
                <w:lang w:bidi="fa-IR"/>
              </w:rPr>
              <w:t xml:space="preserve">-  </w:t>
            </w:r>
            <w:r w:rsidRPr="00486FA9">
              <w:rPr>
                <w:szCs w:val="22"/>
                <w:rtl/>
                <w:lang w:bidi="fa-IR"/>
              </w:rPr>
              <w:t>فصل 1 از منبع</w:t>
            </w:r>
            <w:r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7B5F2B">
              <w:rPr>
                <w:szCs w:val="22"/>
                <w:rtl/>
                <w:lang w:bidi="fa-IR"/>
              </w:rPr>
              <w:t>1</w:t>
            </w:r>
          </w:p>
          <w:p w:rsidR="00574348" w:rsidRDefault="00574348" w:rsidP="00C12EB3">
            <w:pPr>
              <w:shd w:val="clear" w:color="auto" w:fill="F2F2F2"/>
              <w:spacing w:after="0"/>
              <w:ind w:firstLine="0"/>
              <w:rPr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-</w:t>
            </w:r>
            <w:r w:rsidRPr="00C12EB3">
              <w:rPr>
                <w:szCs w:val="22"/>
                <w:rtl/>
                <w:lang w:bidi="fa-IR"/>
              </w:rPr>
              <w:t xml:space="preserve"> </w:t>
            </w:r>
            <w:r>
              <w:rPr>
                <w:szCs w:val="22"/>
                <w:rtl/>
                <w:lang w:bidi="fa-IR"/>
              </w:rPr>
              <w:t xml:space="preserve"> فصل 6 از منبع 2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>
              <w:rPr>
                <w:szCs w:val="22"/>
                <w:rtl/>
                <w:lang w:bidi="fa-IR"/>
              </w:rPr>
              <w:t>-  مقالات مختلف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11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نظام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بهره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بردار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توسعه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کشاورز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</w:p>
          <w:p w:rsidR="00574348" w:rsidRDefault="00574348" w:rsidP="00AA74FF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Default="00574348" w:rsidP="00AA74FF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-  </w:t>
            </w:r>
            <w:r>
              <w:rPr>
                <w:szCs w:val="22"/>
                <w:rtl/>
                <w:lang w:bidi="fa-IR"/>
              </w:rPr>
              <w:t>فصل 8 از منبع 1</w:t>
            </w:r>
          </w:p>
          <w:p w:rsidR="00574348" w:rsidRPr="00AA74FF" w:rsidRDefault="00574348" w:rsidP="00AA74FF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>
              <w:rPr>
                <w:szCs w:val="22"/>
                <w:rtl/>
                <w:lang w:bidi="fa-IR"/>
              </w:rPr>
              <w:t>-  فصل 10 از منبع 2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12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واحد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بهره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بردار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خانوادگ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روستا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lastRenderedPageBreak/>
              <w:t xml:space="preserve">- </w:t>
            </w:r>
            <w:r>
              <w:rPr>
                <w:szCs w:val="22"/>
                <w:rtl/>
                <w:lang w:bidi="fa-IR"/>
              </w:rPr>
              <w:t xml:space="preserve"> فصل 10 از منبع 2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lastRenderedPageBreak/>
              <w:t>13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بررس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فقر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و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آس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ب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پذ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ی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در</w:t>
            </w:r>
            <w:r>
              <w:rPr>
                <w:rFonts w:ascii="TimesNewRoman,Bold" w:hAnsi="TimesNewRoman,Bold"/>
                <w:szCs w:val="22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szCs w:val="22"/>
                <w:rtl/>
                <w:lang w:bidi="fa-IR"/>
              </w:rPr>
              <w:t>روستا</w:t>
            </w:r>
          </w:p>
          <w:p w:rsidR="00574348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szCs w:val="22"/>
                <w:rtl/>
                <w:lang w:bidi="fa-IR"/>
              </w:rPr>
              <w:t xml:space="preserve">- </w:t>
            </w:r>
            <w:r w:rsidRPr="007B5F2B">
              <w:rPr>
                <w:szCs w:val="22"/>
                <w:rtl/>
                <w:lang w:bidi="fa-IR"/>
              </w:rPr>
              <w:t>مقالات مختلف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>فصل 10 از منبع 1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14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8F7DEB">
            <w:pPr>
              <w:shd w:val="clear" w:color="auto" w:fill="F2F2F2"/>
              <w:spacing w:after="0"/>
              <w:ind w:firstLine="0"/>
              <w:jc w:val="both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>مطالعه جامعه روستایی ایران قبل از انقلاب اسلامی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 xml:space="preserve"> فصل 11 از منبع 1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  <w:tr w:rsidR="00574348" w:rsidRPr="00C12EB3" w:rsidTr="00C12EB3">
        <w:tc>
          <w:tcPr>
            <w:tcW w:w="346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15</w:t>
            </w:r>
          </w:p>
        </w:tc>
        <w:tc>
          <w:tcPr>
            <w:tcW w:w="2194" w:type="pct"/>
            <w:vAlign w:val="center"/>
          </w:tcPr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jc w:val="both"/>
              <w:rPr>
                <w:rtl/>
                <w:lang w:bidi="fa-IR"/>
              </w:rPr>
            </w:pPr>
            <w:r>
              <w:rPr>
                <w:szCs w:val="22"/>
                <w:rtl/>
                <w:lang w:bidi="fa-IR"/>
              </w:rPr>
              <w:t>مطالعه جامعه روستایی ایران بعد از انقلاب اسلامی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12EB3">
              <w:rPr>
                <w:b/>
                <w:bCs/>
                <w:szCs w:val="22"/>
                <w:rtl/>
                <w:lang w:bidi="fa-IR"/>
              </w:rPr>
              <w:t>آدرس مباحث در کتب منبع:</w:t>
            </w:r>
          </w:p>
          <w:p w:rsidR="00574348" w:rsidRPr="00C12EB3" w:rsidRDefault="00574348" w:rsidP="00C12EB3">
            <w:pPr>
              <w:shd w:val="clear" w:color="auto" w:fill="F2F2F2"/>
              <w:spacing w:after="0"/>
              <w:ind w:firstLine="0"/>
              <w:rPr>
                <w:b/>
                <w:bCs/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 xml:space="preserve">- </w:t>
            </w:r>
            <w:r>
              <w:rPr>
                <w:szCs w:val="22"/>
                <w:rtl/>
                <w:lang w:bidi="fa-IR"/>
              </w:rPr>
              <w:t xml:space="preserve"> فصل 9 از منبع 3</w:t>
            </w:r>
          </w:p>
        </w:tc>
        <w:tc>
          <w:tcPr>
            <w:tcW w:w="792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</w:p>
        </w:tc>
        <w:tc>
          <w:tcPr>
            <w:tcW w:w="250" w:type="pct"/>
          </w:tcPr>
          <w:p w:rsidR="00574348" w:rsidRPr="00C12EB3" w:rsidRDefault="00574348" w:rsidP="00C12EB3">
            <w:pPr>
              <w:spacing w:after="0"/>
              <w:ind w:firstLine="0"/>
              <w:jc w:val="center"/>
              <w:rPr>
                <w:lang w:bidi="fa-IR"/>
              </w:rPr>
            </w:pPr>
            <w:r w:rsidRPr="00C12EB3">
              <w:rPr>
                <w:szCs w:val="22"/>
                <w:rtl/>
                <w:lang w:bidi="fa-IR"/>
              </w:rPr>
              <w:t>1</w:t>
            </w:r>
          </w:p>
        </w:tc>
      </w:tr>
    </w:tbl>
    <w:p w:rsidR="00574348" w:rsidRDefault="00574348" w:rsidP="00914703">
      <w:pPr>
        <w:ind w:firstLine="0"/>
        <w:rPr>
          <w:rtl/>
          <w:lang w:bidi="fa-IR"/>
        </w:rPr>
      </w:pPr>
    </w:p>
    <w:sectPr w:rsidR="00574348" w:rsidSect="00A51E3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348" w:rsidRDefault="00574348" w:rsidP="00061A9B">
      <w:pPr>
        <w:spacing w:after="0"/>
      </w:pPr>
      <w:r>
        <w:separator/>
      </w:r>
    </w:p>
  </w:endnote>
  <w:endnote w:type="continuationSeparator" w:id="0">
    <w:p w:rsidR="00574348" w:rsidRDefault="0057434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48" w:rsidRDefault="003445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5</w:t>
    </w:r>
    <w:r>
      <w:rPr>
        <w:noProof/>
      </w:rPr>
      <w:fldChar w:fldCharType="end"/>
    </w:r>
  </w:p>
  <w:p w:rsidR="00574348" w:rsidRDefault="00574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348" w:rsidRDefault="00574348" w:rsidP="00061A9B">
      <w:pPr>
        <w:spacing w:after="0"/>
      </w:pPr>
      <w:r>
        <w:separator/>
      </w:r>
    </w:p>
  </w:footnote>
  <w:footnote w:type="continuationSeparator" w:id="0">
    <w:p w:rsidR="00574348" w:rsidRDefault="0057434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2352DE6"/>
    <w:multiLevelType w:val="multilevel"/>
    <w:tmpl w:val="C176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4110"/>
        </w:tabs>
        <w:ind w:left="4110" w:hanging="303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F26C5C"/>
    <w:multiLevelType w:val="multilevel"/>
    <w:tmpl w:val="C176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4110"/>
        </w:tabs>
        <w:ind w:left="4110" w:hanging="303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F012DD6"/>
    <w:multiLevelType w:val="hybridMultilevel"/>
    <w:tmpl w:val="1E109ACC"/>
    <w:lvl w:ilvl="0" w:tplc="BCDA8894">
      <w:numFmt w:val="bullet"/>
      <w:lvlText w:val="-"/>
      <w:lvlJc w:val="left"/>
      <w:pPr>
        <w:ind w:left="720" w:hanging="360"/>
      </w:pPr>
      <w:rPr>
        <w:rFonts w:ascii="TimesNewRoman,Bold" w:eastAsia="Times New Roman" w:hAnsi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C3A5A"/>
    <w:multiLevelType w:val="hybridMultilevel"/>
    <w:tmpl w:val="A95EFC1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5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20"/>
  </w:num>
  <w:num w:numId="19">
    <w:abstractNumId w:val="18"/>
  </w:num>
  <w:num w:numId="20">
    <w:abstractNumId w:val="17"/>
  </w:num>
  <w:num w:numId="21">
    <w:abstractNumId w:val="8"/>
  </w:num>
  <w:num w:numId="22">
    <w:abstractNumId w:val="9"/>
  </w:num>
  <w:num w:numId="23">
    <w:abstractNumId w:val="16"/>
  </w:num>
  <w:num w:numId="24">
    <w:abstractNumId w:val="19"/>
  </w:num>
  <w:num w:numId="25">
    <w:abstractNumId w:val="11"/>
  </w:num>
  <w:num w:numId="26">
    <w:abstractNumId w:val="13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747"/>
    <w:rsid w:val="00003591"/>
    <w:rsid w:val="0001449B"/>
    <w:rsid w:val="00026798"/>
    <w:rsid w:val="000361DC"/>
    <w:rsid w:val="00042E24"/>
    <w:rsid w:val="00042F8B"/>
    <w:rsid w:val="00044BDA"/>
    <w:rsid w:val="00047C80"/>
    <w:rsid w:val="00055FF1"/>
    <w:rsid w:val="00061A9B"/>
    <w:rsid w:val="00076463"/>
    <w:rsid w:val="000935D9"/>
    <w:rsid w:val="0009615B"/>
    <w:rsid w:val="000A3D0E"/>
    <w:rsid w:val="000C47B0"/>
    <w:rsid w:val="00100819"/>
    <w:rsid w:val="00110346"/>
    <w:rsid w:val="00130D56"/>
    <w:rsid w:val="0014544A"/>
    <w:rsid w:val="001467E9"/>
    <w:rsid w:val="0016498A"/>
    <w:rsid w:val="00165901"/>
    <w:rsid w:val="0018085B"/>
    <w:rsid w:val="00187CD2"/>
    <w:rsid w:val="00197896"/>
    <w:rsid w:val="001A4CEF"/>
    <w:rsid w:val="001B1F97"/>
    <w:rsid w:val="001B323B"/>
    <w:rsid w:val="001B572F"/>
    <w:rsid w:val="001C5EBD"/>
    <w:rsid w:val="001E2DA0"/>
    <w:rsid w:val="001F48E0"/>
    <w:rsid w:val="00211920"/>
    <w:rsid w:val="00261C5C"/>
    <w:rsid w:val="00262DF5"/>
    <w:rsid w:val="00265ACC"/>
    <w:rsid w:val="00266D4D"/>
    <w:rsid w:val="002A636E"/>
    <w:rsid w:val="002B0A6E"/>
    <w:rsid w:val="002B35CC"/>
    <w:rsid w:val="002C4CEB"/>
    <w:rsid w:val="002D0E0F"/>
    <w:rsid w:val="002E2589"/>
    <w:rsid w:val="002F49C5"/>
    <w:rsid w:val="00310008"/>
    <w:rsid w:val="00331DA5"/>
    <w:rsid w:val="003354EE"/>
    <w:rsid w:val="00336FDF"/>
    <w:rsid w:val="0034459C"/>
    <w:rsid w:val="00362863"/>
    <w:rsid w:val="00363035"/>
    <w:rsid w:val="003A2931"/>
    <w:rsid w:val="003B7E12"/>
    <w:rsid w:val="004539CD"/>
    <w:rsid w:val="00466747"/>
    <w:rsid w:val="004744AC"/>
    <w:rsid w:val="00486FA9"/>
    <w:rsid w:val="004A4A5B"/>
    <w:rsid w:val="004C325B"/>
    <w:rsid w:val="004C5DB1"/>
    <w:rsid w:val="004D4950"/>
    <w:rsid w:val="004D5045"/>
    <w:rsid w:val="004E2BEE"/>
    <w:rsid w:val="00505126"/>
    <w:rsid w:val="0051290F"/>
    <w:rsid w:val="00517F05"/>
    <w:rsid w:val="00532593"/>
    <w:rsid w:val="00534E45"/>
    <w:rsid w:val="005560D2"/>
    <w:rsid w:val="00563756"/>
    <w:rsid w:val="00574348"/>
    <w:rsid w:val="00574525"/>
    <w:rsid w:val="00584D52"/>
    <w:rsid w:val="00591019"/>
    <w:rsid w:val="005A7B23"/>
    <w:rsid w:val="005D0BB3"/>
    <w:rsid w:val="005D7AAE"/>
    <w:rsid w:val="006A3B1C"/>
    <w:rsid w:val="006F33D4"/>
    <w:rsid w:val="0071684C"/>
    <w:rsid w:val="00725154"/>
    <w:rsid w:val="007317DD"/>
    <w:rsid w:val="007578A4"/>
    <w:rsid w:val="00766300"/>
    <w:rsid w:val="00787DA0"/>
    <w:rsid w:val="0079239D"/>
    <w:rsid w:val="00793303"/>
    <w:rsid w:val="007B39D6"/>
    <w:rsid w:val="007B5F2B"/>
    <w:rsid w:val="007B7173"/>
    <w:rsid w:val="007C3819"/>
    <w:rsid w:val="007C4B7C"/>
    <w:rsid w:val="007D2300"/>
    <w:rsid w:val="007E5B13"/>
    <w:rsid w:val="007F776D"/>
    <w:rsid w:val="008024E5"/>
    <w:rsid w:val="008120F9"/>
    <w:rsid w:val="008313D1"/>
    <w:rsid w:val="00842377"/>
    <w:rsid w:val="008427ED"/>
    <w:rsid w:val="00853C2F"/>
    <w:rsid w:val="00855712"/>
    <w:rsid w:val="00863C0C"/>
    <w:rsid w:val="0087319C"/>
    <w:rsid w:val="00895A90"/>
    <w:rsid w:val="008978B6"/>
    <w:rsid w:val="00897957"/>
    <w:rsid w:val="008B31A3"/>
    <w:rsid w:val="008C0FDE"/>
    <w:rsid w:val="008C3AB5"/>
    <w:rsid w:val="008D05A8"/>
    <w:rsid w:val="008E0391"/>
    <w:rsid w:val="008F7DEB"/>
    <w:rsid w:val="00914703"/>
    <w:rsid w:val="0092210E"/>
    <w:rsid w:val="0098549E"/>
    <w:rsid w:val="00986E2B"/>
    <w:rsid w:val="0099014B"/>
    <w:rsid w:val="009C0041"/>
    <w:rsid w:val="009C2719"/>
    <w:rsid w:val="009E212A"/>
    <w:rsid w:val="009F0C76"/>
    <w:rsid w:val="009F1DA8"/>
    <w:rsid w:val="009F440E"/>
    <w:rsid w:val="00A0552B"/>
    <w:rsid w:val="00A07B20"/>
    <w:rsid w:val="00A105E2"/>
    <w:rsid w:val="00A2492C"/>
    <w:rsid w:val="00A51E3F"/>
    <w:rsid w:val="00A6763C"/>
    <w:rsid w:val="00AA74FF"/>
    <w:rsid w:val="00AB3C79"/>
    <w:rsid w:val="00AC5599"/>
    <w:rsid w:val="00AF4840"/>
    <w:rsid w:val="00B01882"/>
    <w:rsid w:val="00B02B5F"/>
    <w:rsid w:val="00B03AAC"/>
    <w:rsid w:val="00B17643"/>
    <w:rsid w:val="00B36E9A"/>
    <w:rsid w:val="00B50546"/>
    <w:rsid w:val="00B53F72"/>
    <w:rsid w:val="00BA19FC"/>
    <w:rsid w:val="00BA374A"/>
    <w:rsid w:val="00BD0293"/>
    <w:rsid w:val="00BD1AB0"/>
    <w:rsid w:val="00C12EB3"/>
    <w:rsid w:val="00C16AA2"/>
    <w:rsid w:val="00C21CB9"/>
    <w:rsid w:val="00C22B71"/>
    <w:rsid w:val="00C26748"/>
    <w:rsid w:val="00C31DF2"/>
    <w:rsid w:val="00C34844"/>
    <w:rsid w:val="00C44141"/>
    <w:rsid w:val="00C47146"/>
    <w:rsid w:val="00C60107"/>
    <w:rsid w:val="00C82905"/>
    <w:rsid w:val="00C91EBD"/>
    <w:rsid w:val="00CB0411"/>
    <w:rsid w:val="00CB71E5"/>
    <w:rsid w:val="00CC6FDA"/>
    <w:rsid w:val="00CE1F98"/>
    <w:rsid w:val="00D00D60"/>
    <w:rsid w:val="00D2144D"/>
    <w:rsid w:val="00D21CD4"/>
    <w:rsid w:val="00D245DC"/>
    <w:rsid w:val="00D35F50"/>
    <w:rsid w:val="00D45B4E"/>
    <w:rsid w:val="00D50B2B"/>
    <w:rsid w:val="00D53B33"/>
    <w:rsid w:val="00D66994"/>
    <w:rsid w:val="00D75879"/>
    <w:rsid w:val="00DB0346"/>
    <w:rsid w:val="00DC3FB9"/>
    <w:rsid w:val="00DF1AA9"/>
    <w:rsid w:val="00DF4634"/>
    <w:rsid w:val="00E12DF1"/>
    <w:rsid w:val="00E24FD2"/>
    <w:rsid w:val="00E34B32"/>
    <w:rsid w:val="00E504B7"/>
    <w:rsid w:val="00E54086"/>
    <w:rsid w:val="00E85668"/>
    <w:rsid w:val="00EB76A2"/>
    <w:rsid w:val="00EE56A0"/>
    <w:rsid w:val="00EF4E50"/>
    <w:rsid w:val="00EF6554"/>
    <w:rsid w:val="00EF67CA"/>
    <w:rsid w:val="00F02CB0"/>
    <w:rsid w:val="00F06A90"/>
    <w:rsid w:val="00F2063B"/>
    <w:rsid w:val="00F35834"/>
    <w:rsid w:val="00F41F9A"/>
    <w:rsid w:val="00F46A8F"/>
    <w:rsid w:val="00F6060B"/>
    <w:rsid w:val="00F6504B"/>
    <w:rsid w:val="00F73397"/>
    <w:rsid w:val="00F75D37"/>
    <w:rsid w:val="00F8303A"/>
    <w:rsid w:val="00F838C1"/>
    <w:rsid w:val="00F858F8"/>
    <w:rsid w:val="00FC5C49"/>
    <w:rsid w:val="00FD707C"/>
    <w:rsid w:val="00FE047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  <w14:docId w14:val="4044046E"/>
  <w15:docId w15:val="{0D4613FD-0599-4BB1-888D-A153C85B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after="160"/>
      <w:ind w:firstLine="432"/>
      <w:jc w:val="lowKashida"/>
    </w:pPr>
    <w:rPr>
      <w:rFonts w:ascii="Times New Roman" w:hAnsi="Times New Roman" w:cs="B Zar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="Calibri Light" w:eastAsia="Times New Roman" w:hAnsi="Calibri Light"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bCs/>
      <w:color w:val="000000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="Calibri Light" w:eastAsia="Times New Roman" w:hAnsi="Calibri Light"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="Calibri Light" w:eastAsia="Times New Roman" w:hAnsi="Calibri Light"/>
      <w:b/>
      <w:bCs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4CEB"/>
    <w:rPr>
      <w:rFonts w:ascii="Calibri Light" w:hAnsi="Calibri Light" w:cs="B Zar"/>
      <w:bCs/>
      <w:color w:val="000000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F97"/>
    <w:rPr>
      <w:rFonts w:ascii="Calibri Light" w:hAnsi="Calibri Light" w:cs="B Zar"/>
      <w:bCs/>
      <w:color w:val="000000"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C4CEB"/>
    <w:rPr>
      <w:rFonts w:ascii="Calibri Light" w:hAnsi="Calibri Light" w:cs="B Zar"/>
      <w:bCs/>
      <w:color w:val="000000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C4CEB"/>
    <w:rPr>
      <w:rFonts w:ascii="Calibri Light" w:hAnsi="Calibri Light" w:cs="B Zar"/>
      <w:b/>
      <w:bCs/>
      <w:color w:val="000000"/>
      <w:lang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2C4CEB"/>
    <w:pPr>
      <w:spacing w:after="0"/>
      <w:contextualSpacing/>
    </w:pPr>
    <w:rPr>
      <w:rFonts w:ascii="Calibri Light" w:eastAsia="Times New Roman" w:hAnsi="Calibri Light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C4CEB"/>
    <w:rPr>
      <w:rFonts w:ascii="Calibri Light" w:hAnsi="Calibri Light" w:cs="B Titr"/>
      <w:bCs/>
      <w:spacing w:val="-10"/>
      <w:kern w:val="28"/>
      <w:sz w:val="48"/>
      <w:szCs w:val="48"/>
      <w:lang w:bidi="ar-SA"/>
    </w:rPr>
  </w:style>
  <w:style w:type="paragraph" w:styleId="Caption">
    <w:name w:val="caption"/>
    <w:basedOn w:val="Normal"/>
    <w:next w:val="Normal"/>
    <w:uiPriority w:val="99"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99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99"/>
    <w:rsid w:val="00CC6F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61A9B"/>
    <w:rPr>
      <w:rFonts w:ascii="Times New Roman" w:hAnsi="Times New Roman" w:cs="B Zar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1A9B"/>
    <w:rPr>
      <w:rFonts w:ascii="Times New Roman" w:hAnsi="Times New Roman" w:cs="B Zar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7964"/>
    <w:rPr>
      <w:rFonts w:ascii="Times New Roman" w:hAnsi="Times New Roman" w:cs="B Zar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FF796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E2BE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maleksaeidi@uok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4229</TotalTime>
  <Pages>5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ASUS</cp:lastModifiedBy>
  <cp:revision>69</cp:revision>
  <dcterms:created xsi:type="dcterms:W3CDTF">2018-10-22T08:30:00Z</dcterms:created>
  <dcterms:modified xsi:type="dcterms:W3CDTF">2020-11-05T18:40:00Z</dcterms:modified>
</cp:coreProperties>
</file>