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6022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مقاومت به بیماریهای گیاهی</w:t>
            </w:r>
          </w:p>
        </w:tc>
        <w:tc>
          <w:tcPr>
            <w:tcW w:w="507" w:type="pct"/>
            <w:vAlign w:val="center"/>
          </w:tcPr>
          <w:p w:rsidR="00C26748" w:rsidRDefault="0076022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3593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237F28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435934" w:rsidRDefault="003354EE" w:rsidP="00064DF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064DF0">
              <w:rPr>
                <w:rFonts w:hint="cs"/>
                <w:rtl/>
                <w:lang w:bidi="fa-IR"/>
              </w:rPr>
              <w:t>مقالات مربوطه</w:t>
            </w:r>
          </w:p>
          <w:p w:rsidR="003354EE" w:rsidRPr="00064DF0" w:rsidRDefault="003354EE" w:rsidP="00064D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Bidi" w:hAnsiTheme="majorBidi" w:cstheme="majorBidi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064DF0" w:rsidRPr="00064DF0">
              <w:rPr>
                <w:rFonts w:asciiTheme="majorBidi" w:hAnsiTheme="majorBidi" w:cstheme="majorBidi"/>
                <w:color w:val="231F20"/>
                <w:szCs w:val="22"/>
              </w:rPr>
              <w:t>Induced Resistance for Plant Defense</w:t>
            </w:r>
            <w:r w:rsidR="00064DF0">
              <w:rPr>
                <w:rFonts w:asciiTheme="majorBidi" w:hAnsiTheme="majorBidi" w:cstheme="majorBidi"/>
                <w:color w:val="231F20"/>
                <w:szCs w:val="22"/>
              </w:rPr>
              <w:t xml:space="preserve">, </w:t>
            </w:r>
            <w:r w:rsidR="00064DF0" w:rsidRPr="00064DF0">
              <w:rPr>
                <w:rFonts w:asciiTheme="majorBidi" w:hAnsiTheme="majorBidi" w:cstheme="majorBidi"/>
                <w:color w:val="231F20"/>
                <w:szCs w:val="22"/>
              </w:rPr>
              <w:t>A Sustainable Approach to Crop Protection</w:t>
            </w:r>
            <w:r w:rsidR="00064DF0">
              <w:rPr>
                <w:rFonts w:asciiTheme="majorBidi" w:hAnsiTheme="majorBidi" w:cstheme="majorBidi"/>
                <w:color w:val="231F20"/>
                <w:szCs w:val="22"/>
              </w:rPr>
              <w:t xml:space="preserve">, 2014, </w:t>
            </w:r>
            <w:r w:rsidR="00064DF0">
              <w:rPr>
                <w:rFonts w:ascii="TimesLTStd-Roman" w:eastAsia="TimesLTStd-Roman" w:hAnsiTheme="minorHAnsi" w:cs="TimesLTStd-Roman"/>
                <w:color w:val="231F20"/>
                <w:sz w:val="16"/>
                <w:szCs w:val="16"/>
              </w:rPr>
              <w:t>John Wiley &amp; Sons, Ltd</w:t>
            </w:r>
            <w:r w:rsidR="00064DF0">
              <w:rPr>
                <w:rFonts w:ascii="TimesLTStd-Roman" w:eastAsia="TimesLTStd-Roman" w:hAnsiTheme="minorHAnsi" w:cs="TimesLTStd-Roman"/>
                <w:color w:val="231F20"/>
                <w:sz w:val="16"/>
                <w:szCs w:val="16"/>
              </w:rPr>
              <w:t xml:space="preserve">, 332pp. </w:t>
            </w:r>
          </w:p>
          <w:p w:rsidR="00064DF0" w:rsidRDefault="00064DF0" w:rsidP="003354EE">
            <w:pPr>
              <w:ind w:right="1134"/>
              <w:jc w:val="right"/>
              <w:rPr>
                <w:lang w:bidi="fa-IR"/>
              </w:rPr>
            </w:pPr>
          </w:p>
          <w:p w:rsidR="00C44141" w:rsidRPr="003354EE" w:rsidRDefault="00064DF0" w:rsidP="00064DF0">
            <w:p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3</w:t>
            </w:r>
            <w:r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) 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    </w:t>
            </w:r>
            <w:r w:rsidRPr="00064DF0">
              <w:rPr>
                <w:rFonts w:ascii="TrumpMediaeval-Roman" w:hAnsi="TrumpMediaeval-Roman" w:cs="TrumpMediaeval-Roman"/>
                <w:sz w:val="15"/>
                <w:szCs w:val="15"/>
              </w:rPr>
              <w:t>PLANT DEFENSE</w:t>
            </w:r>
            <w:r w:rsidRPr="00064DF0">
              <w:rPr>
                <w:rFonts w:ascii="TrumpMediaeval-Roman" w:hAnsi="TrumpMediaeval-Roman" w:cs="TrumpMediaeval-Roman"/>
                <w:sz w:val="15"/>
                <w:szCs w:val="15"/>
              </w:rPr>
              <w:t xml:space="preserve">, </w:t>
            </w:r>
            <w:r w:rsidRPr="00064DF0">
              <w:rPr>
                <w:rFonts w:ascii="TrumpMediaeval-Roman" w:hAnsi="TrumpMediaeval-Roman" w:cs="TrumpMediaeval-Roman"/>
                <w:sz w:val="15"/>
                <w:szCs w:val="15"/>
              </w:rPr>
              <w:t>Walters</w:t>
            </w:r>
            <w:r w:rsidRPr="00064DF0">
              <w:rPr>
                <w:rFonts w:ascii="TrumpMediaeval-Roman" w:hAnsi="TrumpMediaeval-Roman" w:cs="TrumpMediaeval-Roman"/>
                <w:sz w:val="15"/>
                <w:szCs w:val="15"/>
              </w:rPr>
              <w:t>, D.R. 2011,</w:t>
            </w:r>
            <w:r>
              <w:rPr>
                <w:rFonts w:ascii="Times-Roman" w:hAnsi="Times-Roman" w:cs="Times-Roman"/>
                <w:sz w:val="35"/>
                <w:szCs w:val="35"/>
              </w:rPr>
              <w:t xml:space="preserve"> </w:t>
            </w:r>
            <w:r>
              <w:rPr>
                <w:rFonts w:ascii="TrumpMediaeval-Roman" w:hAnsi="TrumpMediaeval-Roman" w:cs="TrumpMediaeval-Roman"/>
                <w:sz w:val="15"/>
                <w:szCs w:val="15"/>
              </w:rPr>
              <w:t>John Wiley &amp; Sons, Ltd., Publication</w:t>
            </w:r>
            <w:r>
              <w:rPr>
                <w:rFonts w:ascii="TrumpMediaeval-Roman" w:hAnsi="TrumpMediaeval-Roman" w:cs="TrumpMediaeval-Roman"/>
                <w:sz w:val="15"/>
                <w:szCs w:val="15"/>
              </w:rPr>
              <w:t>, 236 pp.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B2F16">
        <w:trPr>
          <w:trHeight w:val="2441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0D39A6" w:rsidRDefault="000D39A6" w:rsidP="00064DF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064DF0">
              <w:rPr>
                <w:rFonts w:ascii="TimesNewRoman,Bold" w:hAnsi="TimesNewRoman,Bold" w:hint="cs"/>
                <w:rtl/>
                <w:lang w:bidi="fa-IR"/>
              </w:rPr>
              <w:t>مفاهیم مقاومت به بیمارگرهای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گیاهی آشنا شوید.</w:t>
            </w:r>
          </w:p>
          <w:p w:rsidR="00A51E3F" w:rsidRDefault="0077640B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مقاومت به بیمارگرهای گیاهی آشنایی پیدا کنید.</w:t>
            </w:r>
          </w:p>
          <w:p w:rsidR="00A51E3F" w:rsidRDefault="0077640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مقاومتهای عمومی، پایه و اختصاصی گیاهان مقابل بیمارگرها آشنایی پیدا کنید</w:t>
            </w:r>
          </w:p>
          <w:p w:rsidR="00A51E3F" w:rsidRDefault="0077640B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روشهای ایجاد مقاومت، هم با روشهای کلاسیک و هم روشهای بیوتکنولوژی آشنایی پیدا کنید.</w:t>
            </w:r>
          </w:p>
          <w:p w:rsidR="004B058B" w:rsidRDefault="004B058B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بررسی و شناسایی ژنهای کاندید مقاومت و انواع ژنها مقاومت آشنا خواهید شد.</w:t>
            </w:r>
          </w:p>
          <w:p w:rsidR="00A51E3F" w:rsidRPr="000D39A6" w:rsidRDefault="0077640B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روشها و اصول بررسی مقاومت گیاهان آشنایی پیدا کنید</w:t>
            </w:r>
            <w:r w:rsidR="000D39A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C57823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اصول اولیه </w:t>
            </w:r>
            <w:r w:rsidR="004B058B">
              <w:rPr>
                <w:rFonts w:hint="cs"/>
                <w:rtl/>
                <w:lang w:bidi="fa-IR"/>
              </w:rPr>
              <w:t xml:space="preserve">مقاومت به </w:t>
            </w:r>
            <w:r>
              <w:rPr>
                <w:rFonts w:hint="cs"/>
                <w:rtl/>
                <w:lang w:bidi="fa-IR"/>
              </w:rPr>
              <w:t>بیماریهای گیاهی</w:t>
            </w:r>
            <w:r w:rsidR="004B058B">
              <w:rPr>
                <w:rFonts w:hint="cs"/>
                <w:rtl/>
                <w:lang w:bidi="fa-IR"/>
              </w:rPr>
              <w:t xml:space="preserve"> و نحوه تولید لاین و رقم مقاوم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B058B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17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B058B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4B058B" w:rsidP="004B05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سمینار در کلاس (3) نمره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2932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lastRenderedPageBreak/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697"/>
        <w:gridCol w:w="1605"/>
        <w:gridCol w:w="2984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6343E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تکامل پاتوژن و میزبان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5FE0" w:rsidRPr="00DB0346" w:rsidRDefault="00C57823" w:rsidP="000634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معرفی مفاهیم و اصطلاحات مهم در </w:t>
            </w:r>
            <w:r w:rsidR="0006343E">
              <w:rPr>
                <w:rFonts w:hint="cs"/>
                <w:b/>
                <w:bCs/>
                <w:rtl/>
                <w:lang w:bidi="fa-IR"/>
              </w:rPr>
              <w:t xml:space="preserve">مقاومت به </w:t>
            </w:r>
            <w:r>
              <w:rPr>
                <w:rFonts w:hint="cs"/>
                <w:b/>
                <w:bCs/>
                <w:rtl/>
                <w:lang w:bidi="fa-IR"/>
              </w:rPr>
              <w:t>بیماری</w:t>
            </w:r>
            <w:r w:rsidR="0006343E">
              <w:rPr>
                <w:rFonts w:hint="cs"/>
                <w:b/>
                <w:bCs/>
                <w:rtl/>
                <w:lang w:bidi="fa-IR"/>
              </w:rPr>
              <w:t xml:space="preserve"> های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گیاهی</w:t>
            </w:r>
            <w:r w:rsidR="00B1396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5FE0" w:rsidRDefault="00B13966" w:rsidP="0006343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06343E">
              <w:rPr>
                <w:rFonts w:hint="cs"/>
                <w:b/>
                <w:bCs/>
                <w:rtl/>
                <w:lang w:bidi="fa-IR"/>
              </w:rPr>
              <w:t>سیستم های ایمنی گیاهان</w:t>
            </w:r>
            <w:r>
              <w:rPr>
                <w:rFonts w:ascii="TimesNewRoman,Bold" w:hAnsi="TimesNewRoman,Bold" w:hint="cs"/>
                <w:rtl/>
                <w:lang w:bidi="fa-IR"/>
              </w:rPr>
              <w:t>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Pr="00DB0346" w:rsidRDefault="0006343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مقاومت های فیزیکی و مکانیکی گیاهان،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06343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فوق حساسیت، اکسیژن فعال و نقش آنها در برهمکنش گیاه- پاتوژن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06343E" w:rsidP="00B1396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پپتید های ضد میکروبی گیاهان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06343E" w:rsidP="00D0209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مقاومت منشاء گرفته از پاتوژن، خاموشی </w:t>
            </w:r>
            <w:r>
              <w:rPr>
                <w:rFonts w:ascii="TimesNewRoman,Bold" w:hAnsi="TimesNewRoman,Bold"/>
                <w:lang w:bidi="fa-IR"/>
              </w:rPr>
              <w:t>RNA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و کاربرد آن در </w:t>
            </w: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مقاومت گیاهان به بیمارگرها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06343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سیستم </w:t>
            </w:r>
            <w:r>
              <w:rPr>
                <w:rFonts w:ascii="TimesNewRoman,Bold" w:hAnsi="TimesNewRoman,Bold"/>
                <w:lang w:bidi="fa-IR"/>
              </w:rPr>
              <w:t>CRISPR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و کاربرد آن در مقاومت گیاهان به بیمارگرها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06343E" w:rsidP="00D020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فرضیه های مقاومت (ژن برای ژن، گارد، </w:t>
            </w:r>
            <w:r>
              <w:rPr>
                <w:rFonts w:ascii="TimesNewRoman,Bold" w:hAnsi="TimesNewRoman,Bold"/>
                <w:lang w:bidi="fa-IR"/>
              </w:rPr>
              <w:t>Decoy</w:t>
            </w:r>
            <w:r>
              <w:rPr>
                <w:rFonts w:ascii="TimesNewRoman,Bold" w:hAnsi="TimesNewRoman,Bold" w:hint="cs"/>
                <w:rtl/>
                <w:lang w:bidi="fa-IR"/>
              </w:rPr>
              <w:t>، و مقایسه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02096" w:rsidRDefault="0006343E" w:rsidP="00D0209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آنواع ژنهای مقاومت، ساختار و نحوه اثر و بررسی آنها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02096" w:rsidRDefault="0006343E" w:rsidP="00B7783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مقاومت کمی گیاهان به بیمارگرها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6343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مقاومت سیستمیک </w:t>
            </w:r>
            <w:r>
              <w:rPr>
                <w:rFonts w:ascii="TimesNewRoman,Bold" w:hAnsi="TimesNewRoman,Bold"/>
                <w:lang w:bidi="fa-IR"/>
              </w:rPr>
              <w:t>SAR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ISR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6343E" w:rsidRDefault="0006343E" w:rsidP="0006343E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استراتژیهای بیوتکنولوژِی </w:t>
            </w:r>
            <w:r>
              <w:rPr>
                <w:rFonts w:hint="cs"/>
                <w:b/>
                <w:bCs/>
                <w:rtl/>
                <w:lang w:bidi="fa-IR"/>
              </w:rPr>
              <w:t>برای مقاومت به بیمارگرها</w:t>
            </w:r>
          </w:p>
          <w:p w:rsidR="00C47146" w:rsidRPr="007B39D6" w:rsidRDefault="0006343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6343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مارکرهای مولکولی پرکاربرد در بررسی مقاومت به بیمارگرها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6343E" w:rsidRDefault="004433D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ارزیابی مقاومت ارقام به بیمارگرهای گیاهی</w:t>
            </w:r>
            <w:bookmarkStart w:id="0" w:name="_GoBack"/>
            <w:bookmarkEnd w:id="0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32" w:rsidRDefault="00F72932" w:rsidP="00061A9B">
      <w:pPr>
        <w:spacing w:after="0"/>
      </w:pPr>
      <w:r>
        <w:separator/>
      </w:r>
    </w:p>
  </w:endnote>
  <w:endnote w:type="continuationSeparator" w:id="0">
    <w:p w:rsidR="00F72932" w:rsidRDefault="00F7293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imes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umpMediaev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32" w:rsidRDefault="00F72932" w:rsidP="00061A9B">
      <w:pPr>
        <w:spacing w:after="0"/>
      </w:pPr>
      <w:r>
        <w:separator/>
      </w:r>
    </w:p>
  </w:footnote>
  <w:footnote w:type="continuationSeparator" w:id="0">
    <w:p w:rsidR="00F72932" w:rsidRDefault="00F7293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C26D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343E"/>
    <w:rsid w:val="00064DF0"/>
    <w:rsid w:val="00076463"/>
    <w:rsid w:val="0009615B"/>
    <w:rsid w:val="000D39A6"/>
    <w:rsid w:val="001640D0"/>
    <w:rsid w:val="00165901"/>
    <w:rsid w:val="0018085B"/>
    <w:rsid w:val="00197896"/>
    <w:rsid w:val="001A4CEF"/>
    <w:rsid w:val="001B1F97"/>
    <w:rsid w:val="001E2DA0"/>
    <w:rsid w:val="001F48E0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23A6"/>
    <w:rsid w:val="003145A7"/>
    <w:rsid w:val="003354EE"/>
    <w:rsid w:val="00336FDF"/>
    <w:rsid w:val="00362863"/>
    <w:rsid w:val="00363035"/>
    <w:rsid w:val="003B7E12"/>
    <w:rsid w:val="00435934"/>
    <w:rsid w:val="004433D6"/>
    <w:rsid w:val="00450FEC"/>
    <w:rsid w:val="00466747"/>
    <w:rsid w:val="004A4A5B"/>
    <w:rsid w:val="004B058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3355"/>
    <w:rsid w:val="006B0DC8"/>
    <w:rsid w:val="006F33D4"/>
    <w:rsid w:val="00706C7C"/>
    <w:rsid w:val="007317DD"/>
    <w:rsid w:val="00760220"/>
    <w:rsid w:val="00766300"/>
    <w:rsid w:val="0077640B"/>
    <w:rsid w:val="00787DA0"/>
    <w:rsid w:val="00793303"/>
    <w:rsid w:val="007B39D6"/>
    <w:rsid w:val="007B7173"/>
    <w:rsid w:val="007C4582"/>
    <w:rsid w:val="007C4B7C"/>
    <w:rsid w:val="008120F9"/>
    <w:rsid w:val="00853C2F"/>
    <w:rsid w:val="00863C0C"/>
    <w:rsid w:val="0087319C"/>
    <w:rsid w:val="008852ED"/>
    <w:rsid w:val="00897957"/>
    <w:rsid w:val="008B5FE0"/>
    <w:rsid w:val="008C3AB5"/>
    <w:rsid w:val="008E0391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C16AA2"/>
    <w:rsid w:val="00C26748"/>
    <w:rsid w:val="00C31DF2"/>
    <w:rsid w:val="00C34844"/>
    <w:rsid w:val="00C44141"/>
    <w:rsid w:val="00C47146"/>
    <w:rsid w:val="00C57823"/>
    <w:rsid w:val="00C60107"/>
    <w:rsid w:val="00C82905"/>
    <w:rsid w:val="00CB0411"/>
    <w:rsid w:val="00CB71E5"/>
    <w:rsid w:val="00CC6FDA"/>
    <w:rsid w:val="00CE1F98"/>
    <w:rsid w:val="00D02096"/>
    <w:rsid w:val="00D07AD1"/>
    <w:rsid w:val="00D2144D"/>
    <w:rsid w:val="00D45B4E"/>
    <w:rsid w:val="00D50B2B"/>
    <w:rsid w:val="00DB0346"/>
    <w:rsid w:val="00DC170A"/>
    <w:rsid w:val="00E504B7"/>
    <w:rsid w:val="00E85668"/>
    <w:rsid w:val="00EB76A2"/>
    <w:rsid w:val="00EC2127"/>
    <w:rsid w:val="00EE56A0"/>
    <w:rsid w:val="00EF4E50"/>
    <w:rsid w:val="00EF67CA"/>
    <w:rsid w:val="00F06A90"/>
    <w:rsid w:val="00F6060B"/>
    <w:rsid w:val="00F6504B"/>
    <w:rsid w:val="00F67A77"/>
    <w:rsid w:val="00F72932"/>
    <w:rsid w:val="00F81F97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4A03-BDAA-4966-A18E-EB9AEDC3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AB</cp:lastModifiedBy>
  <cp:revision>5</cp:revision>
  <dcterms:created xsi:type="dcterms:W3CDTF">2019-04-14T11:20:00Z</dcterms:created>
  <dcterms:modified xsi:type="dcterms:W3CDTF">2019-04-14T12:23:00Z</dcterms:modified>
</cp:coreProperties>
</file>