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39C92A11" w:rsidR="00C26748" w:rsidRDefault="00705F0F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نظریه های ادبی</w:t>
            </w:r>
          </w:p>
        </w:tc>
        <w:tc>
          <w:tcPr>
            <w:tcW w:w="507" w:type="pct"/>
            <w:vAlign w:val="center"/>
          </w:tcPr>
          <w:p w14:paraId="344FCAC1" w14:textId="77777777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50A047F1" w:rsidR="00C26748" w:rsidRDefault="0093566B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سه‌شنبه </w:t>
            </w:r>
            <w:r w:rsidR="00916F41">
              <w:rPr>
                <w:rFonts w:hint="cs"/>
                <w:rtl/>
                <w:lang w:bidi="fa-IR"/>
              </w:rPr>
              <w:t>10-8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7656A92D" w14:textId="46F62CAE" w:rsidR="00C44141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705F0F">
              <w:rPr>
                <w:rFonts w:asciiTheme="majorBidi" w:hAnsiTheme="majorBidi" w:hint="cs"/>
                <w:sz w:val="26"/>
                <w:szCs w:val="26"/>
                <w:rtl/>
              </w:rPr>
              <w:t>نقد ادبی</w:t>
            </w:r>
          </w:p>
          <w:p w14:paraId="75A52738" w14:textId="2F6B1549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705F0F">
              <w:rPr>
                <w:rFonts w:asciiTheme="majorBidi" w:hAnsiTheme="majorBidi" w:hint="cs"/>
                <w:sz w:val="26"/>
                <w:szCs w:val="26"/>
                <w:rtl/>
              </w:rPr>
              <w:t>سبک شناسی نظم و نثر</w:t>
            </w:r>
          </w:p>
          <w:p w14:paraId="5BDE838E" w14:textId="1510D49C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705F0F">
              <w:rPr>
                <w:rFonts w:asciiTheme="majorBidi" w:hAnsiTheme="majorBidi" w:hint="cs"/>
                <w:sz w:val="26"/>
                <w:szCs w:val="26"/>
                <w:rtl/>
              </w:rPr>
              <w:t>نشانه شناسی و مطالعات فرهنگی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14:paraId="0269D44D" w14:textId="77777777"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7F670BF5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6A1620B2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396D95">
              <w:rPr>
                <w:rFonts w:hint="cs"/>
                <w:rtl/>
                <w:lang w:bidi="fa-IR"/>
              </w:rPr>
              <w:t>آشنایی با نظریه های ادبی کوروش صفوی</w:t>
            </w:r>
          </w:p>
          <w:p w14:paraId="01C8618E" w14:textId="6D12CBD4"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396D95">
              <w:rPr>
                <w:rFonts w:hint="cs"/>
                <w:rtl/>
                <w:lang w:bidi="fa-IR"/>
              </w:rPr>
              <w:t>نگاهی تازه به نظریه ادبی عیسی امن خانی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17AB4EED" w:rsidR="00A51E3F" w:rsidRDefault="00E7057E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نظریه های ادبی را بشناسید</w:t>
            </w:r>
          </w:p>
          <w:p w14:paraId="63ED4231" w14:textId="4B4E2D23" w:rsidR="00A51E3F" w:rsidRDefault="00E7057E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خاستگاه و کارکردهای نظریه های ادبی را بدانید</w:t>
            </w:r>
          </w:p>
          <w:p w14:paraId="20114053" w14:textId="3AE7A342" w:rsidR="00A51E3F" w:rsidRDefault="00E7057E" w:rsidP="00E7057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نظریه های ادبی را در مطالعات ادبی، آسیب شناسی کنید</w:t>
            </w:r>
          </w:p>
          <w:p w14:paraId="50DD608E" w14:textId="728E2AAC" w:rsidR="00A51E3F" w:rsidRDefault="00E7057E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تعامل نظریه و متن ادبی را بفهمید</w:t>
            </w:r>
          </w:p>
          <w:p w14:paraId="57CE0E76" w14:textId="6B981E88" w:rsidR="00A51E3F" w:rsidRDefault="00D93EAF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عملی کار شود و دانشجو بتواند متن ادبی را از منظر نظریه تحلیل کند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505CE433" w:rsidR="00A51E3F" w:rsidRPr="001F48E0" w:rsidRDefault="004B2B35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تشریح </w:t>
            </w:r>
            <w:r w:rsidR="006F607F">
              <w:rPr>
                <w:rFonts w:hint="cs"/>
                <w:rtl/>
                <w:lang w:bidi="fa-IR"/>
              </w:rPr>
              <w:t>ارتباط متن و نظریه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EA7743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77777777" w:rsidR="00A51E3F" w:rsidRDefault="00BB50A7" w:rsidP="00AF25B6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سه‌</w:t>
            </w:r>
            <w:r w:rsidR="00452F5F">
              <w:rPr>
                <w:rFonts w:hint="cs"/>
                <w:rtl/>
                <w:lang w:bidi="fa-IR"/>
              </w:rPr>
              <w:t xml:space="preserve">شنبه‌ها </w:t>
            </w:r>
            <w:r w:rsidR="00AF25B6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b/>
                <w:bCs/>
                <w:rtl/>
              </w:rPr>
              <w:t>-</w:t>
            </w:r>
            <w:r w:rsidR="00AF25B6">
              <w:rPr>
                <w:rFonts w:hint="cs"/>
                <w:rtl/>
              </w:rPr>
              <w:t>12</w:t>
            </w: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77777" w:rsidR="00A51E3F" w:rsidRPr="008C3AB5" w:rsidRDefault="00452F5F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توجّه به ماهیّت نظری درس، نیازی به حل تمرین نیست.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6960010" w14:textId="77777777" w:rsidR="007B39D6" w:rsidRPr="00452F5F" w:rsidRDefault="007B39D6" w:rsidP="004B2B35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52F5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52F5F" w:rsidRPr="00452F5F">
              <w:rPr>
                <w:rFonts w:hint="cs"/>
                <w:rtl/>
                <w:lang w:bidi="fa-IR"/>
              </w:rPr>
              <w:t xml:space="preserve">نظر به اینکه </w:t>
            </w:r>
            <w:r w:rsidR="004B2B35">
              <w:rPr>
                <w:rFonts w:hint="cs"/>
                <w:rtl/>
                <w:lang w:bidi="fa-IR"/>
              </w:rPr>
              <w:t xml:space="preserve">ماهیت این </w:t>
            </w:r>
            <w:r w:rsidR="00452F5F" w:rsidRPr="00452F5F">
              <w:rPr>
                <w:rFonts w:hint="cs"/>
                <w:rtl/>
                <w:lang w:bidi="fa-IR"/>
              </w:rPr>
              <w:t xml:space="preserve">درس </w:t>
            </w:r>
            <w:r w:rsidR="004B2B35">
              <w:rPr>
                <w:rFonts w:hint="cs"/>
                <w:rtl/>
                <w:lang w:bidi="fa-IR"/>
              </w:rPr>
              <w:t>بیشتر به صورت ارائۀ سخنرانی است، باید دانشجو از قبل خود را برای بحث و نقد مطالب در کلاس آماده کرده باشد.</w:t>
            </w:r>
          </w:p>
          <w:p w14:paraId="538D3CCE" w14:textId="77777777" w:rsidR="007B39D6" w:rsidRPr="00452F5F" w:rsidRDefault="007B39D6" w:rsidP="00452F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77777777" w:rsidR="00766300" w:rsidRPr="00C44141" w:rsidRDefault="004B2B35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دانشجویی باید 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>در هر جلسه بخشی از پیش تعیین شده را در کلاس بخواند و تشریح کند.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600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D46C01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D46C01">
        <w:trPr>
          <w:trHeight w:val="1745"/>
        </w:trPr>
        <w:tc>
          <w:tcPr>
            <w:tcW w:w="34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5B410F26" w:rsidR="00EA7743" w:rsidRPr="00EA7743" w:rsidRDefault="00EA7743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نظریه چیست؟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46AB2CB3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75A2E">
              <w:rPr>
                <w:rFonts w:hint="cs"/>
                <w:rtl/>
                <w:lang w:bidi="fa-IR"/>
              </w:rPr>
              <w:t>فصل اول هر دو کتاب+ نقد ادبی زرین کوب+ نقد ادبی برتنز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D46C01">
        <w:tc>
          <w:tcPr>
            <w:tcW w:w="34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1AF4091F" w:rsidR="00D46C01" w:rsidRDefault="00B75A2E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تعامل متن و نظریه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67CE8B2B" w:rsidR="00B75A2E" w:rsidRDefault="00B75A2E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 xml:space="preserve">مقالۀ نظریه و متن ادبی؛ آسیب شناسی مقالات منتشر شده بر پایۀ آرای گریماس 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D46C01">
        <w:tc>
          <w:tcPr>
            <w:tcW w:w="34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1B9F2CF2" w:rsidR="00D46C01" w:rsidRDefault="00B75A2E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تعامل متن و نظریه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37C5FA49" w:rsidR="00B75A2E" w:rsidRPr="007B39D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 نقد ادبی شایگان فر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D46C01">
        <w:tc>
          <w:tcPr>
            <w:tcW w:w="34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6AEB2D0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B2A8F00" w14:textId="51BECEC6" w:rsidR="00D46C01" w:rsidRDefault="00AA24B3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نقد فرمالیسم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343560E6" w:rsidR="00AA24B3" w:rsidRPr="00DB034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هر دو کتاب بخش نقد فرمالیسم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D46C01">
        <w:tc>
          <w:tcPr>
            <w:tcW w:w="34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FC499D" w14:textId="65A46C75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مارکسیسم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5E08DD77" w:rsidR="00AA24B3" w:rsidRPr="007B39D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هر دو کتاب بخش نقد مارکسیسم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D46C01">
        <w:tc>
          <w:tcPr>
            <w:tcW w:w="34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0FCA305" w14:textId="13738E1C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روانکاوی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5234526F" w:rsidR="00AA24B3" w:rsidRPr="007B39D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هر دو کتاب بخش نقد روانکاوی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D46C01">
        <w:tc>
          <w:tcPr>
            <w:tcW w:w="34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14:paraId="104FBCAC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E05D099" w14:textId="76E03C55" w:rsidR="00D46C01" w:rsidRDefault="00AA24B3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فمنیسم</w:t>
            </w: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26C0C242" w:rsidR="00AA24B3" w:rsidRPr="007B39D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هر دو کتاب بخش نقد فمنیسم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D46C01">
        <w:tc>
          <w:tcPr>
            <w:tcW w:w="34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318BD33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C323FAA" w14:textId="3D346EB9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سنتی و تاریخی</w:t>
            </w:r>
          </w:p>
          <w:p w14:paraId="0EC14B6E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D46C01">
        <w:tc>
          <w:tcPr>
            <w:tcW w:w="34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0B1358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028A7A9" w14:textId="64F26174" w:rsidR="00D46C01" w:rsidRPr="00336FDF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نو</w:t>
            </w:r>
          </w:p>
          <w:p w14:paraId="32B49E51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D46C01">
        <w:tc>
          <w:tcPr>
            <w:tcW w:w="34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952358F" w14:textId="5C5B7CFC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شالوده شکنی</w:t>
            </w:r>
          </w:p>
          <w:p w14:paraId="31DD76C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D46C01">
        <w:tc>
          <w:tcPr>
            <w:tcW w:w="34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F176A68" w14:textId="61751BE4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ساختارگرا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D46C01">
        <w:tc>
          <w:tcPr>
            <w:tcW w:w="34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B904D85" w14:textId="52403A80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پساساختگرایی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D46C01">
        <w:tc>
          <w:tcPr>
            <w:tcW w:w="34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7C580D7" w14:textId="1F47C59D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اسطوره ای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D46C01">
        <w:tc>
          <w:tcPr>
            <w:tcW w:w="34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319F25E" w14:textId="3AC5AA7D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نمونه هایی از نقدهای عملی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D46C01">
        <w:tc>
          <w:tcPr>
            <w:tcW w:w="34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0159B" w14:textId="77777777" w:rsidR="007745E8" w:rsidRDefault="007745E8" w:rsidP="00061A9B">
      <w:pPr>
        <w:spacing w:after="0"/>
      </w:pPr>
      <w:r>
        <w:separator/>
      </w:r>
    </w:p>
  </w:endnote>
  <w:endnote w:type="continuationSeparator" w:id="0">
    <w:p w14:paraId="6B565A5F" w14:textId="77777777" w:rsidR="007745E8" w:rsidRDefault="007745E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77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8639C" w14:textId="77777777" w:rsidR="007745E8" w:rsidRDefault="007745E8" w:rsidP="00061A9B">
      <w:pPr>
        <w:spacing w:after="0"/>
      </w:pPr>
      <w:r>
        <w:separator/>
      </w:r>
    </w:p>
  </w:footnote>
  <w:footnote w:type="continuationSeparator" w:id="0">
    <w:p w14:paraId="3CE84C9F" w14:textId="77777777" w:rsidR="007745E8" w:rsidRDefault="007745E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064859">
    <w:abstractNumId w:val="6"/>
  </w:num>
  <w:num w:numId="2" w16cid:durableId="245039841">
    <w:abstractNumId w:val="6"/>
  </w:num>
  <w:num w:numId="3" w16cid:durableId="1361053139">
    <w:abstractNumId w:val="6"/>
  </w:num>
  <w:num w:numId="4" w16cid:durableId="977614960">
    <w:abstractNumId w:val="6"/>
  </w:num>
  <w:num w:numId="5" w16cid:durableId="227152859">
    <w:abstractNumId w:val="6"/>
  </w:num>
  <w:num w:numId="6" w16cid:durableId="904491186">
    <w:abstractNumId w:val="6"/>
  </w:num>
  <w:num w:numId="7" w16cid:durableId="1587106258">
    <w:abstractNumId w:val="6"/>
  </w:num>
  <w:num w:numId="8" w16cid:durableId="2002391026">
    <w:abstractNumId w:val="6"/>
  </w:num>
  <w:num w:numId="9" w16cid:durableId="264658020">
    <w:abstractNumId w:val="5"/>
  </w:num>
  <w:num w:numId="10" w16cid:durableId="203639914">
    <w:abstractNumId w:val="11"/>
  </w:num>
  <w:num w:numId="11" w16cid:durableId="1714037284">
    <w:abstractNumId w:val="13"/>
  </w:num>
  <w:num w:numId="12" w16cid:durableId="2099905976">
    <w:abstractNumId w:val="8"/>
  </w:num>
  <w:num w:numId="13" w16cid:durableId="1116557259">
    <w:abstractNumId w:val="3"/>
  </w:num>
  <w:num w:numId="14" w16cid:durableId="1805541752">
    <w:abstractNumId w:val="4"/>
  </w:num>
  <w:num w:numId="15" w16cid:durableId="5520412">
    <w:abstractNumId w:val="2"/>
  </w:num>
  <w:num w:numId="16" w16cid:durableId="1797798984">
    <w:abstractNumId w:val="7"/>
  </w:num>
  <w:num w:numId="17" w16cid:durableId="96953955">
    <w:abstractNumId w:val="12"/>
  </w:num>
  <w:num w:numId="18" w16cid:durableId="2078088613">
    <w:abstractNumId w:val="18"/>
  </w:num>
  <w:num w:numId="19" w16cid:durableId="1243876203">
    <w:abstractNumId w:val="16"/>
  </w:num>
  <w:num w:numId="20" w16cid:durableId="363209977">
    <w:abstractNumId w:val="15"/>
  </w:num>
  <w:num w:numId="21" w16cid:durableId="1235817149">
    <w:abstractNumId w:val="9"/>
  </w:num>
  <w:num w:numId="22" w16cid:durableId="89816890">
    <w:abstractNumId w:val="10"/>
  </w:num>
  <w:num w:numId="23" w16cid:durableId="1532182744">
    <w:abstractNumId w:val="14"/>
  </w:num>
  <w:num w:numId="24" w16cid:durableId="474227676">
    <w:abstractNumId w:val="17"/>
  </w:num>
  <w:num w:numId="25" w16cid:durableId="1737974316">
    <w:abstractNumId w:val="0"/>
  </w:num>
  <w:num w:numId="26" w16cid:durableId="136637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C17"/>
    <w:rsid w:val="00126DA1"/>
    <w:rsid w:val="00165901"/>
    <w:rsid w:val="0018085B"/>
    <w:rsid w:val="00197896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4E6767"/>
    <w:rsid w:val="0051290F"/>
    <w:rsid w:val="00517F05"/>
    <w:rsid w:val="00534E45"/>
    <w:rsid w:val="00584D52"/>
    <w:rsid w:val="00591019"/>
    <w:rsid w:val="005A7B23"/>
    <w:rsid w:val="005B53B4"/>
    <w:rsid w:val="005D0BB3"/>
    <w:rsid w:val="005D7AAE"/>
    <w:rsid w:val="00634A37"/>
    <w:rsid w:val="006B682F"/>
    <w:rsid w:val="006F33D4"/>
    <w:rsid w:val="006F607F"/>
    <w:rsid w:val="00705F0F"/>
    <w:rsid w:val="0072660B"/>
    <w:rsid w:val="007317DD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50A7"/>
    <w:rsid w:val="00C16AA2"/>
    <w:rsid w:val="00C26748"/>
    <w:rsid w:val="00C309D0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iva.hasa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109A-C0A4-40C2-AC1D-F48CBBE6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5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persian_manager</cp:lastModifiedBy>
  <cp:revision>83</cp:revision>
  <dcterms:created xsi:type="dcterms:W3CDTF">2018-06-27T18:09:00Z</dcterms:created>
  <dcterms:modified xsi:type="dcterms:W3CDTF">2022-05-07T08:20:00Z</dcterms:modified>
</cp:coreProperties>
</file>