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>
        <w:tc>
          <w:tcPr>
            <w:tcW w:w="5000" w:type="pct"/>
            <w:gridSpan w:val="6"/>
            <w:shd w:val="clear" w:color="auto" w:fill="E7E6E6" w:themeFill="background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>
        <w:tc>
          <w:tcPr>
            <w:tcW w:w="954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>
        <w:tc>
          <w:tcPr>
            <w:tcW w:w="95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و تهیه نقشه خاک</w:t>
            </w:r>
          </w:p>
        </w:tc>
        <w:tc>
          <w:tcPr>
            <w:tcW w:w="507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کمال نبی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شنبه 19-30/17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5000" w:type="pct"/>
            <w:shd w:val="clear" w:color="auto" w:fill="D9D9D9" w:themeFill="background1" w:themeFillShade="D9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>
        <w:trPr>
          <w:trHeight w:val="1340"/>
        </w:trPr>
        <w:tc>
          <w:tcPr>
            <w:tcW w:w="5000" w:type="pct"/>
          </w:tcPr>
          <w:p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کارتوگرافی درس پیش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نیاز می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باشد. </w:t>
            </w:r>
          </w:p>
        </w:tc>
      </w:tr>
      <w:tr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>
        <w:trPr>
          <w:trHeight w:val="510"/>
        </w:trPr>
        <w:tc>
          <w:tcPr>
            <w:tcW w:w="5000" w:type="pct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>
        <w:trPr>
          <w:trHeight w:val="780"/>
        </w:trPr>
        <w:tc>
          <w:tcPr>
            <w:tcW w:w="5000" w:type="pct"/>
          </w:tcPr>
          <w:p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>
        <w:trPr>
          <w:trHeight w:val="375"/>
        </w:trPr>
        <w:tc>
          <w:tcPr>
            <w:tcW w:w="5000" w:type="pct"/>
          </w:tcPr>
          <w:p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>
        <w:trPr>
          <w:trHeight w:val="555"/>
        </w:trPr>
        <w:tc>
          <w:tcPr>
            <w:tcW w:w="5000" w:type="pct"/>
          </w:tcPr>
          <w:p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Soil Survey Division Staff, 1993. Soil survey manual. United States Department of Agriculture handbook No. 18.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Washangton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>, DC: US Department of         Agriculture. Xix, 437p.</w:t>
            </w:r>
          </w:p>
          <w:p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Wambeke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, A. and T. Forbes, eds. 1989. </w:t>
            </w: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</w:rPr>
              <w:t>Gudlines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</w:rPr>
              <w:t xml:space="preserve"> for using Soil Taxonomy in the names of soil map units. SMSS Technical Monograph No. 10. Soil management Support Service: Washington, DC. 73p. </w:t>
            </w:r>
          </w:p>
          <w:p>
            <w:pPr>
              <w:bidi w:val="0"/>
              <w:ind w:firstLine="0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</w:p>
          <w:p>
            <w:pPr>
              <w:pStyle w:val="ListParagraph"/>
              <w:numPr>
                <w:ilvl w:val="0"/>
                <w:numId w:val="33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شناسایی و نقشه برداری خاک، دکتر عیسی اسفندیاری پور و محسن باقری، انتشارات دانشگاه رفسنجان.</w:t>
            </w:r>
          </w:p>
          <w:p>
            <w:pPr>
              <w:pStyle w:val="ListParagraph"/>
              <w:numPr>
                <w:ilvl w:val="0"/>
                <w:numId w:val="33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مبانی نقشه برداری خاک، دکتر محمد حسن صالحی و دکتر حسین خادمی، انتشارات جهاد دانشگاهی واحد صنعتی اصفهان</w:t>
            </w:r>
          </w:p>
        </w:tc>
      </w:tr>
    </w:tbl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5000" w:type="pct"/>
            <w:shd w:val="clear" w:color="auto" w:fill="D9D9D9" w:themeFill="background1" w:themeFillShade="D9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با مطالعه مورفولژی، فیزیکی، شیمیایی و حاصلخیزی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تفسیر آنها برای استفاده های مختلف آشنا شوید؛</w:t>
            </w:r>
          </w:p>
          <w:p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خاک جهت ارائه توزیع جغرافیای خاکها در مکانهای مختلف را فرا بگیرید.</w:t>
            </w:r>
          </w:p>
          <w:p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tl/>
                <w:lang w:bidi="fa-IR"/>
              </w:rPr>
            </w:pPr>
          </w:p>
        </w:tc>
      </w:tr>
      <w:tr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>
        <w:trPr>
          <w:trHeight w:val="1530"/>
        </w:trPr>
        <w:tc>
          <w:tcPr>
            <w:tcW w:w="5000" w:type="pct"/>
          </w:tcPr>
          <w:p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تهیه نقشه خاک و تفسیر آن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برای استفاده های مختلف</w:t>
            </w:r>
          </w:p>
          <w:p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عکس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هایی هوایی </w:t>
            </w:r>
          </w:p>
          <w:p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خواندن نقشه تپوگرافی و جداکردن تیپ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فیزیوگرافی بر روی آن</w:t>
            </w:r>
          </w:p>
          <w:p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>
        <w:tc>
          <w:tcPr>
            <w:tcW w:w="5000" w:type="pct"/>
            <w:gridSpan w:val="3"/>
            <w:shd w:val="clear" w:color="auto" w:fill="D9D9D9" w:themeFill="background1" w:themeFillShade="D9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>
        <w:tc>
          <w:tcPr>
            <w:tcW w:w="863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>
        <w:tc>
          <w:tcPr>
            <w:tcW w:w="863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(15 ) نمره</w:t>
            </w:r>
          </w:p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4 نمره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89" w:type="pct"/>
          </w:tcPr>
          <w:p>
            <w:pPr>
              <w:ind w:firstLine="0"/>
              <w:jc w:val="both"/>
              <w:rPr>
                <w:rtl/>
                <w:lang w:bidi="fa-IR"/>
              </w:rPr>
            </w:pP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حل‌تمرین1 نمره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>
      <w:pPr>
        <w:ind w:firstLine="0"/>
        <w:rPr>
          <w:lang w:bidi="fa-IR"/>
        </w:rPr>
      </w:pPr>
    </w:p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>
        <w:tc>
          <w:tcPr>
            <w:tcW w:w="5000" w:type="pct"/>
          </w:tcPr>
          <w:p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>
        <w:trPr>
          <w:trHeight w:val="735"/>
        </w:trPr>
        <w:tc>
          <w:tcPr>
            <w:tcW w:w="5000" w:type="pct"/>
            <w:vAlign w:val="center"/>
          </w:tcPr>
          <w:p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>
                <w:rPr>
                  <w:rStyle w:val="Hyperlink"/>
                  <w:b/>
                  <w:bCs/>
                </w:rPr>
                <w:t>k.nabiollahi@uok.ac.ir</w:t>
              </w:r>
            </w:hyperlink>
          </w:p>
          <w:p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>
              <w:rPr>
                <w:rFonts w:eastAsia="Calibri"/>
                <w:b/>
                <w:bCs/>
              </w:rPr>
              <w:t xml:space="preserve"> http://agri.uok.ac.ir/nabiollahy_k</w:t>
            </w:r>
          </w:p>
        </w:tc>
      </w:tr>
      <w:tr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>
        <w:trPr>
          <w:trHeight w:val="750"/>
        </w:trPr>
        <w:tc>
          <w:tcPr>
            <w:tcW w:w="5000" w:type="pct"/>
          </w:tcPr>
          <w:p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یکشنبه ها و سه شنبه ها 12-14</w:t>
            </w:r>
          </w:p>
          <w:p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دوشنبه ها  10-14</w:t>
            </w:r>
          </w:p>
          <w:p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10-14</w:t>
            </w:r>
          </w:p>
        </w:tc>
      </w:tr>
      <w:tr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>
        <w:trPr>
          <w:trHeight w:val="975"/>
        </w:trPr>
        <w:tc>
          <w:tcPr>
            <w:tcW w:w="5000" w:type="pct"/>
          </w:tcPr>
          <w:p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>
        <w:trPr>
          <w:trHeight w:val="405"/>
        </w:trPr>
        <w:tc>
          <w:tcPr>
            <w:tcW w:w="5000" w:type="pct"/>
          </w:tcPr>
          <w:p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>
        <w:trPr>
          <w:trHeight w:val="975"/>
        </w:trPr>
        <w:tc>
          <w:tcPr>
            <w:tcW w:w="5000" w:type="pct"/>
          </w:tcPr>
          <w:p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شوند.</w:t>
            </w:r>
          </w:p>
        </w:tc>
      </w:tr>
    </w:tbl>
    <w:p>
      <w:pPr>
        <w:ind w:firstLine="0"/>
        <w:rPr>
          <w:rtl/>
          <w:lang w:bidi="fa-IR"/>
        </w:rPr>
      </w:pPr>
    </w:p>
    <w:p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>
        <w:tc>
          <w:tcPr>
            <w:tcW w:w="344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>
        <w:trPr>
          <w:trHeight w:val="1745"/>
        </w:trP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 تعریف خاک از دیدگاههای مختلف، پدون، پلی پدون، خاکفرد، امتداد خاک، عوامل موثر بر پراکنش خاکها</w:t>
            </w:r>
          </w:p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-فصل 1 از منبع 4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تعاریف مختلف شناسایی خاک، شناسایی پاسخگویی چه پرسشهایی است؟، انواع شناسایی خاک و کاربران شناسایی خاک</w:t>
            </w:r>
          </w:p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 روشهایی تفکیک واحدهای خاک، کشیدن مرزها و روشهای آن، طبیعت مرزها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3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مقیاس نقشه و مفاهیم مربوط به آن، دقت کاتوگرافی و دقت طبقه بندی، انواع نقشه های خاک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روشهای  مختلف نقشه برداری خاک، ناخالصی ها و انواع آن،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واحد نقشه خاک و انواع آن، اصول نامگذاری واحدهای نقشه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مقایسه واحدهای رده بندی و نقشه برداری، انواع رده های شناسایی خاک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فاز و انواع آن، چگونگی کاربرد اسامی فازها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5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راهنمای نقشه، گروه بندی واحدهای نقشه موجود در راهنما، شرح واحد نقشه، تفسیر شناسایی خاک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6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حداکثر دقت موضعی، حداقل محدوده قابل ترسیم، حدال مساحت قابل تفکیک، محدوده قابل ترسیم بهینه، محدوده قابل تفکیک بهینه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ل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تراکم نمونه برداری خاک، ایده ال، لازم و حقیقی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6 از منبع 4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گزارش شناسایی خاک، شرح واحدهای شناسایی خاک، 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6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مقیاس طبیعی و تصمیم گیری، کنترل کیفیت واحدهای نقشه خاک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4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های نمونه برداری جهت ارزیابی اماری واحدهای نقشه، آزمون تی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روشهای کمی جهت آزمون کیفیت نقشه خاک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7 از منبع 5</w:t>
            </w:r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>
        <w:tc>
          <w:tcPr>
            <w:tcW w:w="344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آزمون </w:t>
            </w:r>
            <w:r>
              <w:rPr>
                <w:rFonts w:ascii="TimesNewRoman,Bold" w:hAnsi="TimesNewRoman,Bold"/>
                <w:lang w:bidi="fa-IR"/>
              </w:rPr>
              <w:t>F</w:t>
            </w:r>
            <w:r>
              <w:rPr>
                <w:rFonts w:ascii="TimesNewRoman,Bold" w:hAnsi="TimesNewRoman,Bold" w:hint="cs"/>
                <w:rtl/>
                <w:lang w:bidi="fa-IR"/>
              </w:rPr>
              <w:t>، شاخص کاپا، مقایسه مطالعات خاکشناسی ایران با سایر کشورها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bookmarkStart w:id="0" w:name="_GoBack"/>
            <w:r>
              <w:rPr>
                <w:rFonts w:ascii="TimesNewRoman,Bold" w:hAnsi="TimesNewRoman,Bold" w:hint="cs"/>
                <w:rtl/>
                <w:lang w:bidi="fa-IR"/>
              </w:rPr>
              <w:t>فصل 7 از منبع 5</w:t>
            </w:r>
            <w:bookmarkEnd w:id="0"/>
          </w:p>
        </w:tc>
        <w:tc>
          <w:tcPr>
            <w:tcW w:w="792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>
      <w:pPr>
        <w:ind w:firstLine="0"/>
        <w:rPr>
          <w:rtl/>
          <w:lang w:bidi="fa-IR"/>
        </w:rPr>
      </w:pPr>
    </w:p>
    <w:sectPr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914209"/>
    <w:multiLevelType w:val="hybridMultilevel"/>
    <w:tmpl w:val="2C808116"/>
    <w:lvl w:ilvl="0" w:tplc="B600C4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C30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2ED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055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241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053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EA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23F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405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C41CD"/>
    <w:multiLevelType w:val="hybridMultilevel"/>
    <w:tmpl w:val="3B30F8C6"/>
    <w:lvl w:ilvl="0" w:tplc="54D62C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69B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A245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CD4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0C5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1671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289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E8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AB9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16"/>
  </w:num>
  <w:num w:numId="11">
    <w:abstractNumId w:val="20"/>
  </w:num>
  <w:num w:numId="12">
    <w:abstractNumId w:val="12"/>
  </w:num>
  <w:num w:numId="13">
    <w:abstractNumId w:val="3"/>
  </w:num>
  <w:num w:numId="14">
    <w:abstractNumId w:val="5"/>
  </w:num>
  <w:num w:numId="15">
    <w:abstractNumId w:val="1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22"/>
  </w:num>
  <w:num w:numId="21">
    <w:abstractNumId w:val="14"/>
  </w:num>
  <w:num w:numId="22">
    <w:abstractNumId w:val="15"/>
  </w:num>
  <w:num w:numId="23">
    <w:abstractNumId w:val="21"/>
  </w:num>
  <w:num w:numId="24">
    <w:abstractNumId w:val="26"/>
  </w:num>
  <w:num w:numId="25">
    <w:abstractNumId w:val="0"/>
  </w:num>
  <w:num w:numId="26">
    <w:abstractNumId w:val="18"/>
  </w:num>
  <w:num w:numId="27">
    <w:abstractNumId w:val="13"/>
  </w:num>
  <w:num w:numId="28">
    <w:abstractNumId w:val="19"/>
  </w:num>
  <w:num w:numId="29">
    <w:abstractNumId w:val="10"/>
  </w:num>
  <w:num w:numId="30">
    <w:abstractNumId w:val="9"/>
  </w:num>
  <w:num w:numId="31">
    <w:abstractNumId w:val="23"/>
  </w:num>
  <w:num w:numId="32">
    <w:abstractNumId w:val="7"/>
  </w:num>
  <w:num w:numId="33">
    <w:abstractNumId w:val="2"/>
  </w:num>
  <w:num w:numId="34">
    <w:abstractNumId w:val="2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854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3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nabiollah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BFE5-32B1-42A7-9017-05750B40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che</cp:lastModifiedBy>
  <cp:revision>74</cp:revision>
  <dcterms:created xsi:type="dcterms:W3CDTF">2018-10-15T21:34:00Z</dcterms:created>
  <dcterms:modified xsi:type="dcterms:W3CDTF">2018-10-20T13:40:00Z</dcterms:modified>
</cp:coreProperties>
</file>