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اطلاعات غرافیایی</w:t>
            </w:r>
          </w:p>
        </w:tc>
        <w:tc>
          <w:tcPr>
            <w:tcW w:w="507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یک جلسه تئوری بصورت یک هفته در میان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C542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C542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C5428">
              <w:rPr>
                <w:lang w:bidi="fa-IR"/>
              </w:rPr>
              <w:t xml:space="preserve">Arc GIS </w:t>
            </w:r>
            <w:proofErr w:type="spellStart"/>
            <w:r w:rsidR="00DC5428">
              <w:rPr>
                <w:lang w:bidi="fa-IR"/>
              </w:rPr>
              <w:t>ver</w:t>
            </w:r>
            <w:proofErr w:type="spellEnd"/>
            <w:r w:rsidR="00DC5428">
              <w:rPr>
                <w:lang w:bidi="fa-IR"/>
              </w:rPr>
              <w:t xml:space="preserve"> 10.3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54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، تالیف آقای امید تی تی دژ، انتشارات دانشگاه شمال</w:t>
            </w:r>
          </w:p>
          <w:p w:rsidR="003354EE" w:rsidRDefault="00DC5428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را عملی بیاموزیم با استفاده از نرم افزار </w:t>
            </w:r>
            <w:r>
              <w:rPr>
                <w:lang w:bidi="fa-IR"/>
              </w:rPr>
              <w:t>Arc GIS.</w:t>
            </w:r>
            <w:r>
              <w:rPr>
                <w:rFonts w:hint="cs"/>
                <w:rtl/>
                <w:lang w:bidi="fa-IR"/>
              </w:rPr>
              <w:t xml:space="preserve"> . دکتر محمد سعدی مسگری، انتشارات انگیزه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>یک پروژه جی ای اسی رستر پایه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>و یک پروژه جی ای اسی وکتو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>ر پایه را انجام دهید</w:t>
            </w:r>
          </w:p>
          <w:p w:rsidR="00A51E3F" w:rsidRPr="001F48E0" w:rsidRDefault="00A51E3F" w:rsidP="00EB7C2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B7C2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طرحهای امایش سرزمین</w:t>
            </w:r>
          </w:p>
          <w:p w:rsidR="00A51E3F" w:rsidRDefault="00EB7C26" w:rsidP="00EB7C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واحدهای  همگن زیست محیطی</w:t>
            </w:r>
          </w:p>
          <w:p w:rsidR="00A51E3F" w:rsidRPr="001F48E0" w:rsidRDefault="00EB7C2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لایه های اطلاعاتی پایه برای انجام ارزیابی محیط زیست و ارزیابی اثرات توسعه بر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EB7C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B7C2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B7C2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B7C26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7B39D6" w:rsidP="009241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دوشنبه ساعت 9.30 تا 11.30 و 14 تا 15.45 و سه شنبه ساعت 11.30 تا 13.15 در کلاس حما تمرین </w:t>
            </w:r>
            <w:r w:rsidR="009241C5">
              <w:rPr>
                <w:rFonts w:asciiTheme="majorBidi" w:hAnsiTheme="majorBidi"/>
                <w:sz w:val="26"/>
                <w:szCs w:val="26"/>
                <w:lang w:bidi="fa-IR"/>
              </w:rPr>
              <w:t>GIS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کارشناسی ارشد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45E5" w:rsidP="007B39D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اولیه با محیط نر افزار </w:t>
            </w:r>
            <w:r>
              <w:rPr>
                <w:lang w:bidi="fa-IR"/>
              </w:rPr>
              <w:t xml:space="preserve">ARC </w:t>
            </w:r>
            <w:proofErr w:type="spellStart"/>
            <w:r>
              <w:rPr>
                <w:lang w:bidi="fa-IR"/>
              </w:rPr>
              <w:t>Gis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، وارد کردن نقشه ها، عکسهای هوای و داده های جی ای اس پایه به نرم افزار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5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 با فرمت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هی رستری و وکتوری در محیط جی ای اس</w:t>
            </w:r>
          </w:p>
        </w:tc>
        <w:tc>
          <w:tcPr>
            <w:tcW w:w="792" w:type="pct"/>
            <w:vAlign w:val="center"/>
          </w:tcPr>
          <w:p w:rsidR="00C47146" w:rsidRDefault="00C47146" w:rsidP="0030510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305106">
              <w:rPr>
                <w:rFonts w:hint="cs"/>
                <w:rtl/>
                <w:lang w:bidi="fa-IR"/>
              </w:rPr>
              <w:t>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هندسی نقشه ها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تصحیح هندسی </w:t>
            </w:r>
            <w:r>
              <w:rPr>
                <w:rFonts w:hint="cs"/>
                <w:rtl/>
                <w:lang w:bidi="fa-IR"/>
              </w:rPr>
              <w:t>عکس</w:t>
            </w:r>
            <w:r>
              <w:rPr>
                <w:rFonts w:hint="cs"/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>ی هوای</w:t>
            </w:r>
            <w:r>
              <w:rPr>
                <w:rFonts w:hint="cs"/>
                <w:rtl/>
                <w:lang w:bidi="fa-IR"/>
              </w:rPr>
              <w:t xml:space="preserve">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داده های وکتوری شامل خط، نقطه و پلی گون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رقومی کردن پیشرفته، تولید خطوط توپوگرافی و نحوه ی وارد کردن داده های توصیفی انها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ذخیره و بازیابی فایلهای ایجاد شده و نحوه ی ویرایش دوباره ی داده های رقومی و توصیفی آنها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ساختن نقشه ی شیب، جهت و ارتفاع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نقشه های شیب، جهت و ارتفاع و آماده کردن آنها جهت رویهم اندازی در محیط وکتور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رویهم اندازی نقشه ها با استفاده از روشهای مختلف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مکانیابی ببا استفاده از نقشه های رویهم افتاده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انجام یک پروزه ی مکانیابی رستر پایه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لایه های اولیه مورد نیاز برای مشخص کردن واحدهای همگن زیست محیطی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واحد های همگن زیست محیطی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</w:t>
            </w:r>
            <w:r>
              <w:rPr>
                <w:rFonts w:ascii="TimesNewRoman,Bold" w:hAnsi="TimesNewRoman,Bold"/>
                <w:lang w:bidi="fa-IR"/>
              </w:rPr>
              <w:t>GPS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. روشهای وارد کردن داده ها ی </w:t>
            </w:r>
            <w:r>
              <w:rPr>
                <w:rFonts w:ascii="TimesNewRoman,Bold" w:hAnsi="TimesNewRoman,Bold"/>
                <w:lang w:bidi="fa-IR"/>
              </w:rPr>
              <w:t>GPS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36" w:rsidRDefault="005D6536" w:rsidP="00061A9B">
      <w:pPr>
        <w:spacing w:after="0"/>
      </w:pPr>
      <w:r>
        <w:separator/>
      </w:r>
    </w:p>
  </w:endnote>
  <w:endnote w:type="continuationSeparator" w:id="0">
    <w:p w:rsidR="005D6536" w:rsidRDefault="005D653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62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36" w:rsidRDefault="005D6536" w:rsidP="00061A9B">
      <w:pPr>
        <w:spacing w:after="0"/>
      </w:pPr>
      <w:r>
        <w:separator/>
      </w:r>
    </w:p>
  </w:footnote>
  <w:footnote w:type="continuationSeparator" w:id="0">
    <w:p w:rsidR="005D6536" w:rsidRDefault="005D653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05106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6536"/>
    <w:rsid w:val="005D7AAE"/>
    <w:rsid w:val="006F33D4"/>
    <w:rsid w:val="00711625"/>
    <w:rsid w:val="007317DD"/>
    <w:rsid w:val="00745023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D21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1F8E-2164-4B0A-A804-D98BFA91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4</cp:revision>
  <dcterms:created xsi:type="dcterms:W3CDTF">2018-12-02T06:39:00Z</dcterms:created>
  <dcterms:modified xsi:type="dcterms:W3CDTF">2018-12-02T07:38:00Z</dcterms:modified>
</cp:coreProperties>
</file>