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Pr="00F674A9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cs="B Koodak"/>
          <w:sz w:val="24"/>
          <w:rtl/>
          <w:lang w:bidi="fa-IR"/>
        </w:rPr>
      </w:pPr>
    </w:p>
    <w:p w:rsidR="00787DA0" w:rsidRPr="00F674A9" w:rsidRDefault="00D50B2B" w:rsidP="00D50B2B">
      <w:pPr>
        <w:ind w:firstLine="0"/>
        <w:jc w:val="center"/>
        <w:rPr>
          <w:rFonts w:cs="B Koodak"/>
          <w:sz w:val="24"/>
          <w:rtl/>
          <w:lang w:bidi="fa-IR"/>
        </w:rPr>
      </w:pPr>
      <w:r w:rsidRPr="00F674A9">
        <w:rPr>
          <w:rFonts w:cs="B Koodak"/>
          <w:noProof/>
          <w:sz w:val="24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262FAB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D347B" w:rsidRDefault="00F858F8" w:rsidP="00E85668">
      <w:pPr>
        <w:ind w:firstLine="0"/>
        <w:jc w:val="center"/>
        <w:rPr>
          <w:rFonts w:cs="B Koodak"/>
          <w:b/>
          <w:bCs/>
          <w:sz w:val="32"/>
          <w:szCs w:val="32"/>
          <w:rtl/>
          <w:lang w:bidi="fa-IR"/>
        </w:rPr>
      </w:pPr>
      <w:r w:rsidRPr="00FD347B">
        <w:rPr>
          <w:rFonts w:cs="B Koodak" w:hint="cs"/>
          <w:b/>
          <w:bCs/>
          <w:sz w:val="32"/>
          <w:szCs w:val="32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58"/>
        <w:gridCol w:w="1661"/>
        <w:gridCol w:w="1456"/>
        <w:gridCol w:w="3118"/>
        <w:gridCol w:w="1560"/>
        <w:gridCol w:w="1663"/>
      </w:tblGrid>
      <w:tr w:rsidR="00363035" w:rsidRPr="00F674A9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674A9" w:rsidRDefault="00363035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اطلاعات </w:t>
            </w:r>
            <w:r w:rsidR="008C3AB5" w:rsidRPr="00F674A9">
              <w:rPr>
                <w:rFonts w:cs="B Koodak" w:hint="cs"/>
                <w:sz w:val="24"/>
                <w:rtl/>
                <w:lang w:bidi="fa-IR"/>
              </w:rPr>
              <w:t>اولیه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787DA0" w:rsidRPr="00F674A9">
              <w:rPr>
                <w:rFonts w:cs="B Koodak" w:hint="cs"/>
                <w:sz w:val="24"/>
                <w:rtl/>
                <w:lang w:bidi="fa-IR"/>
              </w:rPr>
              <w:t>درس</w:t>
            </w:r>
          </w:p>
        </w:tc>
      </w:tr>
      <w:tr w:rsidR="00C26748" w:rsidRPr="00F674A9" w:rsidTr="00DB5AF8">
        <w:tc>
          <w:tcPr>
            <w:tcW w:w="707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عنوان درس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مقطع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863C0C">
            <w:pPr>
              <w:jc w:val="left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نام مدرس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زمان‌بندی هفتگی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نوع درس</w:t>
            </w:r>
          </w:p>
        </w:tc>
        <w:tc>
          <w:tcPr>
            <w:tcW w:w="75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C2674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تعداد واحد</w:t>
            </w:r>
            <w:r w:rsidR="00C16AA2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26748" w:rsidRPr="00F674A9" w:rsidTr="00171167">
        <w:trPr>
          <w:trHeight w:val="847"/>
        </w:trPr>
        <w:tc>
          <w:tcPr>
            <w:tcW w:w="707" w:type="pct"/>
            <w:vAlign w:val="center"/>
          </w:tcPr>
          <w:p w:rsidR="00C26748" w:rsidRPr="008B7A12" w:rsidRDefault="00DB5AF8" w:rsidP="008E7AEF">
            <w:pPr>
              <w:ind w:firstLine="0"/>
              <w:jc w:val="center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ژنتیک کمی</w:t>
            </w:r>
          </w:p>
        </w:tc>
        <w:tc>
          <w:tcPr>
            <w:tcW w:w="754" w:type="pct"/>
            <w:vAlign w:val="center"/>
          </w:tcPr>
          <w:p w:rsidR="00C26748" w:rsidRPr="00F674A9" w:rsidRDefault="005A2BE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کارشناسی</w:t>
            </w:r>
            <w:r w:rsidR="00DB5AF8">
              <w:rPr>
                <w:rFonts w:cs="B Koodak" w:hint="cs"/>
                <w:sz w:val="24"/>
                <w:rtl/>
                <w:lang w:bidi="fa-IR"/>
              </w:rPr>
              <w:t xml:space="preserve"> ارشد</w:t>
            </w:r>
          </w:p>
        </w:tc>
        <w:tc>
          <w:tcPr>
            <w:tcW w:w="661" w:type="pct"/>
            <w:vAlign w:val="center"/>
          </w:tcPr>
          <w:p w:rsidR="00C26748" w:rsidRPr="00F674A9" w:rsidRDefault="008E7AEF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امیر رشیدی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vAlign w:val="center"/>
          </w:tcPr>
          <w:p w:rsidR="00052831" w:rsidRPr="00F674A9" w:rsidRDefault="00171167" w:rsidP="0017116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سه</w:t>
            </w:r>
            <w:r w:rsidR="005B32A9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5A2BE8" w:rsidRPr="00F674A9">
              <w:rPr>
                <w:rFonts w:cs="B Koodak" w:hint="cs"/>
                <w:sz w:val="24"/>
                <w:rtl/>
                <w:lang w:bidi="fa-IR"/>
              </w:rPr>
              <w:t xml:space="preserve">شنبه ساعت </w:t>
            </w:r>
            <w:r w:rsidR="005B32A9" w:rsidRPr="00F674A9">
              <w:rPr>
                <w:rFonts w:cs="B Koodak" w:hint="cs"/>
                <w:sz w:val="24"/>
                <w:rtl/>
                <w:lang w:bidi="fa-IR"/>
              </w:rPr>
              <w:t>8</w:t>
            </w:r>
            <w:r w:rsidR="005A2BE8" w:rsidRPr="00F674A9">
              <w:rPr>
                <w:rFonts w:cs="B Koodak" w:hint="cs"/>
                <w:sz w:val="24"/>
                <w:rtl/>
                <w:lang w:bidi="fa-IR"/>
              </w:rPr>
              <w:t xml:space="preserve"> تا 45/</w:t>
            </w:r>
            <w:r w:rsidR="005B32A9" w:rsidRPr="00F674A9">
              <w:rPr>
                <w:rFonts w:cs="B Koodak" w:hint="cs"/>
                <w:sz w:val="24"/>
                <w:rtl/>
                <w:lang w:bidi="fa-IR"/>
              </w:rPr>
              <w:t>9</w:t>
            </w:r>
            <w:r w:rsidR="00052831" w:rsidRPr="00F674A9">
              <w:rPr>
                <w:rFonts w:cs="B Koodak" w:hint="cs"/>
                <w:sz w:val="24"/>
                <w:rtl/>
                <w:lang w:bidi="fa-IR"/>
              </w:rPr>
              <w:t xml:space="preserve"> تئوری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vAlign w:val="center"/>
          </w:tcPr>
          <w:p w:rsidR="00C26748" w:rsidRPr="00F674A9" w:rsidRDefault="00171167" w:rsidP="00171167">
            <w:pPr>
              <w:bidi w:val="0"/>
              <w:spacing w:before="240"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lang w:bidi="fa-IR"/>
              </w:rPr>
              <w:sym w:font="Wingdings" w:char="F06E"/>
            </w:r>
            <w:r w:rsidR="00C26748" w:rsidRPr="00F674A9">
              <w:rPr>
                <w:rFonts w:cs="B Koodak" w:hint="cs"/>
                <w:sz w:val="24"/>
                <w:rtl/>
                <w:lang w:bidi="fa-IR"/>
              </w:rPr>
              <w:t xml:space="preserve">اختیاری </w:t>
            </w:r>
            <w:r w:rsidR="00C26748" w:rsidRPr="00F674A9">
              <w:rPr>
                <w:rFonts w:cs="B Koodak"/>
                <w:sz w:val="24"/>
                <w:lang w:bidi="fa-IR"/>
              </w:rPr>
              <w:t xml:space="preserve"> </w:t>
            </w:r>
          </w:p>
          <w:p w:rsidR="00C26748" w:rsidRPr="00F674A9" w:rsidRDefault="00C26748" w:rsidP="003B7E12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755" w:type="pct"/>
            <w:tcBorders>
              <w:left w:val="single" w:sz="4" w:space="0" w:color="auto"/>
            </w:tcBorders>
            <w:vAlign w:val="center"/>
          </w:tcPr>
          <w:p w:rsidR="008B7A12" w:rsidRPr="00F674A9" w:rsidRDefault="008B7A12" w:rsidP="00171167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2 واحد تئوری</w:t>
            </w:r>
          </w:p>
        </w:tc>
      </w:tr>
    </w:tbl>
    <w:p w:rsidR="00363035" w:rsidRPr="00F674A9" w:rsidRDefault="00363035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674A9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674A9" w:rsidRDefault="00061A9B" w:rsidP="002A636E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محدوده علمی</w:t>
            </w:r>
            <w:r w:rsidR="00CB71E5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674A9" w:rsidRDefault="00CB71E5" w:rsidP="00C44141">
            <w:pPr>
              <w:jc w:val="center"/>
              <w:rPr>
                <w:rFonts w:asciiTheme="majorBidi" w:hAnsiTheme="majorBidi" w:cs="B Koodak"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پیش‌نیازها</w:t>
            </w:r>
          </w:p>
        </w:tc>
      </w:tr>
      <w:tr w:rsidR="00C44141" w:rsidRPr="00F674A9" w:rsidTr="005B32A9">
        <w:trPr>
          <w:trHeight w:val="616"/>
        </w:trPr>
        <w:tc>
          <w:tcPr>
            <w:tcW w:w="5000" w:type="pct"/>
          </w:tcPr>
          <w:p w:rsidR="00C16AA2" w:rsidRPr="00F674A9" w:rsidRDefault="00C16AA2" w:rsidP="00171167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 w:cs="B Koodak"/>
                <w:sz w:val="24"/>
                <w:szCs w:val="24"/>
                <w:rtl/>
              </w:rPr>
            </w:pPr>
            <w:r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پیش‌نیاز</w:t>
            </w:r>
            <w:r w:rsidR="005B32A9"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:</w:t>
            </w:r>
            <w:r w:rsidR="00492CB6"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 xml:space="preserve">  </w:t>
            </w:r>
            <w:r w:rsidR="00171167">
              <w:rPr>
                <w:rFonts w:asciiTheme="majorBidi" w:hAnsiTheme="majorBidi" w:cs="B Koodak" w:hint="cs"/>
                <w:sz w:val="24"/>
                <w:szCs w:val="24"/>
                <w:rtl/>
              </w:rPr>
              <w:t>ندارد</w:t>
            </w:r>
          </w:p>
        </w:tc>
      </w:tr>
      <w:tr w:rsidR="00CB71E5" w:rsidRPr="00F674A9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674A9" w:rsidRDefault="00CB71E5" w:rsidP="00C44141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هم‌نیازها</w:t>
            </w:r>
          </w:p>
        </w:tc>
      </w:tr>
      <w:tr w:rsidR="00C44141" w:rsidRPr="00F674A9" w:rsidTr="00A51E3F">
        <w:trPr>
          <w:trHeight w:val="510"/>
        </w:trPr>
        <w:tc>
          <w:tcPr>
            <w:tcW w:w="5000" w:type="pct"/>
          </w:tcPr>
          <w:p w:rsidR="00C44141" w:rsidRPr="00F674A9" w:rsidRDefault="00C44141" w:rsidP="008B7A12">
            <w:pPr>
              <w:jc w:val="left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ندارد</w:t>
            </w:r>
          </w:p>
        </w:tc>
      </w:tr>
      <w:tr w:rsidR="00CB71E5" w:rsidRPr="00F674A9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674A9" w:rsidRDefault="00CB71E5" w:rsidP="00C44141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674A9" w:rsidTr="005B32A9">
        <w:trPr>
          <w:trHeight w:val="460"/>
        </w:trPr>
        <w:tc>
          <w:tcPr>
            <w:tcW w:w="5000" w:type="pct"/>
          </w:tcPr>
          <w:p w:rsidR="00C44141" w:rsidRPr="00F674A9" w:rsidRDefault="00293034" w:rsidP="00293034">
            <w:pPr>
              <w:ind w:firstLine="0"/>
              <w:jc w:val="left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/>
                <w:b/>
                <w:bCs/>
                <w:sz w:val="24"/>
                <w:lang w:bidi="fa-IR"/>
              </w:rPr>
              <w:t xml:space="preserve">SAS </w:t>
            </w: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و </w:t>
            </w:r>
            <w:r>
              <w:rPr>
                <w:rFonts w:cs="B Koodak"/>
                <w:b/>
                <w:bCs/>
                <w:sz w:val="24"/>
                <w:lang w:bidi="fa-IR"/>
              </w:rPr>
              <w:t>ASReml</w:t>
            </w:r>
            <w:bookmarkStart w:id="0" w:name="_GoBack"/>
            <w:bookmarkEnd w:id="0"/>
          </w:p>
        </w:tc>
      </w:tr>
      <w:tr w:rsidR="004D5045" w:rsidRPr="00F674A9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674A9" w:rsidRDefault="004D5045" w:rsidP="00C44141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روش آموزش</w:t>
            </w:r>
          </w:p>
        </w:tc>
      </w:tr>
      <w:tr w:rsidR="00C44141" w:rsidRPr="00F674A9" w:rsidTr="00A51E3F">
        <w:trPr>
          <w:trHeight w:val="375"/>
        </w:trPr>
        <w:tc>
          <w:tcPr>
            <w:tcW w:w="5000" w:type="pct"/>
          </w:tcPr>
          <w:p w:rsidR="00C44141" w:rsidRPr="00F674A9" w:rsidRDefault="00C44141" w:rsidP="00F674A9">
            <w:pPr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سخنرانی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>پرسش و پاسخ</w:t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حل تمرین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sz w:val="24"/>
                <w:rtl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>کارعملی (آزمایشگاه</w:t>
            </w:r>
            <w:r w:rsidR="00CB0411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492CB6" w:rsidRPr="00F674A9">
              <w:rPr>
                <w:rFonts w:cs="B Koodak" w:hint="cs"/>
                <w:sz w:val="24"/>
                <w:rtl/>
                <w:lang w:bidi="fa-IR"/>
              </w:rPr>
              <w:t>و گلخانه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) </w:t>
            </w:r>
            <w:r w:rsidR="00F674A9" w:rsidRPr="00F674A9">
              <w:rPr>
                <w:rFonts w:cs="B Koodak" w:hint="cs"/>
                <w:sz w:val="24"/>
              </w:rPr>
              <w:sym w:font="Wingdings" w:char="F06F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</w:rPr>
              <w:t>کار با</w:t>
            </w:r>
            <w:r w:rsidRPr="00F674A9">
              <w:rPr>
                <w:rFonts w:cs="B Koodak"/>
                <w:b/>
                <w:sz w:val="24"/>
                <w:lang w:bidi="fa-IR"/>
              </w:rPr>
              <w:t xml:space="preserve"> </w:t>
            </w:r>
            <w:r w:rsidRPr="00F674A9">
              <w:rPr>
                <w:rFonts w:cs="B Koodak" w:hint="cs"/>
                <w:sz w:val="24"/>
                <w:rtl/>
              </w:rPr>
              <w:t xml:space="preserve">نرم‌افزار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</w:p>
        </w:tc>
      </w:tr>
      <w:tr w:rsidR="00591019" w:rsidRPr="00F674A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674A9" w:rsidRDefault="00591019" w:rsidP="00C44141">
            <w:pPr>
              <w:jc w:val="center"/>
              <w:rPr>
                <w:rFonts w:cs="B Koodak"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منابع</w:t>
            </w:r>
            <w:r w:rsidR="00C16AA2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درس</w:t>
            </w:r>
          </w:p>
        </w:tc>
      </w:tr>
      <w:tr w:rsidR="00C44141" w:rsidRPr="00F674A9" w:rsidTr="005B32A9">
        <w:trPr>
          <w:trHeight w:val="469"/>
        </w:trPr>
        <w:tc>
          <w:tcPr>
            <w:tcW w:w="5000" w:type="pct"/>
          </w:tcPr>
          <w:p w:rsidR="00982DFB" w:rsidRDefault="003354EE" w:rsidP="00982DFB">
            <w:pPr>
              <w:ind w:left="28" w:firstLine="0"/>
              <w:rPr>
                <w:rFonts w:cs="B Koodak"/>
                <w:sz w:val="24"/>
                <w:rtl/>
                <w:lang w:bidi="fa-IR"/>
              </w:rPr>
            </w:pPr>
            <w:r w:rsidRPr="00982DFB">
              <w:rPr>
                <w:rFonts w:cs="B Koodak" w:hint="cs"/>
                <w:sz w:val="24"/>
                <w:rtl/>
                <w:lang w:bidi="fa-IR"/>
              </w:rPr>
              <w:t>مر</w:t>
            </w:r>
            <w:r w:rsidR="00982DFB" w:rsidRPr="00982DFB">
              <w:rPr>
                <w:rFonts w:cs="B Koodak" w:hint="cs"/>
                <w:sz w:val="24"/>
                <w:rtl/>
                <w:lang w:bidi="fa-IR"/>
              </w:rPr>
              <w:t>ا</w:t>
            </w:r>
            <w:r w:rsidRPr="00982DFB">
              <w:rPr>
                <w:rFonts w:cs="B Koodak" w:hint="cs"/>
                <w:sz w:val="24"/>
                <w:rtl/>
                <w:lang w:bidi="fa-IR"/>
              </w:rPr>
              <w:t xml:space="preserve">جع </w:t>
            </w:r>
            <w:r w:rsidR="00982DFB">
              <w:rPr>
                <w:rFonts w:cs="B Koodak" w:hint="cs"/>
                <w:sz w:val="24"/>
                <w:rtl/>
                <w:lang w:bidi="fa-IR"/>
              </w:rPr>
              <w:t>:</w:t>
            </w:r>
          </w:p>
          <w:p w:rsidR="00C44141" w:rsidRDefault="00171167" w:rsidP="00171167">
            <w:pPr>
              <w:bidi w:val="0"/>
              <w:ind w:left="6" w:firstLine="22"/>
              <w:jc w:val="left"/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1</w:t>
            </w:r>
            <w:r w:rsidR="00871B58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Falconer, D.S &amp; Mackay, T.F.C. 1996. Introduction to Quantitative Genetics. Benjamin Cummings. 480</w:t>
            </w:r>
            <w:r w:rsidR="00FA16E9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 </w:t>
            </w:r>
            <w:r w:rsidR="00E92250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Pages</w:t>
            </w:r>
            <w:r w:rsidR="00FA16E9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.</w:t>
            </w:r>
            <w:r w:rsidR="00EA4DDE" w:rsidRPr="00FA16E9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 </w:t>
            </w:r>
          </w:p>
          <w:p w:rsidR="00171167" w:rsidRPr="00FA16E9" w:rsidRDefault="00171167" w:rsidP="00171167">
            <w:pPr>
              <w:bidi w:val="0"/>
              <w:ind w:left="6" w:firstLine="22"/>
              <w:jc w:val="left"/>
              <w:rPr>
                <w:rFonts w:cs="B Koodak"/>
                <w:b/>
                <w:bCs/>
                <w:sz w:val="24"/>
                <w:rtl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2- Khatib, H. 2015. Molecular and </w:t>
            </w:r>
            <w:r w:rsidR="00E92250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>Quantitative</w:t>
            </w:r>
            <w:r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 Animal Genetics.</w:t>
            </w:r>
            <w:r w:rsidR="00E92250">
              <w:rPr>
                <w:rFonts w:asciiTheme="minorHAnsi" w:hAnsiTheme="minorHAnsi"/>
                <w:b/>
                <w:bCs/>
                <w:color w:val="000000" w:themeColor="text1"/>
                <w:lang w:bidi="fa-IR"/>
              </w:rPr>
              <w:t xml:space="preserve"> Wiley-Blackwell; ! edition, 328 Pages.</w:t>
            </w:r>
          </w:p>
        </w:tc>
      </w:tr>
    </w:tbl>
    <w:p w:rsidR="00363035" w:rsidRDefault="00363035" w:rsidP="00B53F72">
      <w:pPr>
        <w:ind w:firstLine="0"/>
        <w:rPr>
          <w:rFonts w:cs="B Koodak"/>
          <w:sz w:val="24"/>
          <w:rtl/>
          <w:lang w:bidi="fa-IR"/>
        </w:rPr>
      </w:pPr>
    </w:p>
    <w:p w:rsidR="00FD347B" w:rsidRPr="00F674A9" w:rsidRDefault="00FD347B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15"/>
        <w:gridCol w:w="3686"/>
        <w:gridCol w:w="4215"/>
      </w:tblGrid>
      <w:tr w:rsidR="00CB71E5" w:rsidRPr="00F674A9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اهداف</w:t>
            </w:r>
            <w:r w:rsidR="00F858F8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674A9" w:rsidRDefault="00CB71E5" w:rsidP="00A51E3F">
            <w:pPr>
              <w:jc w:val="center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اهداف کلی</w:t>
            </w:r>
          </w:p>
        </w:tc>
      </w:tr>
      <w:tr w:rsidR="00A51E3F" w:rsidRPr="00F674A9" w:rsidTr="004D04C0">
        <w:trPr>
          <w:trHeight w:val="99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7C372C" w:rsidRPr="007C372C" w:rsidRDefault="004D04C0" w:rsidP="008B7A12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lastRenderedPageBreak/>
              <w:t xml:space="preserve">آشنایی با پدیده‎های مؤثر بر ساختار جوامع و عوامل مؤثر بر خصوصیات کمی </w:t>
            </w:r>
          </w:p>
        </w:tc>
      </w:tr>
      <w:tr w:rsidR="00CB71E5" w:rsidRPr="00F674A9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Pr="00F674A9" w:rsidRDefault="00CB71E5" w:rsidP="00A51E3F">
            <w:pPr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مهارت‌های</w:t>
            </w:r>
            <w:r w:rsidR="004D5045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ی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(شغلی، تحصیلی) که دانشجو در پایان دوره </w:t>
            </w:r>
            <w:r w:rsidR="004D5045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فرا 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می‌گیرد</w:t>
            </w:r>
          </w:p>
        </w:tc>
      </w:tr>
      <w:tr w:rsidR="00A51E3F" w:rsidRPr="00F674A9" w:rsidTr="009F3BD5">
        <w:trPr>
          <w:trHeight w:val="432"/>
        </w:trPr>
        <w:tc>
          <w:tcPr>
            <w:tcW w:w="5000" w:type="pct"/>
            <w:gridSpan w:val="3"/>
          </w:tcPr>
          <w:p w:rsidR="004D04C0" w:rsidRPr="004D04C0" w:rsidRDefault="004D04C0" w:rsidP="002B328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آشنایی با ساختار ژنتیکی جامعه </w:t>
            </w:r>
          </w:p>
          <w:p w:rsidR="002B3288" w:rsidRPr="002B3288" w:rsidRDefault="004D04C0" w:rsidP="002B3288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آشنایی با خصوصیات صفات کمی،</w:t>
            </w:r>
            <w:r w:rsidR="002B3288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04C0" w:rsidRPr="004D04C0" w:rsidRDefault="00A51E3F" w:rsidP="004D04C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آمادگی علمی </w:t>
            </w:r>
            <w:r w:rsidR="00FA16E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و عملی </w:t>
            </w: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برای </w:t>
            </w:r>
            <w:r w:rsidR="004D04C0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برآورد پارامترهای ژنتیکی </w:t>
            </w:r>
          </w:p>
          <w:p w:rsidR="002B3288" w:rsidRPr="00F674A9" w:rsidRDefault="004D04C0" w:rsidP="004D04C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sz w:val="24"/>
                <w:szCs w:val="24"/>
                <w:rtl/>
                <w:lang w:bidi="fa-IR"/>
              </w:rPr>
              <w:t>آشنایی با روشهای انتخاب و افزایش بهره‎وری در پرورش دامهای مزرعه‌ای</w:t>
            </w:r>
            <w:r w:rsidR="008B7A12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B71E5" w:rsidRPr="00F674A9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ارزشیابی</w:t>
            </w:r>
            <w:r w:rsidR="003354EE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2B3288">
        <w:tc>
          <w:tcPr>
            <w:tcW w:w="1414" w:type="pct"/>
            <w:shd w:val="clear" w:color="auto" w:fill="F2F2F2" w:themeFill="background1" w:themeFillShade="F2"/>
          </w:tcPr>
          <w:p w:rsidR="00CB71E5" w:rsidRPr="00F674A9" w:rsidRDefault="002B3288" w:rsidP="002B328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ارزشیابی مستمر و حل تمرین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امتحان میان‌ترم</w:t>
            </w:r>
          </w:p>
        </w:tc>
        <w:tc>
          <w:tcPr>
            <w:tcW w:w="1913" w:type="pct"/>
            <w:shd w:val="clear" w:color="auto" w:fill="F2F2F2" w:themeFill="background1" w:themeFillShade="F2"/>
          </w:tcPr>
          <w:p w:rsidR="00CB71E5" w:rsidRPr="00F674A9" w:rsidRDefault="002B3288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امتحان نهایی</w:t>
            </w:r>
          </w:p>
        </w:tc>
      </w:tr>
      <w:tr w:rsidR="00CB71E5" w:rsidRPr="00F674A9" w:rsidTr="002B3288">
        <w:trPr>
          <w:trHeight w:val="402"/>
        </w:trPr>
        <w:tc>
          <w:tcPr>
            <w:tcW w:w="1414" w:type="pct"/>
          </w:tcPr>
          <w:p w:rsidR="002A636E" w:rsidRPr="00F674A9" w:rsidRDefault="004D04C0" w:rsidP="002B328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4</w:t>
            </w:r>
            <w:r w:rsidR="00517F05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  <w:tc>
          <w:tcPr>
            <w:tcW w:w="1673" w:type="pct"/>
          </w:tcPr>
          <w:p w:rsidR="002A636E" w:rsidRPr="00F674A9" w:rsidRDefault="004D04C0" w:rsidP="00117890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-</w:t>
            </w:r>
          </w:p>
        </w:tc>
        <w:tc>
          <w:tcPr>
            <w:tcW w:w="1913" w:type="pct"/>
          </w:tcPr>
          <w:p w:rsidR="009F3BD5" w:rsidRPr="00F674A9" w:rsidRDefault="004D04C0" w:rsidP="004D04C0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16</w:t>
            </w:r>
            <w:r w:rsidR="00C85C5F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</w:tr>
    </w:tbl>
    <w:p w:rsidR="00766300" w:rsidRDefault="00766300" w:rsidP="00B53F72">
      <w:pPr>
        <w:ind w:firstLine="0"/>
        <w:rPr>
          <w:rFonts w:cs="B Koodak"/>
          <w:sz w:val="24"/>
          <w:rtl/>
          <w:lang w:bidi="fa-IR"/>
        </w:rPr>
      </w:pPr>
    </w:p>
    <w:p w:rsidR="008B7A12" w:rsidRPr="00F674A9" w:rsidRDefault="008B7A12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674A9" w:rsidTr="00A51E3F">
        <w:tc>
          <w:tcPr>
            <w:tcW w:w="5000" w:type="pct"/>
          </w:tcPr>
          <w:p w:rsidR="00C26748" w:rsidRPr="00F674A9" w:rsidRDefault="005C4892" w:rsidP="008B7A12">
            <w:pPr>
              <w:shd w:val="clear" w:color="auto" w:fill="D9D9D9" w:themeFill="background1" w:themeFillShade="D9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9F1DA8" w:rsidRPr="00F674A9">
              <w:rPr>
                <w:rFonts w:cs="B Koodak" w:hint="cs"/>
                <w:sz w:val="24"/>
                <w:rtl/>
                <w:lang w:bidi="fa-IR"/>
              </w:rPr>
              <w:t xml:space="preserve">(نکات </w:t>
            </w:r>
            <w:r w:rsidR="008B7A12">
              <w:rPr>
                <w:rFonts w:cs="B Koodak" w:hint="cs"/>
                <w:sz w:val="24"/>
                <w:rtl/>
                <w:lang w:bidi="fa-IR"/>
              </w:rPr>
              <w:t>مهم</w:t>
            </w:r>
            <w:r w:rsidR="009F1DA8" w:rsidRPr="00F674A9">
              <w:rPr>
                <w:rFonts w:cs="B Koodak" w:hint="cs"/>
                <w:sz w:val="24"/>
                <w:rtl/>
                <w:lang w:bidi="fa-IR"/>
              </w:rPr>
              <w:t>)</w:t>
            </w:r>
          </w:p>
        </w:tc>
      </w:tr>
      <w:tr w:rsidR="008B7A12" w:rsidRPr="00F674A9" w:rsidTr="00EB0FAA">
        <w:trPr>
          <w:trHeight w:val="336"/>
        </w:trPr>
        <w:tc>
          <w:tcPr>
            <w:tcW w:w="5000" w:type="pct"/>
          </w:tcPr>
          <w:p w:rsidR="008B7A12" w:rsidRPr="008B7A12" w:rsidRDefault="008B7A12" w:rsidP="008B7A12">
            <w:pPr>
              <w:jc w:val="both"/>
              <w:rPr>
                <w:rFonts w:asciiTheme="majorBidi" w:hAnsiTheme="majorBidi" w:cs="B Koodak"/>
                <w:sz w:val="24"/>
                <w:rtl/>
                <w:lang w:bidi="fa-IR"/>
              </w:rPr>
            </w:pPr>
          </w:p>
          <w:p w:rsidR="008B7A12" w:rsidRPr="008B7A12" w:rsidRDefault="00B7007E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1-</w:t>
            </w:r>
            <w:r w:rsidR="008B7A12"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تمامی تمرینات این درس دارای یک تاریخ توزیع و یک تاریخ تحویل خواهند بود. خواهشمند است در هنگام توزیع تمرینات به تاریخ تحویل آنها دقت فرمایید</w:t>
            </w:r>
            <w:r w:rsid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چون هیچ تمرینی بعد از انقضای مهلت تحویل از دانشجویان عزیز تحویل گرفته نخواهد شد.</w:t>
            </w:r>
          </w:p>
          <w:p w:rsidR="008B7A12" w:rsidRPr="008B7A12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2</w:t>
            </w:r>
            <w:r w:rsidR="00B7007E">
              <w:rPr>
                <w:rFonts w:ascii="TimesNewRoman,Bold" w:hAnsi="TimesNewRoman,Bold" w:cs="B Koodak" w:hint="cs"/>
                <w:b/>
                <w:bCs/>
                <w:i/>
                <w:i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کپی کردن تمرینات به هر شکلی و به هر دلیلی و از هر منبعی، منجر به نمره صفر در آن تمرین برای تمامی اعضای کپی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کننده و کپی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شونده خواهد شد. </w:t>
            </w:r>
          </w:p>
          <w:p w:rsidR="00B7007E" w:rsidRDefault="008B7A12" w:rsidP="004D04C0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3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تمامی جواب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های تمرینات باید به صورت </w:t>
            </w:r>
            <w:r w:rsidR="004D04C0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تایپ شده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تحویل مدرس درس گردند. </w:t>
            </w:r>
          </w:p>
          <w:p w:rsidR="00B7007E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4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تمامی تمرینات و مطالب درسی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در کلاس درس توسط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مدرس درس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در اختیار دانشجویان گرامی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قرار خواهند گرفت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</w:p>
          <w:p w:rsidR="008B7A12" w:rsidRPr="008B7A12" w:rsidRDefault="00B7007E" w:rsidP="004D04C0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5-</w:t>
            </w: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شرکت داوطلبانه منجر به حل تمرینات در کلاس حل تمرین پاداش خواهد داشت.</w:t>
            </w:r>
          </w:p>
          <w:p w:rsidR="008B7A12" w:rsidRPr="008B7A12" w:rsidRDefault="008B7A12" w:rsidP="00947AD4">
            <w:pPr>
              <w:ind w:left="311" w:hanging="283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6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طرح سؤالات علمی مناسب، پاسخگویی به سؤالات مطرح شده توسط مدرس موجب تشویق 5/0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تا 1 نمره در هرجلسه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خواهد شد.</w:t>
            </w:r>
            <w:r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</w:tc>
      </w:tr>
      <w:tr w:rsidR="008B7A12" w:rsidRPr="00F674A9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asciiTheme="majorBidi" w:hAnsiTheme="majorBidi"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</w:rPr>
              <w:t>آدرس‌های الکترونیکی لازم</w:t>
            </w:r>
          </w:p>
        </w:tc>
      </w:tr>
      <w:tr w:rsidR="008B7A12" w:rsidRPr="00F674A9" w:rsidTr="005C4892">
        <w:trPr>
          <w:trHeight w:val="553"/>
        </w:trPr>
        <w:tc>
          <w:tcPr>
            <w:tcW w:w="5000" w:type="pct"/>
            <w:vAlign w:val="center"/>
          </w:tcPr>
          <w:p w:rsidR="008B7A12" w:rsidRPr="00FD347B" w:rsidRDefault="00DD50A9" w:rsidP="008B7A12">
            <w:pPr>
              <w:bidi w:val="0"/>
              <w:ind w:firstLine="0"/>
              <w:jc w:val="both"/>
              <w:rPr>
                <w:rFonts w:cs="B Koodak"/>
                <w:b/>
                <w:bCs/>
                <w:sz w:val="24"/>
              </w:rPr>
            </w:pPr>
            <w:hyperlink r:id="rId10" w:history="1">
              <w:r w:rsidR="008B7A12" w:rsidRPr="00FD347B">
                <w:rPr>
                  <w:rStyle w:val="Hyperlink"/>
                  <w:rFonts w:cs="B Koodak"/>
                  <w:b/>
                  <w:bCs/>
                  <w:color w:val="auto"/>
                  <w:sz w:val="24"/>
                  <w:u w:val="none"/>
                </w:rPr>
                <w:t>arashidi@uok.ac.ir</w:t>
              </w:r>
            </w:hyperlink>
            <w:r w:rsidR="008B7A12" w:rsidRPr="00FD347B">
              <w:rPr>
                <w:rStyle w:val="Hyperlink"/>
                <w:rFonts w:cs="B Koodak" w:hint="cs"/>
                <w:b/>
                <w:bCs/>
                <w:color w:val="auto"/>
                <w:sz w:val="24"/>
                <w:u w:val="none"/>
                <w:rtl/>
              </w:rPr>
              <w:t xml:space="preserve">  </w:t>
            </w:r>
            <w:r w:rsidR="008B7A12" w:rsidRPr="00FD347B">
              <w:rPr>
                <w:rStyle w:val="Hyperlink"/>
                <w:rFonts w:cs="B Koodak"/>
                <w:b/>
                <w:bCs/>
                <w:color w:val="auto"/>
                <w:sz w:val="24"/>
                <w:u w:val="none"/>
              </w:rPr>
              <w:t xml:space="preserve">                                                                                         </w:t>
            </w:r>
            <w:r w:rsidR="008B7A12" w:rsidRPr="00FD347B">
              <w:rPr>
                <w:rFonts w:cs="B Koodak" w:hint="cs"/>
                <w:b/>
                <w:bCs/>
                <w:sz w:val="24"/>
                <w:rtl/>
              </w:rPr>
              <w:t>آدرس الکترونیکی برای تماس با ا</w:t>
            </w:r>
            <w:r w:rsidR="008B7A12" w:rsidRPr="00FD347B">
              <w:rPr>
                <w:rFonts w:cs="B Koodak" w:hint="cs"/>
                <w:b/>
                <w:bCs/>
                <w:sz w:val="24"/>
                <w:rtl/>
                <w:lang w:bidi="fa-IR"/>
              </w:rPr>
              <w:t>ستاد</w:t>
            </w:r>
            <w:r w:rsidR="008B7A12" w:rsidRPr="00FD347B">
              <w:rPr>
                <w:rFonts w:cs="B Koodak"/>
                <w:b/>
                <w:bCs/>
                <w:sz w:val="24"/>
                <w:lang w:bidi="fa-IR"/>
              </w:rPr>
              <w:t xml:space="preserve">    </w:t>
            </w:r>
            <w:r w:rsidR="008B7A12" w:rsidRPr="00FD347B">
              <w:rPr>
                <w:rStyle w:val="Hyperlink"/>
                <w:rFonts w:cs="B Koodak"/>
                <w:b/>
                <w:bCs/>
                <w:color w:val="auto"/>
                <w:sz w:val="24"/>
                <w:u w:val="none"/>
              </w:rPr>
              <w:t xml:space="preserve">                          </w:t>
            </w:r>
          </w:p>
          <w:p w:rsidR="008B7A12" w:rsidRPr="00FD347B" w:rsidRDefault="008B7A12" w:rsidP="008B7A12">
            <w:pPr>
              <w:bidi w:val="0"/>
              <w:ind w:firstLine="0"/>
              <w:jc w:val="right"/>
              <w:rPr>
                <w:rFonts w:cs="B Koodak"/>
                <w:b/>
                <w:bCs/>
                <w:sz w:val="24"/>
                <w:rtl/>
              </w:rPr>
            </w:pPr>
          </w:p>
        </w:tc>
      </w:tr>
      <w:tr w:rsidR="008B7A12" w:rsidRPr="00F674A9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</w:rPr>
              <w:t>ساعت مراجعه دفتری و رفع اشکال</w:t>
            </w:r>
          </w:p>
        </w:tc>
      </w:tr>
      <w:tr w:rsidR="008B7A12" w:rsidRPr="00F674A9" w:rsidTr="007332D9">
        <w:trPr>
          <w:trHeight w:val="332"/>
        </w:trPr>
        <w:tc>
          <w:tcPr>
            <w:tcW w:w="5000" w:type="pct"/>
          </w:tcPr>
          <w:p w:rsidR="008B7A12" w:rsidRPr="00F674A9" w:rsidRDefault="008B7A12" w:rsidP="008B7A12">
            <w:pPr>
              <w:ind w:firstLine="0"/>
              <w:rPr>
                <w:rFonts w:cs="B Koodak"/>
                <w:b/>
                <w:bCs/>
                <w:sz w:val="24"/>
                <w:rtl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براساس برنامه نصب شده در اتاق استاد</w:t>
            </w:r>
          </w:p>
        </w:tc>
      </w:tr>
      <w:tr w:rsidR="008B7A12" w:rsidRPr="00F674A9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قوانین</w:t>
            </w:r>
          </w:p>
        </w:tc>
      </w:tr>
      <w:tr w:rsidR="008B7A12" w:rsidRPr="00F674A9" w:rsidTr="00A51E3F">
        <w:trPr>
          <w:trHeight w:val="405"/>
        </w:trPr>
        <w:tc>
          <w:tcPr>
            <w:tcW w:w="5000" w:type="pct"/>
          </w:tcPr>
          <w:p w:rsidR="008B7A12" w:rsidRPr="00F674A9" w:rsidRDefault="008B7A12" w:rsidP="008B7A12">
            <w:pPr>
              <w:pStyle w:val="ListParagraph"/>
              <w:numPr>
                <w:ilvl w:val="0"/>
                <w:numId w:val="22"/>
              </w:num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حضور در کلاس اجباری است.</w:t>
            </w:r>
          </w:p>
        </w:tc>
      </w:tr>
      <w:tr w:rsidR="008B7A12" w:rsidRPr="00F674A9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تکالیف</w:t>
            </w:r>
          </w:p>
        </w:tc>
      </w:tr>
      <w:tr w:rsidR="008B7A12" w:rsidRPr="00F674A9" w:rsidTr="009F3BD5">
        <w:trPr>
          <w:trHeight w:val="472"/>
        </w:trPr>
        <w:tc>
          <w:tcPr>
            <w:tcW w:w="5000" w:type="pct"/>
          </w:tcPr>
          <w:p w:rsidR="008B7A12" w:rsidRPr="00F674A9" w:rsidRDefault="008B7A12" w:rsidP="008B7A12">
            <w:pPr>
              <w:ind w:firstLine="0"/>
              <w:rPr>
                <w:rFonts w:ascii="TimesNewRoman,Bold" w:hAnsi="TimesNewRoman,Bold"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انجام تکالیف مربوط به هر فصل قبل از حل تمرین در کلاس اجباری است</w:t>
            </w:r>
          </w:p>
        </w:tc>
      </w:tr>
    </w:tbl>
    <w:p w:rsidR="00C26748" w:rsidRPr="00F674A9" w:rsidRDefault="00C26748" w:rsidP="00B53F72">
      <w:pPr>
        <w:ind w:firstLine="0"/>
        <w:rPr>
          <w:rFonts w:cs="B Koodak"/>
          <w:sz w:val="24"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1"/>
        <w:gridCol w:w="10265"/>
      </w:tblGrid>
      <w:tr w:rsidR="007C4B7C" w:rsidRPr="00F674A9" w:rsidTr="00766300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BA374A" w:rsidRPr="00F674A9" w:rsidRDefault="007C4B7C" w:rsidP="002A1DA9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زمان‌بندی</w:t>
            </w:r>
            <w:r w:rsidR="00BA374A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هفتگی</w:t>
            </w:r>
          </w:p>
        </w:tc>
      </w:tr>
      <w:tr w:rsidR="00947AD4" w:rsidRPr="00F674A9" w:rsidTr="00947AD4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947AD4" w:rsidRPr="00F674A9" w:rsidRDefault="00947AD4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هفته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F674A9" w:rsidRDefault="002A1DA9" w:rsidP="002A1DA9">
            <w:pPr>
              <w:ind w:firstLine="0"/>
              <w:jc w:val="left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سرفصل درس</w:t>
            </w:r>
          </w:p>
        </w:tc>
      </w:tr>
      <w:tr w:rsidR="00947AD4" w:rsidRPr="00F674A9" w:rsidTr="00947AD4">
        <w:trPr>
          <w:trHeight w:val="405"/>
        </w:trPr>
        <w:tc>
          <w:tcPr>
            <w:tcW w:w="341" w:type="pct"/>
            <w:vAlign w:val="center"/>
          </w:tcPr>
          <w:p w:rsidR="00947AD4" w:rsidRPr="00F674A9" w:rsidRDefault="00947AD4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F674A9" w:rsidRDefault="00947AD4" w:rsidP="00947AD4">
            <w:pPr>
              <w:jc w:val="left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مقدمه ای بر ژنتیک جمعیت و عوامل موثر بر تغییر فراوانی ژنوتیپ و ژنها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2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F674A9" w:rsidRDefault="00947AD4" w:rsidP="00947AD4">
            <w:pPr>
              <w:jc w:val="left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آشنایی با مبانی ژنتیک کمی 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3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AD4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اثرات متوسط ژن</w:t>
            </w:r>
            <w:r>
              <w:rPr>
                <w:rFonts w:cs="B Koodak" w:hint="cs"/>
                <w:sz w:val="24"/>
                <w:rtl/>
                <w:lang w:bidi="fa-IR"/>
              </w:rPr>
              <w:t xml:space="preserve"> و </w:t>
            </w:r>
            <w:r w:rsidRPr="00947AD4">
              <w:rPr>
                <w:rFonts w:cs="B Koodak" w:hint="cs"/>
                <w:rtl/>
              </w:rPr>
              <w:t xml:space="preserve"> مدل ژنتیکی برای صفات کمی</w:t>
            </w:r>
            <w:r w:rsidR="009472E1">
              <w:rPr>
                <w:rFonts w:cs="B Koodak" w:hint="cs"/>
                <w:rtl/>
              </w:rPr>
              <w:t xml:space="preserve"> 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4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AD4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میانگین جمعیت و اجزای واریانس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5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AD4" w:rsidP="009472E1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 xml:space="preserve">اٍثرات </w:t>
            </w:r>
            <w:r w:rsidR="009472E1">
              <w:rPr>
                <w:rFonts w:cs="B Koodak" w:hint="cs"/>
                <w:rtl/>
              </w:rPr>
              <w:t>ژنها (</w:t>
            </w:r>
            <w:r>
              <w:rPr>
                <w:rFonts w:cs="B Koodak" w:hint="cs"/>
                <w:rtl/>
              </w:rPr>
              <w:t>غالبیت</w:t>
            </w:r>
            <w:r w:rsidR="009472E1">
              <w:rPr>
                <w:rFonts w:cs="B Koodak" w:hint="cs"/>
                <w:rtl/>
              </w:rPr>
              <w:t>، اپیستازی و افزایشی)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6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2E1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اثرات متقابل ژنتیک و محیط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7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2E1" w:rsidP="009472E1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روش‌های  برآورد وراثت پذیری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8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2E1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روش‌های  برآورد همبستگی ژنتیک، محیطی و فنوتیپی</w:t>
            </w:r>
          </w:p>
        </w:tc>
      </w:tr>
      <w:tr w:rsidR="00947AD4" w:rsidRPr="00F674A9" w:rsidTr="00947AD4">
        <w:trPr>
          <w:trHeight w:val="410"/>
        </w:trPr>
        <w:tc>
          <w:tcPr>
            <w:tcW w:w="341" w:type="pct"/>
            <w:vAlign w:val="center"/>
          </w:tcPr>
          <w:p w:rsidR="00947AD4" w:rsidRPr="00F674A9" w:rsidRDefault="00947AD4" w:rsidP="00947AD4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9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2E1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پیش بینی ارزش</w:t>
            </w:r>
            <w:r>
              <w:rPr>
                <w:rFonts w:cs="B Koodak" w:hint="cs"/>
                <w:rtl/>
              </w:rPr>
              <w:t>‌</w:t>
            </w:r>
            <w:r>
              <w:rPr>
                <w:rFonts w:cs="B Koodak" w:hint="cs"/>
                <w:rtl/>
              </w:rPr>
              <w:t>های اصلاحی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9D41AD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10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2E1" w:rsidP="009472E1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 xml:space="preserve">استراتژیهای انتخاب 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11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9472E1" w:rsidP="002A1DA9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روش‌های انتخاب و برآورد</w:t>
            </w:r>
            <w:r>
              <w:rPr>
                <w:rFonts w:cs="B Koodak" w:hint="cs"/>
                <w:rtl/>
              </w:rPr>
              <w:t xml:space="preserve"> میزان پاسخ به انتخاب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12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2A1DA9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 xml:space="preserve">انتخاب و منابع اطلاعات خویشاوندان 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13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2A1DA9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 xml:space="preserve">اثرات آمیخته‌گری و آمیزش خویشاوندی بر تغییرات میانگین جامعه 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14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2A1DA9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 xml:space="preserve">مبانی تشخیص و مکان یابی </w:t>
            </w:r>
            <w:r>
              <w:rPr>
                <w:rFonts w:cs="B Koodak"/>
              </w:rPr>
              <w:t>QTL</w:t>
            </w:r>
          </w:p>
        </w:tc>
      </w:tr>
      <w:tr w:rsidR="00947AD4" w:rsidRPr="00F674A9" w:rsidTr="00947AD4">
        <w:tc>
          <w:tcPr>
            <w:tcW w:w="341" w:type="pct"/>
            <w:vAlign w:val="center"/>
          </w:tcPr>
          <w:p w:rsidR="00947AD4" w:rsidRPr="00F674A9" w:rsidRDefault="00947AD4" w:rsidP="00F625AA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15</w:t>
            </w:r>
          </w:p>
        </w:tc>
        <w:tc>
          <w:tcPr>
            <w:tcW w:w="4659" w:type="pct"/>
            <w:shd w:val="clear" w:color="auto" w:fill="F2F2F2" w:themeFill="background1" w:themeFillShade="F2"/>
            <w:vAlign w:val="center"/>
          </w:tcPr>
          <w:p w:rsidR="00947AD4" w:rsidRPr="00947AD4" w:rsidRDefault="002A1DA9" w:rsidP="00947AD4">
            <w:pPr>
              <w:jc w:val="left"/>
              <w:rPr>
                <w:rFonts w:cs="B Koodak"/>
              </w:rPr>
            </w:pPr>
            <w:r>
              <w:rPr>
                <w:rFonts w:cs="B Koodak" w:hint="cs"/>
                <w:rtl/>
              </w:rPr>
              <w:t>سامانه‌های آمیزشی</w:t>
            </w:r>
          </w:p>
        </w:tc>
      </w:tr>
    </w:tbl>
    <w:p w:rsidR="005D7AAE" w:rsidRPr="00F674A9" w:rsidRDefault="005D7AAE" w:rsidP="00914703">
      <w:pPr>
        <w:ind w:firstLine="0"/>
        <w:rPr>
          <w:rFonts w:cs="B Koodak"/>
          <w:sz w:val="24"/>
          <w:rtl/>
          <w:lang w:bidi="fa-IR"/>
        </w:rPr>
      </w:pPr>
    </w:p>
    <w:sectPr w:rsidR="005D7AAE" w:rsidRPr="00F674A9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A9" w:rsidRDefault="00DD50A9" w:rsidP="00061A9B">
      <w:pPr>
        <w:spacing w:after="0"/>
      </w:pPr>
      <w:r>
        <w:separator/>
      </w:r>
    </w:p>
  </w:endnote>
  <w:endnote w:type="continuationSeparator" w:id="0">
    <w:p w:rsidR="00DD50A9" w:rsidRDefault="00DD50A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03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A9" w:rsidRDefault="00DD50A9" w:rsidP="00061A9B">
      <w:pPr>
        <w:spacing w:after="0"/>
      </w:pPr>
      <w:r>
        <w:separator/>
      </w:r>
    </w:p>
  </w:footnote>
  <w:footnote w:type="continuationSeparator" w:id="0">
    <w:p w:rsidR="00DD50A9" w:rsidRDefault="00DD50A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D298A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490E52"/>
    <w:multiLevelType w:val="hybridMultilevel"/>
    <w:tmpl w:val="385E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7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7C10"/>
    <w:rsid w:val="00047C80"/>
    <w:rsid w:val="00052831"/>
    <w:rsid w:val="00055FF1"/>
    <w:rsid w:val="00061A9B"/>
    <w:rsid w:val="00076463"/>
    <w:rsid w:val="0009615B"/>
    <w:rsid w:val="000E7CB1"/>
    <w:rsid w:val="00117890"/>
    <w:rsid w:val="00165901"/>
    <w:rsid w:val="00170613"/>
    <w:rsid w:val="00171167"/>
    <w:rsid w:val="0018085B"/>
    <w:rsid w:val="00197896"/>
    <w:rsid w:val="001A4CEF"/>
    <w:rsid w:val="001B1F97"/>
    <w:rsid w:val="001B5370"/>
    <w:rsid w:val="001E2DA0"/>
    <w:rsid w:val="001F48E0"/>
    <w:rsid w:val="00211920"/>
    <w:rsid w:val="00232D95"/>
    <w:rsid w:val="00234E30"/>
    <w:rsid w:val="002379EA"/>
    <w:rsid w:val="00261C5C"/>
    <w:rsid w:val="00262DF5"/>
    <w:rsid w:val="00287146"/>
    <w:rsid w:val="00293034"/>
    <w:rsid w:val="002A1DA9"/>
    <w:rsid w:val="002A5E26"/>
    <w:rsid w:val="002A636E"/>
    <w:rsid w:val="002B0A6E"/>
    <w:rsid w:val="002B3288"/>
    <w:rsid w:val="002B35CC"/>
    <w:rsid w:val="002C341D"/>
    <w:rsid w:val="002C3AC2"/>
    <w:rsid w:val="002C4CEB"/>
    <w:rsid w:val="002E7FBD"/>
    <w:rsid w:val="002F49C5"/>
    <w:rsid w:val="00310008"/>
    <w:rsid w:val="00334130"/>
    <w:rsid w:val="003354EE"/>
    <w:rsid w:val="00336FDF"/>
    <w:rsid w:val="00354446"/>
    <w:rsid w:val="00362863"/>
    <w:rsid w:val="00363035"/>
    <w:rsid w:val="003674A9"/>
    <w:rsid w:val="003B7E12"/>
    <w:rsid w:val="003C0B71"/>
    <w:rsid w:val="003E52D4"/>
    <w:rsid w:val="003F7367"/>
    <w:rsid w:val="00462706"/>
    <w:rsid w:val="00466727"/>
    <w:rsid w:val="00466747"/>
    <w:rsid w:val="00492CB6"/>
    <w:rsid w:val="004A4A5B"/>
    <w:rsid w:val="004C5DB1"/>
    <w:rsid w:val="004D04C0"/>
    <w:rsid w:val="004D4950"/>
    <w:rsid w:val="004D5045"/>
    <w:rsid w:val="004E2BEE"/>
    <w:rsid w:val="00500ED7"/>
    <w:rsid w:val="0051290F"/>
    <w:rsid w:val="00517F05"/>
    <w:rsid w:val="00534E45"/>
    <w:rsid w:val="00584D52"/>
    <w:rsid w:val="00591019"/>
    <w:rsid w:val="005A2BE8"/>
    <w:rsid w:val="005A7B23"/>
    <w:rsid w:val="005B32A9"/>
    <w:rsid w:val="005C4892"/>
    <w:rsid w:val="005D0BB3"/>
    <w:rsid w:val="005D7AAE"/>
    <w:rsid w:val="00623C3F"/>
    <w:rsid w:val="00624B14"/>
    <w:rsid w:val="006A011D"/>
    <w:rsid w:val="006F33D4"/>
    <w:rsid w:val="00723C19"/>
    <w:rsid w:val="00726A09"/>
    <w:rsid w:val="007317DD"/>
    <w:rsid w:val="007332D9"/>
    <w:rsid w:val="007450BA"/>
    <w:rsid w:val="00766300"/>
    <w:rsid w:val="0077645C"/>
    <w:rsid w:val="0077676F"/>
    <w:rsid w:val="00787DA0"/>
    <w:rsid w:val="00793303"/>
    <w:rsid w:val="007B39D6"/>
    <w:rsid w:val="007B7173"/>
    <w:rsid w:val="007C372C"/>
    <w:rsid w:val="007C4B7C"/>
    <w:rsid w:val="007D5A72"/>
    <w:rsid w:val="007E3D30"/>
    <w:rsid w:val="008120F9"/>
    <w:rsid w:val="00846A37"/>
    <w:rsid w:val="00853C2F"/>
    <w:rsid w:val="00856E12"/>
    <w:rsid w:val="00863C0C"/>
    <w:rsid w:val="00871B58"/>
    <w:rsid w:val="0087319C"/>
    <w:rsid w:val="00897957"/>
    <w:rsid w:val="008B7A12"/>
    <w:rsid w:val="008C3AB5"/>
    <w:rsid w:val="008E0391"/>
    <w:rsid w:val="008E19CB"/>
    <w:rsid w:val="008E7AEF"/>
    <w:rsid w:val="008F443D"/>
    <w:rsid w:val="00914703"/>
    <w:rsid w:val="00946B87"/>
    <w:rsid w:val="009472E1"/>
    <w:rsid w:val="00947AD4"/>
    <w:rsid w:val="00982DFB"/>
    <w:rsid w:val="0098549E"/>
    <w:rsid w:val="0099014B"/>
    <w:rsid w:val="009C0041"/>
    <w:rsid w:val="009C2719"/>
    <w:rsid w:val="009D41AD"/>
    <w:rsid w:val="009F0C76"/>
    <w:rsid w:val="009F1DA8"/>
    <w:rsid w:val="009F3BD5"/>
    <w:rsid w:val="00A51E3F"/>
    <w:rsid w:val="00A94FFE"/>
    <w:rsid w:val="00AB3C79"/>
    <w:rsid w:val="00AC5599"/>
    <w:rsid w:val="00AF4840"/>
    <w:rsid w:val="00B01882"/>
    <w:rsid w:val="00B243C6"/>
    <w:rsid w:val="00B53F72"/>
    <w:rsid w:val="00B7007E"/>
    <w:rsid w:val="00B70C72"/>
    <w:rsid w:val="00B82C97"/>
    <w:rsid w:val="00B87592"/>
    <w:rsid w:val="00BA374A"/>
    <w:rsid w:val="00C16AA2"/>
    <w:rsid w:val="00C26748"/>
    <w:rsid w:val="00C305A1"/>
    <w:rsid w:val="00C31DF2"/>
    <w:rsid w:val="00C34844"/>
    <w:rsid w:val="00C44141"/>
    <w:rsid w:val="00C47146"/>
    <w:rsid w:val="00C52005"/>
    <w:rsid w:val="00C60107"/>
    <w:rsid w:val="00C7456A"/>
    <w:rsid w:val="00C82905"/>
    <w:rsid w:val="00C85C5F"/>
    <w:rsid w:val="00C922C7"/>
    <w:rsid w:val="00CB0411"/>
    <w:rsid w:val="00CB71E5"/>
    <w:rsid w:val="00CC6FDA"/>
    <w:rsid w:val="00CE1F98"/>
    <w:rsid w:val="00D2144D"/>
    <w:rsid w:val="00D42281"/>
    <w:rsid w:val="00D45B4E"/>
    <w:rsid w:val="00D50B2B"/>
    <w:rsid w:val="00DA0049"/>
    <w:rsid w:val="00DB0346"/>
    <w:rsid w:val="00DB5AF8"/>
    <w:rsid w:val="00DD1A06"/>
    <w:rsid w:val="00DD50A9"/>
    <w:rsid w:val="00DE50FF"/>
    <w:rsid w:val="00E504B7"/>
    <w:rsid w:val="00E85668"/>
    <w:rsid w:val="00E92250"/>
    <w:rsid w:val="00EA4DDE"/>
    <w:rsid w:val="00EB76A2"/>
    <w:rsid w:val="00EC3A61"/>
    <w:rsid w:val="00EE56A0"/>
    <w:rsid w:val="00EF4E50"/>
    <w:rsid w:val="00EF67CA"/>
    <w:rsid w:val="00F06A90"/>
    <w:rsid w:val="00F0769A"/>
    <w:rsid w:val="00F563D9"/>
    <w:rsid w:val="00F60317"/>
    <w:rsid w:val="00F6060B"/>
    <w:rsid w:val="00F625AA"/>
    <w:rsid w:val="00F6504B"/>
    <w:rsid w:val="00F674A9"/>
    <w:rsid w:val="00F76A80"/>
    <w:rsid w:val="00F838C1"/>
    <w:rsid w:val="00F858F8"/>
    <w:rsid w:val="00FA16E9"/>
    <w:rsid w:val="00FC1E88"/>
    <w:rsid w:val="00FC465E"/>
    <w:rsid w:val="00FD347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E852"/>
  <w15:docId w15:val="{DAB87DC2-1328-437B-82E9-11A59074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ashi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CCA2-E37D-4C0B-94AB-DF20224C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User</cp:lastModifiedBy>
  <cp:revision>30</cp:revision>
  <dcterms:created xsi:type="dcterms:W3CDTF">2018-10-14T13:01:00Z</dcterms:created>
  <dcterms:modified xsi:type="dcterms:W3CDTF">2019-04-09T14:31:00Z</dcterms:modified>
</cp:coreProperties>
</file>