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643" w:rsidRDefault="002D19DA" w:rsidP="00312643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noProof/>
          <w:sz w:val="32"/>
          <w:szCs w:val="32"/>
          <w:rtl/>
          <w:lang w:bidi="fa-I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5581650</wp:posOffset>
            </wp:positionH>
            <wp:positionV relativeFrom="paragraph">
              <wp:posOffset>-228600</wp:posOffset>
            </wp:positionV>
            <wp:extent cx="605790" cy="809625"/>
            <wp:effectExtent l="19050" t="0" r="3810" b="0"/>
            <wp:wrapTight wrapText="bothSides">
              <wp:wrapPolygon edited="0">
                <wp:start x="-679" y="0"/>
                <wp:lineTo x="-679" y="21346"/>
                <wp:lineTo x="21736" y="21346"/>
                <wp:lineTo x="21736" y="0"/>
                <wp:lineTo x="-679" y="0"/>
              </wp:wrapPolygon>
            </wp:wrapTight>
            <wp:docPr id="1" name="Picture 0" descr="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2643">
        <w:rPr>
          <w:rFonts w:cs="B Nazanin" w:hint="cs"/>
          <w:b/>
          <w:bCs/>
          <w:sz w:val="32"/>
          <w:szCs w:val="32"/>
          <w:rtl/>
          <w:lang w:bidi="fa-IR"/>
        </w:rPr>
        <w:t xml:space="preserve">                                   به نام خدا            </w:t>
      </w:r>
      <w:r w:rsidR="00312643" w:rsidRPr="00B21A37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سال تحصیلی:</w:t>
      </w:r>
    </w:p>
    <w:tbl>
      <w:tblPr>
        <w:tblW w:w="1044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070"/>
        <w:gridCol w:w="2250"/>
        <w:gridCol w:w="2970"/>
        <w:gridCol w:w="3150"/>
      </w:tblGrid>
      <w:tr w:rsidR="00312643" w:rsidRPr="00312643" w:rsidTr="00312643">
        <w:trPr>
          <w:trHeight w:val="90"/>
        </w:trPr>
        <w:tc>
          <w:tcPr>
            <w:tcW w:w="2070" w:type="dxa"/>
            <w:vMerge w:val="restart"/>
            <w:tcBorders>
              <w:right w:val="single" w:sz="4" w:space="0" w:color="auto"/>
            </w:tcBorders>
          </w:tcPr>
          <w:p w:rsidR="00687767" w:rsidRDefault="00E1715A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            </w:t>
            </w:r>
            <w:r w:rsidR="00312643">
              <w:rPr>
                <w:rFonts w:cs="B Nazanin" w:hint="cs"/>
                <w:sz w:val="28"/>
                <w:szCs w:val="28"/>
                <w:rtl/>
                <w:lang w:bidi="fa-IR"/>
              </w:rPr>
              <w:t>شماره تلفن:</w:t>
            </w:r>
          </w:p>
          <w:p w:rsidR="00312643" w:rsidRPr="00687767" w:rsidRDefault="00687767" w:rsidP="00687767">
            <w:pPr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/>
                <w:sz w:val="28"/>
                <w:szCs w:val="28"/>
                <w:lang w:bidi="fa-IR"/>
              </w:rPr>
              <w:t>09187832639</w:t>
            </w:r>
          </w:p>
        </w:tc>
        <w:tc>
          <w:tcPr>
            <w:tcW w:w="22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2643" w:rsidRPr="0010269D" w:rsidRDefault="00687767" w:rsidP="00687767">
            <w:pPr>
              <w:tabs>
                <w:tab w:val="center" w:pos="1017"/>
                <w:tab w:val="right" w:pos="2034"/>
              </w:tabs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109</w:t>
            </w:r>
            <w:r>
              <w:rPr>
                <w:rFonts w:cs="B Nazanin"/>
                <w:sz w:val="28"/>
                <w:szCs w:val="28"/>
                <w:rtl/>
                <w:lang w:bidi="fa-IR"/>
              </w:rPr>
              <w:tab/>
            </w:r>
            <w:r w:rsidR="00312643">
              <w:rPr>
                <w:rFonts w:cs="B Nazanin" w:hint="cs"/>
                <w:sz w:val="28"/>
                <w:szCs w:val="28"/>
                <w:rtl/>
                <w:lang w:bidi="fa-IR"/>
              </w:rPr>
              <w:t>شماره اتاق:</w:t>
            </w:r>
          </w:p>
        </w:tc>
        <w:tc>
          <w:tcPr>
            <w:tcW w:w="2970" w:type="dxa"/>
            <w:vMerge w:val="restart"/>
            <w:tcBorders>
              <w:left w:val="single" w:sz="4" w:space="0" w:color="auto"/>
            </w:tcBorders>
          </w:tcPr>
          <w:p w:rsidR="00312643" w:rsidRPr="0010269D" w:rsidRDefault="00687767" w:rsidP="00687767">
            <w:pPr>
              <w:tabs>
                <w:tab w:val="center" w:pos="1377"/>
                <w:tab w:val="right" w:pos="2754"/>
              </w:tabs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اقبال‏علی میرزائی</w:t>
            </w:r>
            <w:r>
              <w:rPr>
                <w:rFonts w:cs="B Nazanin"/>
                <w:sz w:val="28"/>
                <w:szCs w:val="28"/>
                <w:rtl/>
                <w:lang w:bidi="fa-IR"/>
              </w:rPr>
              <w:tab/>
            </w:r>
            <w:r w:rsidR="00312643" w:rsidRPr="0010269D">
              <w:rPr>
                <w:rFonts w:cs="B Nazanin" w:hint="cs"/>
                <w:sz w:val="28"/>
                <w:szCs w:val="28"/>
                <w:rtl/>
                <w:lang w:bidi="fa-IR"/>
              </w:rPr>
              <w:t>نام مدرس: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312643" w:rsidRPr="00312643" w:rsidRDefault="00312643" w:rsidP="00A91A3E">
            <w:pPr>
              <w:spacing w:line="240" w:lineRule="auto"/>
              <w:jc w:val="right"/>
              <w:rPr>
                <w:rFonts w:cs="Times New Roman"/>
                <w:sz w:val="28"/>
                <w:szCs w:val="28"/>
                <w:rtl/>
                <w:lang w:bidi="fa-IR"/>
              </w:rPr>
            </w:pPr>
            <w:r w:rsidRPr="0031264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دانشکده </w:t>
            </w:r>
            <w:r w:rsidRPr="00312643">
              <w:rPr>
                <w:rFonts w:cs="Times New Roman" w:hint="cs"/>
                <w:sz w:val="28"/>
                <w:szCs w:val="28"/>
                <w:rtl/>
                <w:lang w:bidi="fa-IR"/>
              </w:rPr>
              <w:t>:</w:t>
            </w:r>
            <w:r w:rsidR="00687767">
              <w:rPr>
                <w:rFonts w:cs="Times New Roman" w:hint="cs"/>
                <w:sz w:val="28"/>
                <w:szCs w:val="28"/>
                <w:rtl/>
                <w:lang w:bidi="fa-IR"/>
              </w:rPr>
              <w:t>علوم انسانی</w:t>
            </w:r>
          </w:p>
        </w:tc>
      </w:tr>
      <w:tr w:rsidR="00312643" w:rsidTr="00312643">
        <w:trPr>
          <w:trHeight w:val="525"/>
        </w:trPr>
        <w:tc>
          <w:tcPr>
            <w:tcW w:w="2070" w:type="dxa"/>
            <w:vMerge/>
            <w:tcBorders>
              <w:right w:val="single" w:sz="4" w:space="0" w:color="auto"/>
            </w:tcBorders>
          </w:tcPr>
          <w:p w:rsidR="00312643" w:rsidRDefault="00312643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643" w:rsidRDefault="00312643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</w:tcBorders>
          </w:tcPr>
          <w:p w:rsidR="00312643" w:rsidRPr="0010269D" w:rsidRDefault="00312643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312643" w:rsidRPr="00E12260" w:rsidRDefault="00687767" w:rsidP="00687767">
            <w:pPr>
              <w:tabs>
                <w:tab w:val="center" w:pos="1467"/>
                <w:tab w:val="right" w:pos="2934"/>
              </w:tabs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اصول و فنون قانون‏گذاری</w:t>
            </w:r>
            <w:r>
              <w:rPr>
                <w:rFonts w:cs="B Nazanin"/>
                <w:sz w:val="28"/>
                <w:szCs w:val="28"/>
                <w:rtl/>
                <w:lang w:bidi="fa-IR"/>
              </w:rPr>
              <w:tab/>
            </w:r>
            <w:r w:rsidR="00312643" w:rsidRPr="00E12260">
              <w:rPr>
                <w:rFonts w:cs="B Nazanin" w:hint="cs"/>
                <w:sz w:val="28"/>
                <w:szCs w:val="28"/>
                <w:rtl/>
                <w:lang w:bidi="fa-IR"/>
              </w:rPr>
              <w:t>نام درس :</w:t>
            </w:r>
          </w:p>
        </w:tc>
      </w:tr>
      <w:tr w:rsidR="00B17EB4" w:rsidTr="00B17EB4">
        <w:trPr>
          <w:trHeight w:val="450"/>
        </w:trPr>
        <w:tc>
          <w:tcPr>
            <w:tcW w:w="4320" w:type="dxa"/>
            <w:gridSpan w:val="2"/>
            <w:tcBorders>
              <w:right w:val="single" w:sz="4" w:space="0" w:color="auto"/>
            </w:tcBorders>
          </w:tcPr>
          <w:p w:rsidR="00B17EB4" w:rsidRPr="00B17EB4" w:rsidRDefault="00B17EB4" w:rsidP="00A91A3E">
            <w:pPr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r w:rsidRPr="00B17EB4">
              <w:rPr>
                <w:rFonts w:cs="B Nazanin"/>
                <w:sz w:val="28"/>
                <w:szCs w:val="28"/>
                <w:lang w:bidi="fa-IR"/>
              </w:rPr>
              <w:t>Email:</w:t>
            </w:r>
            <w:r w:rsidR="00687767">
              <w:rPr>
                <w:rFonts w:cs="B Nazanin"/>
                <w:sz w:val="28"/>
                <w:szCs w:val="28"/>
                <w:lang w:bidi="fa-IR"/>
              </w:rPr>
              <w:t xml:space="preserve"> e.alimirzaei@uok.ac.ir</w:t>
            </w:r>
          </w:p>
        </w:tc>
        <w:tc>
          <w:tcPr>
            <w:tcW w:w="2970" w:type="dxa"/>
            <w:tcBorders>
              <w:left w:val="single" w:sz="4" w:space="0" w:color="auto"/>
            </w:tcBorders>
          </w:tcPr>
          <w:p w:rsidR="00B17EB4" w:rsidRDefault="00687767" w:rsidP="00687767">
            <w:pPr>
              <w:tabs>
                <w:tab w:val="center" w:pos="1377"/>
                <w:tab w:val="right" w:pos="2754"/>
              </w:tabs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مقدمه علم حقوق-حقوق اساسی 1 و2- حقوق اداری1</w:t>
            </w:r>
            <w:r>
              <w:rPr>
                <w:rFonts w:cs="B Nazanin"/>
                <w:sz w:val="28"/>
                <w:szCs w:val="28"/>
                <w:rtl/>
                <w:lang w:bidi="fa-IR"/>
              </w:rPr>
              <w:tab/>
            </w:r>
            <w:r w:rsidR="00B17EB4" w:rsidRPr="00E12260">
              <w:rPr>
                <w:rFonts w:cs="B Nazanin" w:hint="cs"/>
                <w:sz w:val="28"/>
                <w:szCs w:val="28"/>
                <w:rtl/>
                <w:lang w:bidi="fa-IR"/>
              </w:rPr>
              <w:t>پیشنیاز:</w:t>
            </w:r>
          </w:p>
          <w:p w:rsidR="00694DA7" w:rsidRDefault="00694DA7" w:rsidP="00A91A3E">
            <w:pPr>
              <w:spacing w:line="240" w:lineRule="auto"/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مقطع: </w:t>
            </w:r>
            <w:r w:rsidR="00687767">
              <w:rPr>
                <w:rFonts w:cs="B Nazanin" w:hint="cs"/>
                <w:sz w:val="28"/>
                <w:szCs w:val="28"/>
                <w:rtl/>
                <w:lang w:bidi="fa-IR"/>
              </w:rPr>
              <w:t>کارشناسی</w:t>
            </w:r>
          </w:p>
        </w:tc>
        <w:tc>
          <w:tcPr>
            <w:tcW w:w="3150" w:type="dxa"/>
          </w:tcPr>
          <w:p w:rsidR="00B17EB4" w:rsidRDefault="00687767" w:rsidP="00687767">
            <w:pPr>
              <w:tabs>
                <w:tab w:val="center" w:pos="1467"/>
                <w:tab w:val="right" w:pos="2934"/>
              </w:tabs>
              <w:spacing w:line="240" w:lineRule="auto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  <w:r>
              <w:rPr>
                <w:rFonts w:cs="B Nazanin"/>
                <w:sz w:val="28"/>
                <w:szCs w:val="28"/>
                <w:rtl/>
                <w:lang w:bidi="fa-IR"/>
              </w:rPr>
              <w:tab/>
            </w:r>
            <w:r w:rsidR="00B17EB4" w:rsidRPr="00E12260">
              <w:rPr>
                <w:rFonts w:cs="B Nazanin" w:hint="cs"/>
                <w:sz w:val="28"/>
                <w:szCs w:val="28"/>
                <w:rtl/>
                <w:lang w:bidi="fa-IR"/>
              </w:rPr>
              <w:t>تعدادواحد:</w:t>
            </w:r>
          </w:p>
        </w:tc>
      </w:tr>
      <w:tr w:rsidR="0010269D" w:rsidTr="00312643">
        <w:trPr>
          <w:trHeight w:val="1195"/>
        </w:trPr>
        <w:tc>
          <w:tcPr>
            <w:tcW w:w="10440" w:type="dxa"/>
            <w:gridSpan w:val="4"/>
            <w:tcBorders>
              <w:bottom w:val="single" w:sz="4" w:space="0" w:color="auto"/>
            </w:tcBorders>
          </w:tcPr>
          <w:p w:rsidR="001B12EF" w:rsidRPr="00C2645D" w:rsidRDefault="001B12EF" w:rsidP="00A91A3E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جایگاه درس</w:t>
            </w:r>
            <w:r w:rsidRPr="00C264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در برنامه درسی دوره </w:t>
            </w:r>
            <w:r w:rsidRPr="00C264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  <w:p w:rsidR="00106EC8" w:rsidRPr="00AE482A" w:rsidRDefault="00203148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این درس تنها درس مربوط به راهنمای قانونگذاری برای حقوقدانان است و بقیۀ دروس رشته حقوق مربوط به تفسیر و اجرای قوانین است.</w:t>
            </w:r>
            <w:r w:rsidR="001B12E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</w:t>
            </w:r>
          </w:p>
        </w:tc>
      </w:tr>
      <w:tr w:rsidR="00381CE1" w:rsidTr="00312643">
        <w:trPr>
          <w:trHeight w:val="1412"/>
        </w:trPr>
        <w:tc>
          <w:tcPr>
            <w:tcW w:w="104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06EC8" w:rsidRDefault="00381CE1" w:rsidP="00A91A3E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هدف کلی :</w:t>
            </w:r>
            <w:r w:rsidR="001B12EF" w:rsidRPr="00286AE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1B12EF" w:rsidRPr="00286AED" w:rsidRDefault="00203148" w:rsidP="00A91A3E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شناسایی فنون و قواعد کار قانونگذاری</w:t>
            </w:r>
            <w:r w:rsidR="00116CE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صحیح و مطلوب</w:t>
            </w:r>
          </w:p>
          <w:p w:rsidR="001B12EF" w:rsidRPr="00AE482A" w:rsidRDefault="001B12EF" w:rsidP="001B12EF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C6FF5" w:rsidTr="00312643">
        <w:trPr>
          <w:trHeight w:val="4985"/>
        </w:trPr>
        <w:tc>
          <w:tcPr>
            <w:tcW w:w="10440" w:type="dxa"/>
            <w:gridSpan w:val="4"/>
            <w:tcBorders>
              <w:top w:val="single" w:sz="4" w:space="0" w:color="auto"/>
            </w:tcBorders>
          </w:tcPr>
          <w:p w:rsidR="00CC6FF5" w:rsidRPr="00106EC8" w:rsidRDefault="00A32C91" w:rsidP="00A91A3E">
            <w:pPr>
              <w:spacing w:line="240" w:lineRule="auto"/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اهداف</w:t>
            </w:r>
            <w:r w:rsidR="00CC6FF5" w:rsidRPr="00106EC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عینی</w:t>
            </w:r>
            <w:r w:rsidR="001B12E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</w:t>
            </w:r>
          </w:p>
          <w:p w:rsidR="00106EC8" w:rsidRDefault="00CC6FF5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</w:t>
            </w:r>
            <w:r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اهداف مفهومی: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1B12EF" w:rsidRPr="00286AED" w:rsidRDefault="001B12EF" w:rsidP="00203148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203148">
              <w:rPr>
                <w:rFonts w:cs="B Nazanin" w:hint="cs"/>
                <w:b/>
                <w:bCs/>
                <w:sz w:val="24"/>
                <w:szCs w:val="24"/>
                <w:rtl/>
              </w:rPr>
              <w:t>آشنایی با مفهوم و مبانی قانونگذاری و اصول و فنون تخصصی آن</w:t>
            </w:r>
            <w:r w:rsidRPr="00286AE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CC6FF5" w:rsidRDefault="00CC6FF5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</w:t>
            </w:r>
            <w:r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اهداف مهارتی :</w:t>
            </w:r>
          </w:p>
          <w:p w:rsidR="00106EC8" w:rsidRPr="00AE482A" w:rsidRDefault="00203148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توانایی انتقاد از قوانین نامناسب از لحاظ قالب و شکل کار قانونگذاری</w:t>
            </w:r>
            <w:r w:rsidR="00116CE1">
              <w:rPr>
                <w:rFonts w:cs="B Nazanin" w:hint="cs"/>
                <w:b/>
                <w:bCs/>
                <w:sz w:val="24"/>
                <w:szCs w:val="24"/>
                <w:rtl/>
              </w:rPr>
              <w:t>؛ پیشنهاد ساز و کار تازه در حوزۀ تصویب و تدوین قانون</w:t>
            </w:r>
          </w:p>
          <w:p w:rsidR="00CC6FF5" w:rsidRDefault="00CC6FF5" w:rsidP="00A91A3E">
            <w:pPr>
              <w:tabs>
                <w:tab w:val="left" w:pos="9030"/>
                <w:tab w:val="right" w:pos="10224"/>
              </w:tabs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اهداف نگرشی :</w:t>
            </w:r>
          </w:p>
          <w:p w:rsidR="00106EC8" w:rsidRDefault="00203148" w:rsidP="00203148">
            <w:pPr>
              <w:tabs>
                <w:tab w:val="left" w:pos="564"/>
                <w:tab w:val="left" w:pos="9030"/>
                <w:tab w:val="right" w:pos="10224"/>
              </w:tabs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ایجاد نگرش علمی و تخصصی نسبت به امر قانون‏گذاری</w:t>
            </w:r>
            <w:r>
              <w:rPr>
                <w:rFonts w:cs="B Nazanin"/>
                <w:sz w:val="28"/>
                <w:szCs w:val="28"/>
                <w:rtl/>
                <w:lang w:bidi="fa-IR"/>
              </w:rPr>
              <w:tab/>
            </w:r>
          </w:p>
          <w:p w:rsidR="00106EC8" w:rsidRPr="00AE482A" w:rsidRDefault="00106EC8" w:rsidP="00A91A3E">
            <w:pPr>
              <w:tabs>
                <w:tab w:val="left" w:pos="9030"/>
                <w:tab w:val="right" w:pos="10224"/>
              </w:tabs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81CE1" w:rsidTr="00AC4874">
        <w:trPr>
          <w:trHeight w:val="555"/>
        </w:trPr>
        <w:tc>
          <w:tcPr>
            <w:tcW w:w="10440" w:type="dxa"/>
            <w:gridSpan w:val="4"/>
            <w:tcBorders>
              <w:top w:val="single" w:sz="4" w:space="0" w:color="auto"/>
            </w:tcBorders>
          </w:tcPr>
          <w:p w:rsidR="004D1F18" w:rsidRDefault="004D1F18" w:rsidP="00A91A3E">
            <w:pPr>
              <w:spacing w:line="240" w:lineRule="auto"/>
              <w:jc w:val="right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مواد آموزشی:</w:t>
            </w:r>
          </w:p>
          <w:p w:rsidR="001B12EF" w:rsidRDefault="00687767" w:rsidP="00687767">
            <w:pPr>
              <w:spacing w:line="240" w:lineRule="auto"/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کتاب آموزشی، مقالات علمی، تقریرات کلاس و تابلوی آموزشی</w:t>
            </w:r>
            <w:r w:rsidR="001B12E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106EC8" w:rsidRPr="00AE482A" w:rsidRDefault="001B12EF" w:rsidP="00A91A3E">
            <w:pPr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347D0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35A27">
              <w:rPr>
                <w:rFonts w:cs="B Nazanin"/>
                <w:sz w:val="28"/>
                <w:szCs w:val="28"/>
                <w:lang w:bidi="fa-IR"/>
              </w:rPr>
              <w:tab/>
            </w:r>
          </w:p>
        </w:tc>
      </w:tr>
    </w:tbl>
    <w:p w:rsidR="00A91A3E" w:rsidRDefault="00A91A3E" w:rsidP="00AE482A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:rsidR="00AE482A" w:rsidRDefault="00AE482A" w:rsidP="00AE482A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E12260">
        <w:rPr>
          <w:rFonts w:cs="B Nazanin" w:hint="cs"/>
          <w:b/>
          <w:bCs/>
          <w:sz w:val="28"/>
          <w:szCs w:val="28"/>
          <w:rtl/>
          <w:lang w:bidi="fa-IR"/>
        </w:rPr>
        <w:t>محتوای درس :</w:t>
      </w:r>
    </w:p>
    <w:tbl>
      <w:tblPr>
        <w:tblStyle w:val="TableGrid"/>
        <w:tblW w:w="10440" w:type="dxa"/>
        <w:tblInd w:w="-522" w:type="dxa"/>
        <w:tblLook w:val="04A0" w:firstRow="1" w:lastRow="0" w:firstColumn="1" w:lastColumn="0" w:noHBand="0" w:noVBand="1"/>
      </w:tblPr>
      <w:tblGrid>
        <w:gridCol w:w="6960"/>
        <w:gridCol w:w="2490"/>
        <w:gridCol w:w="990"/>
      </w:tblGrid>
      <w:tr w:rsidR="00AE482A" w:rsidTr="00AE482A">
        <w:trPr>
          <w:trHeight w:val="368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E482A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محتویات موضوع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E482A" w:rsidP="00AE482A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هفته</w:t>
            </w:r>
          </w:p>
        </w:tc>
      </w:tr>
      <w:tr w:rsidR="00AE482A" w:rsidTr="00AE482A">
        <w:trPr>
          <w:trHeight w:val="242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7C5D75" w:rsidP="007C5D75">
            <w:pPr>
              <w:bidi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کلیات ، مبانی و مفاهیم قانونگذاری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7C5D75" w:rsidP="007C5D75">
            <w:pPr>
              <w:bidi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مبانی قانون‏گذاری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AE482A" w:rsidTr="00AE482A">
        <w:trPr>
          <w:trHeight w:val="350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7C5D75" w:rsidP="007C5D75">
            <w:pPr>
              <w:bidi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کلیت و اشتمال افرادی قانون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7C5D75" w:rsidP="007C5D75">
            <w:pPr>
              <w:bidi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اصول قانون‏گذاری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AE482A" w:rsidTr="00AE482A">
        <w:trPr>
          <w:trHeight w:val="287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7C5D75" w:rsidP="007C5D75">
            <w:pPr>
              <w:bidi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تبعیت عموم ازمانی از موضوع قوانین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7C5D75" w:rsidP="007C5D75">
            <w:pPr>
              <w:bidi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عموم ازمانی قانون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AE482A" w:rsidTr="00AE482A">
        <w:trPr>
          <w:trHeight w:val="233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7C5D75" w:rsidP="007C5D75">
            <w:pPr>
              <w:bidi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قوانین موقت و قواعد مربوط به وضع آنها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7C5D75" w:rsidP="007C5D75">
            <w:pPr>
              <w:bidi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اقسام قانون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7C5D75" w:rsidP="007C5D75">
            <w:pPr>
              <w:bidi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اصول و قواعد قانون آزمایشی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7C5D75" w:rsidP="007C5D75">
            <w:pPr>
              <w:bidi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انواع خاص قانون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7C5D75" w:rsidP="007C5D75">
            <w:pPr>
              <w:bidi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فلسفۀ وجودی :تبعیت حکم از موضوع؛ اوصاف و نارسایی ها 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7C5D75" w:rsidP="007C5D75">
            <w:pPr>
              <w:bidi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قانون مقید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7C5D75" w:rsidP="007C5D75">
            <w:pPr>
              <w:bidi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تصویب مجدد قانون و علل آن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7C5D75" w:rsidP="007C5D75">
            <w:pPr>
              <w:bidi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آسیب شناسی قانونگذاری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7C5D75" w:rsidP="007C5D75">
            <w:pPr>
              <w:bidi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نقد این عملکرد و اشکالات آن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7C5D75" w:rsidP="007C5D75">
            <w:pPr>
              <w:tabs>
                <w:tab w:val="left" w:pos="279"/>
              </w:tabs>
              <w:bidi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وضع قانون مکرر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7C5D75" w:rsidP="007C5D75">
            <w:pPr>
              <w:bidi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نقش ارادۀ قانون‏گذار در مقام وضع قانون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7C5D75" w:rsidP="007C5D75">
            <w:pPr>
              <w:bidi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حاکمیت قانون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AE482A" w:rsidTr="00AE482A">
        <w:trPr>
          <w:trHeight w:val="287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7C5D75" w:rsidP="007C5D75">
            <w:pPr>
              <w:tabs>
                <w:tab w:val="left" w:pos="279"/>
              </w:tabs>
              <w:bidi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دشواری تفسیر و اجرای قانون مکرر در صورت ملغا شدن قانون المثنی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7C5D75" w:rsidP="007C5D75">
            <w:pPr>
              <w:tabs>
                <w:tab w:val="left" w:pos="279"/>
              </w:tabs>
              <w:bidi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الغای تبعی قانون مکرر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AE482A" w:rsidTr="00AE482A">
        <w:trPr>
          <w:trHeight w:val="305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6B66E8" w:rsidP="006B66E8">
            <w:pPr>
              <w:tabs>
                <w:tab w:val="left" w:pos="249"/>
              </w:tabs>
              <w:bidi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بررسی اعتبار قانون راجع به رشد متعاملین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6B66E8" w:rsidP="006B66E8">
            <w:pPr>
              <w:tabs>
                <w:tab w:val="left" w:pos="249"/>
              </w:tabs>
              <w:bidi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بررسی موردی قوانین مکرر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6B66E8" w:rsidP="006B66E8">
            <w:pPr>
              <w:bidi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فن ارجاع و احاله در قانونگذاری، فواید و معایب آن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6B66E8" w:rsidP="006B66E8">
            <w:pPr>
              <w:tabs>
                <w:tab w:val="left" w:pos="204"/>
              </w:tabs>
              <w:bidi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ارجاع در قانون نویسی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6B66E8" w:rsidP="006B66E8">
            <w:pPr>
              <w:bidi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قانون دفاتر اسناد رسمی 1354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6B66E8" w:rsidP="006B66E8">
            <w:pPr>
              <w:tabs>
                <w:tab w:val="left" w:pos="204"/>
              </w:tabs>
              <w:bidi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بررسی موردی قوانین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AE482A" w:rsidTr="00AE482A">
        <w:trPr>
          <w:trHeight w:val="305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6B66E8" w:rsidP="006B66E8">
            <w:pPr>
              <w:bidi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اعمال اصولی و صحیح اصلاح قانون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6B66E8" w:rsidP="006B66E8">
            <w:pPr>
              <w:tabs>
                <w:tab w:val="left" w:pos="234"/>
              </w:tabs>
              <w:bidi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فن اصلاح قانون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</w:p>
        </w:tc>
      </w:tr>
      <w:tr w:rsidR="00AE482A" w:rsidTr="00AE482A">
        <w:trPr>
          <w:trHeight w:val="395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6B66E8" w:rsidP="006B66E8">
            <w:pPr>
              <w:bidi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بررسی عملکرد قانونگذار ایرانی در اجرای این فن قانونگذاری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6B66E8" w:rsidP="006B66E8">
            <w:pPr>
              <w:tabs>
                <w:tab w:val="left" w:pos="219"/>
              </w:tabs>
              <w:bidi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اصلاح قانون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</w:tr>
      <w:tr w:rsidR="00AE482A" w:rsidTr="00AE482A">
        <w:trPr>
          <w:trHeight w:val="305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6B66E8" w:rsidP="006B66E8">
            <w:pPr>
              <w:bidi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نقد و تفسیر قانون مربوط به تنقیح قوانین کشور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6B66E8" w:rsidP="006B66E8">
            <w:pPr>
              <w:tabs>
                <w:tab w:val="left" w:pos="249"/>
              </w:tabs>
              <w:bidi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تنقیح قوانین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16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6B66E8" w:rsidP="006B66E8">
            <w:pPr>
              <w:bidi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نقد و تفسیر قانون مربوط به تنقیح قوانین کشور</w:t>
            </w:r>
            <w:bookmarkStart w:id="0" w:name="_GoBack"/>
            <w:bookmarkEnd w:id="0"/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6B66E8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تنقیح قوانین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17</w:t>
            </w:r>
          </w:p>
        </w:tc>
      </w:tr>
      <w:tr w:rsidR="001D5EED" w:rsidTr="00CC4361">
        <w:trPr>
          <w:trHeight w:val="773"/>
        </w:trPr>
        <w:tc>
          <w:tcPr>
            <w:tcW w:w="10440" w:type="dxa"/>
            <w:gridSpan w:val="3"/>
          </w:tcPr>
          <w:p w:rsidR="001D5EED" w:rsidRDefault="001D5EED" w:rsidP="001D5EE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82B0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منابع درس</w:t>
            </w:r>
          </w:p>
          <w:p w:rsidR="001D5EED" w:rsidRPr="001D5EED" w:rsidRDefault="001D5EED" w:rsidP="0093480D">
            <w:pPr>
              <w:jc w:val="right"/>
              <w:rPr>
                <w:rFonts w:cs="B Nazanin"/>
                <w:rtl/>
                <w:lang w:bidi="fa-IR"/>
              </w:rPr>
            </w:pPr>
          </w:p>
        </w:tc>
      </w:tr>
      <w:tr w:rsidR="001D5EED" w:rsidTr="00CC4361">
        <w:tc>
          <w:tcPr>
            <w:tcW w:w="10440" w:type="dxa"/>
            <w:gridSpan w:val="3"/>
          </w:tcPr>
          <w:p w:rsidR="001D5EED" w:rsidRDefault="00687767" w:rsidP="00687767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کتاب اصول و فنون تغییر قوانین، اقبال‏علی میرزائی، نشر دادو دانش، تهران، 1392( منبع فرعی)</w:t>
            </w:r>
          </w:p>
        </w:tc>
      </w:tr>
      <w:tr w:rsidR="001D5EED" w:rsidTr="00CC4361">
        <w:tc>
          <w:tcPr>
            <w:tcW w:w="10440" w:type="dxa"/>
            <w:gridSpan w:val="3"/>
          </w:tcPr>
          <w:p w:rsidR="001D5EED" w:rsidRDefault="00687767" w:rsidP="00687767">
            <w:pPr>
              <w:tabs>
                <w:tab w:val="left" w:pos="204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مقاله: قانون واعتبار زمانی آن، اقبال‏علی میرزائی، مجله حقوقی دادگستری، 1391</w:t>
            </w:r>
          </w:p>
        </w:tc>
      </w:tr>
      <w:tr w:rsidR="001D5EED" w:rsidTr="00CC4361">
        <w:tc>
          <w:tcPr>
            <w:tcW w:w="10440" w:type="dxa"/>
            <w:gridSpan w:val="3"/>
          </w:tcPr>
          <w:p w:rsidR="001D5EED" w:rsidRDefault="00687767" w:rsidP="00687767">
            <w:pPr>
              <w:tabs>
                <w:tab w:val="left" w:pos="204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/>
                <w:sz w:val="28"/>
                <w:szCs w:val="28"/>
                <w:rtl/>
                <w:lang w:bidi="fa-IR"/>
              </w:rPr>
              <w:lastRenderedPageBreak/>
              <w:tab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مقاله: تصویب و مجدد قوانین و پیامدهای آن، </w:t>
            </w:r>
            <w:r w:rsidR="00EB517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اقبال‏علی میرزائی،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مجله فقه و حقوق اسلامی، دانشگاه تبریز، 1394</w:t>
            </w:r>
          </w:p>
        </w:tc>
      </w:tr>
      <w:tr w:rsidR="001D5EED" w:rsidTr="00CC4361">
        <w:tc>
          <w:tcPr>
            <w:tcW w:w="10440" w:type="dxa"/>
            <w:gridSpan w:val="3"/>
          </w:tcPr>
          <w:p w:rsidR="001D5EED" w:rsidRDefault="00687767" w:rsidP="00687767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مقاله: حاکمیت قانون و جایگاه فرمانروایان، مجله اطلاعات سیاسی- اقتصادی، 1392</w:t>
            </w:r>
          </w:p>
        </w:tc>
      </w:tr>
      <w:tr w:rsidR="006B66E8" w:rsidTr="00CC4361">
        <w:tc>
          <w:tcPr>
            <w:tcW w:w="10440" w:type="dxa"/>
            <w:gridSpan w:val="3"/>
          </w:tcPr>
          <w:p w:rsidR="006B66E8" w:rsidRDefault="006B66E8" w:rsidP="00687767">
            <w:pPr>
              <w:bidi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مقالۀ ارجاع قانون به قانون دیگر و ...، اقبال علی میرزائی، مجلۀ دیدگاههای حقوق قضائی 1393</w:t>
            </w:r>
          </w:p>
        </w:tc>
      </w:tr>
    </w:tbl>
    <w:p w:rsidR="00E302CA" w:rsidRDefault="00E302CA" w:rsidP="002F1D79">
      <w:pPr>
        <w:jc w:val="right"/>
        <w:rPr>
          <w:rFonts w:cs="B Nazanin"/>
          <w:b/>
          <w:bCs/>
          <w:sz w:val="28"/>
          <w:szCs w:val="28"/>
          <w:lang w:bidi="fa-IR"/>
        </w:rPr>
      </w:pPr>
    </w:p>
    <w:p w:rsidR="00EB5175" w:rsidRDefault="00EB5175" w:rsidP="002F1D79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:rsidR="003B2857" w:rsidRDefault="00E1715A" w:rsidP="002F1D79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شیوه</w:t>
      </w:r>
      <w:r w:rsidR="003B2857" w:rsidRPr="00F82B0C">
        <w:rPr>
          <w:rFonts w:cs="B Nazanin" w:hint="cs"/>
          <w:b/>
          <w:bCs/>
          <w:sz w:val="28"/>
          <w:szCs w:val="28"/>
          <w:rtl/>
          <w:lang w:bidi="fa-IR"/>
        </w:rPr>
        <w:t xml:space="preserve"> ارزیابی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7018"/>
        <w:gridCol w:w="857"/>
      </w:tblGrid>
      <w:tr w:rsidR="000A6274" w:rsidTr="00AC4874">
        <w:trPr>
          <w:trHeight w:val="575"/>
        </w:trPr>
        <w:tc>
          <w:tcPr>
            <w:tcW w:w="1368" w:type="dxa"/>
          </w:tcPr>
          <w:p w:rsidR="000A6274" w:rsidRPr="00BF2AE8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درصد</w:t>
            </w:r>
            <w:r w:rsidR="00106EC8"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نمره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BF2AE8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Pr="00BF2AE8" w:rsidRDefault="000A62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0A6274" w:rsidTr="00AC4874">
        <w:tc>
          <w:tcPr>
            <w:tcW w:w="1368" w:type="dxa"/>
          </w:tcPr>
          <w:p w:rsidR="000A6274" w:rsidRPr="00AC4874" w:rsidRDefault="00687767" w:rsidP="00AC4874">
            <w:pPr>
              <w:jc w:val="center"/>
              <w:rPr>
                <w:rFonts w:cs="Times New Roman"/>
                <w:sz w:val="28"/>
                <w:szCs w:val="28"/>
                <w:lang w:bidi="fa-IR"/>
              </w:rPr>
            </w:pPr>
            <w:r>
              <w:rPr>
                <w:rFonts w:cs="Times New Roman"/>
                <w:sz w:val="28"/>
                <w:szCs w:val="28"/>
                <w:lang w:bidi="fa-IR"/>
              </w:rPr>
              <w:t>100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AC4874" w:rsidRDefault="00687767" w:rsidP="00687767">
            <w:pPr>
              <w:bidi/>
              <w:rPr>
                <w:rFonts w:cs="Times New Roman"/>
                <w:sz w:val="28"/>
                <w:szCs w:val="28"/>
                <w:rtl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آزمون پایان ترم و طرح سئوالات تشریحی و تحلیلی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Default="000A6274" w:rsidP="00AC4874">
            <w:pPr>
              <w:jc w:val="center"/>
              <w:rPr>
                <w:rFonts w:cs="Times New Roma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A6274" w:rsidTr="00AC4874">
        <w:tc>
          <w:tcPr>
            <w:tcW w:w="1368" w:type="dxa"/>
          </w:tcPr>
          <w:p w:rsidR="000A6274" w:rsidRPr="00AC4874" w:rsidRDefault="000A6274" w:rsidP="00AC4874">
            <w:pPr>
              <w:jc w:val="center"/>
              <w:rPr>
                <w:rFonts w:cs="Times New Roman"/>
                <w:sz w:val="28"/>
                <w:szCs w:val="28"/>
                <w:lang w:bidi="fa-IR"/>
              </w:rPr>
            </w:pP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AC4874" w:rsidRDefault="000A6274" w:rsidP="002F1D79">
            <w:pPr>
              <w:jc w:val="right"/>
              <w:rPr>
                <w:rFonts w:cs="Times New Roman"/>
                <w:sz w:val="28"/>
                <w:szCs w:val="28"/>
                <w:lang w:bidi="fa-IR"/>
              </w:rPr>
            </w:pP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Default="000A6274" w:rsidP="00AC4874">
            <w:pPr>
              <w:jc w:val="center"/>
              <w:rPr>
                <w:rFonts w:cs="Times New Roma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A6274" w:rsidTr="00AC4874">
        <w:tc>
          <w:tcPr>
            <w:tcW w:w="1368" w:type="dxa"/>
          </w:tcPr>
          <w:p w:rsidR="000A6274" w:rsidRPr="00AC4874" w:rsidRDefault="000A6274" w:rsidP="00AC4874">
            <w:pPr>
              <w:jc w:val="center"/>
              <w:rPr>
                <w:rFonts w:cs="Times New Roman"/>
                <w:sz w:val="28"/>
                <w:szCs w:val="28"/>
                <w:lang w:bidi="fa-IR"/>
              </w:rPr>
            </w:pP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AC4874" w:rsidRDefault="000A6274" w:rsidP="002F1D79">
            <w:pPr>
              <w:jc w:val="right"/>
              <w:rPr>
                <w:rFonts w:cs="Times New Roman"/>
                <w:sz w:val="28"/>
                <w:szCs w:val="28"/>
                <w:lang w:bidi="fa-IR"/>
              </w:rPr>
            </w:pP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Default="000A6274" w:rsidP="00AC4874">
            <w:pPr>
              <w:jc w:val="center"/>
              <w:rPr>
                <w:rFonts w:cs="Times New Roman"/>
                <w:b/>
                <w:bCs/>
                <w:sz w:val="28"/>
                <w:szCs w:val="28"/>
                <w:lang w:bidi="fa-IR"/>
              </w:rPr>
            </w:pPr>
          </w:p>
        </w:tc>
      </w:tr>
    </w:tbl>
    <w:p w:rsidR="00113BF5" w:rsidRPr="00F82B0C" w:rsidRDefault="00113BF5" w:rsidP="00AC4874">
      <w:pPr>
        <w:tabs>
          <w:tab w:val="left" w:pos="1710"/>
          <w:tab w:val="left" w:pos="2055"/>
          <w:tab w:val="left" w:pos="2850"/>
          <w:tab w:val="left" w:pos="3180"/>
          <w:tab w:val="left" w:pos="4365"/>
          <w:tab w:val="right" w:pos="9360"/>
        </w:tabs>
        <w:rPr>
          <w:rFonts w:cs="B Nazanin"/>
          <w:b/>
          <w:bCs/>
          <w:sz w:val="28"/>
          <w:szCs w:val="28"/>
          <w:rtl/>
          <w:lang w:bidi="fa-IR"/>
        </w:rPr>
      </w:pPr>
    </w:p>
    <w:p w:rsidR="003B2857" w:rsidRDefault="003B2857" w:rsidP="003B2857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F82B0C">
        <w:rPr>
          <w:rFonts w:cs="B Nazanin" w:hint="cs"/>
          <w:b/>
          <w:bCs/>
          <w:sz w:val="28"/>
          <w:szCs w:val="28"/>
          <w:rtl/>
          <w:lang w:bidi="fa-IR"/>
        </w:rPr>
        <w:t>وظایف دانشجویان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88"/>
        <w:gridCol w:w="855"/>
      </w:tblGrid>
      <w:tr w:rsidR="00AC4874" w:rsidTr="00AC4874">
        <w:tc>
          <w:tcPr>
            <w:tcW w:w="8388" w:type="dxa"/>
          </w:tcPr>
          <w:p w:rsidR="00AC4874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شرح وظایف</w:t>
            </w:r>
          </w:p>
        </w:tc>
        <w:tc>
          <w:tcPr>
            <w:tcW w:w="855" w:type="dxa"/>
          </w:tcPr>
          <w:p w:rsidR="00AC4874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AC4874" w:rsidTr="00AC4874">
        <w:tc>
          <w:tcPr>
            <w:tcW w:w="8388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162"/>
            </w:tblGrid>
            <w:tr w:rsidR="00687767" w:rsidTr="001C4DCC">
              <w:tc>
                <w:tcPr>
                  <w:tcW w:w="8388" w:type="dxa"/>
                </w:tcPr>
                <w:p w:rsidR="00687767" w:rsidRDefault="00687767" w:rsidP="00687767">
                  <w:pPr>
                    <w:jc w:val="right"/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شرکت منظم در کلاس با آمادگی قبلی</w:t>
                  </w:r>
                </w:p>
              </w:tc>
            </w:tr>
            <w:tr w:rsidR="00687767" w:rsidTr="001C4DCC">
              <w:tc>
                <w:tcPr>
                  <w:tcW w:w="8388" w:type="dxa"/>
                </w:tcPr>
                <w:p w:rsidR="00687767" w:rsidRDefault="00687767" w:rsidP="00687767">
                  <w:pPr>
                    <w:bidi/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تهیۀ منابع و داشتن مطالعه در طول ترم</w:t>
                  </w:r>
                </w:p>
              </w:tc>
            </w:tr>
            <w:tr w:rsidR="00687767" w:rsidTr="001C4DCC">
              <w:tc>
                <w:tcPr>
                  <w:tcW w:w="8388" w:type="dxa"/>
                </w:tcPr>
                <w:p w:rsidR="00687767" w:rsidRDefault="00687767" w:rsidP="00687767">
                  <w:pPr>
                    <w:jc w:val="right"/>
                    <w:rPr>
                      <w:rFonts w:cs="B Nazanin"/>
                      <w:b/>
                      <w:bCs/>
                      <w:sz w:val="28"/>
                      <w:szCs w:val="28"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توجه به متن قوانین و مقررات مرتبط در کلاس</w:t>
                  </w:r>
                </w:p>
              </w:tc>
            </w:tr>
            <w:tr w:rsidR="00687767" w:rsidRPr="00F82B0C" w:rsidTr="001C4DCC">
              <w:tc>
                <w:tcPr>
                  <w:tcW w:w="8388" w:type="dxa"/>
                </w:tcPr>
                <w:p w:rsidR="00687767" w:rsidRPr="00F82B0C" w:rsidRDefault="00687767" w:rsidP="00687767">
                  <w:pPr>
                    <w:jc w:val="right"/>
                    <w:rPr>
                      <w:rFonts w:cs="B Nazanin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8"/>
                      <w:szCs w:val="28"/>
                      <w:rtl/>
                      <w:lang w:bidi="fa-IR"/>
                    </w:rPr>
                    <w:t>پاسخ به پرسش و تمرین های کلاسی و کسب آمادگی برای امتحان پایان ترم</w:t>
                  </w:r>
                </w:p>
              </w:tc>
            </w:tr>
          </w:tbl>
          <w:p w:rsidR="00AC4874" w:rsidRDefault="00AC4874" w:rsidP="00AC4874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855" w:type="dxa"/>
          </w:tcPr>
          <w:p w:rsidR="00AC4874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</w:tbl>
    <w:p w:rsidR="00AC4874" w:rsidRDefault="00AC4874" w:rsidP="003B2857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:rsidR="00433D1A" w:rsidRPr="00F82B0C" w:rsidRDefault="00433D1A" w:rsidP="00AC4874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F82B0C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3B2857" w:rsidRPr="00F82B0C" w:rsidRDefault="003B2857">
      <w:pPr>
        <w:rPr>
          <w:rFonts w:cs="B Nazanin"/>
          <w:b/>
          <w:bCs/>
          <w:sz w:val="28"/>
          <w:szCs w:val="28"/>
          <w:rtl/>
          <w:lang w:bidi="fa-IR"/>
        </w:rPr>
      </w:pPr>
    </w:p>
    <w:sectPr w:rsidR="003B2857" w:rsidRPr="00F82B0C" w:rsidSect="0056066F">
      <w:pgSz w:w="11907" w:h="16839" w:code="9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290" w:rsidRDefault="00716290" w:rsidP="000A6274">
      <w:pPr>
        <w:spacing w:after="0" w:line="240" w:lineRule="auto"/>
      </w:pPr>
      <w:r>
        <w:separator/>
      </w:r>
    </w:p>
  </w:endnote>
  <w:endnote w:type="continuationSeparator" w:id="0">
    <w:p w:rsidR="00716290" w:rsidRDefault="00716290" w:rsidP="000A6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290" w:rsidRDefault="00716290" w:rsidP="000A6274">
      <w:pPr>
        <w:spacing w:after="0" w:line="240" w:lineRule="auto"/>
      </w:pPr>
      <w:r>
        <w:separator/>
      </w:r>
    </w:p>
  </w:footnote>
  <w:footnote w:type="continuationSeparator" w:id="0">
    <w:p w:rsidR="00716290" w:rsidRDefault="00716290" w:rsidP="000A62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2857"/>
    <w:rsid w:val="00035A27"/>
    <w:rsid w:val="00073B29"/>
    <w:rsid w:val="000A6274"/>
    <w:rsid w:val="0010269D"/>
    <w:rsid w:val="00106EC8"/>
    <w:rsid w:val="00113BF5"/>
    <w:rsid w:val="00116CE1"/>
    <w:rsid w:val="0019675A"/>
    <w:rsid w:val="001B12EF"/>
    <w:rsid w:val="001D5EED"/>
    <w:rsid w:val="001D6088"/>
    <w:rsid w:val="00202D22"/>
    <w:rsid w:val="00203148"/>
    <w:rsid w:val="00261801"/>
    <w:rsid w:val="002D19DA"/>
    <w:rsid w:val="002F1D79"/>
    <w:rsid w:val="00312643"/>
    <w:rsid w:val="00381CE1"/>
    <w:rsid w:val="003A59A8"/>
    <w:rsid w:val="003B2857"/>
    <w:rsid w:val="003B471B"/>
    <w:rsid w:val="00433D1A"/>
    <w:rsid w:val="00445311"/>
    <w:rsid w:val="004D1F18"/>
    <w:rsid w:val="005047A0"/>
    <w:rsid w:val="00541F92"/>
    <w:rsid w:val="00547EAF"/>
    <w:rsid w:val="0056066F"/>
    <w:rsid w:val="00687767"/>
    <w:rsid w:val="00694DA7"/>
    <w:rsid w:val="006B4443"/>
    <w:rsid w:val="006B66E8"/>
    <w:rsid w:val="006C0445"/>
    <w:rsid w:val="00716290"/>
    <w:rsid w:val="00783BBC"/>
    <w:rsid w:val="007C5D75"/>
    <w:rsid w:val="007F4686"/>
    <w:rsid w:val="00836F90"/>
    <w:rsid w:val="0093480D"/>
    <w:rsid w:val="009F5068"/>
    <w:rsid w:val="00A32C91"/>
    <w:rsid w:val="00A3436A"/>
    <w:rsid w:val="00A80C96"/>
    <w:rsid w:val="00A91A3E"/>
    <w:rsid w:val="00AA7A51"/>
    <w:rsid w:val="00AC4874"/>
    <w:rsid w:val="00AE482A"/>
    <w:rsid w:val="00B14418"/>
    <w:rsid w:val="00B17EB4"/>
    <w:rsid w:val="00B21A37"/>
    <w:rsid w:val="00BB22C1"/>
    <w:rsid w:val="00BB26D2"/>
    <w:rsid w:val="00BF2AE8"/>
    <w:rsid w:val="00C0149C"/>
    <w:rsid w:val="00CB44B1"/>
    <w:rsid w:val="00CC4361"/>
    <w:rsid w:val="00CC6FF5"/>
    <w:rsid w:val="00D92A21"/>
    <w:rsid w:val="00DC21FE"/>
    <w:rsid w:val="00E068B1"/>
    <w:rsid w:val="00E12260"/>
    <w:rsid w:val="00E1715A"/>
    <w:rsid w:val="00E17929"/>
    <w:rsid w:val="00E25C81"/>
    <w:rsid w:val="00E302CA"/>
    <w:rsid w:val="00E30903"/>
    <w:rsid w:val="00E71A1C"/>
    <w:rsid w:val="00EB5175"/>
    <w:rsid w:val="00EE2934"/>
    <w:rsid w:val="00F13683"/>
    <w:rsid w:val="00F4446A"/>
    <w:rsid w:val="00F56A77"/>
    <w:rsid w:val="00F8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3A7A43E-71D8-40CA-81FB-5DADD588E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F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-Accent11">
    <w:name w:val="Light Shading - Accent 11"/>
    <w:basedOn w:val="TableNormal"/>
    <w:uiPriority w:val="60"/>
    <w:rsid w:val="003B285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3">
    <w:name w:val="Light List Accent 3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3B28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MediumShading2-Accent6">
    <w:name w:val="Medium Shading 2 Accent 6"/>
    <w:basedOn w:val="TableNormal"/>
    <w:uiPriority w:val="64"/>
    <w:rsid w:val="003B28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Grid-Accent4">
    <w:name w:val="Colorful Grid Accent 4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433D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1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6274"/>
  </w:style>
  <w:style w:type="paragraph" w:styleId="Footer">
    <w:name w:val="footer"/>
    <w:basedOn w:val="Normal"/>
    <w:link w:val="Foot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6274"/>
  </w:style>
  <w:style w:type="table" w:styleId="TableGrid">
    <w:name w:val="Table Grid"/>
    <w:basedOn w:val="TableNormal"/>
    <w:uiPriority w:val="59"/>
    <w:rsid w:val="000A62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541F9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41F92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A8CB3-5131-4F17-9CC1-78D7588CF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iust</Company>
  <LinksUpToDate>false</LinksUpToDate>
  <CharactersWithSpaces>2808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arbabi</dc:creator>
  <cp:keywords/>
  <dc:description/>
  <cp:lastModifiedBy>Uok</cp:lastModifiedBy>
  <cp:revision>9</cp:revision>
  <cp:lastPrinted>2014-05-05T10:47:00Z</cp:lastPrinted>
  <dcterms:created xsi:type="dcterms:W3CDTF">2017-12-16T06:03:00Z</dcterms:created>
  <dcterms:modified xsi:type="dcterms:W3CDTF">2018-10-22T10:00:00Z</dcterms:modified>
</cp:coreProperties>
</file>