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B536C" w:rsidP="00F76FE5">
            <w:pPr>
              <w:ind w:firstLine="0"/>
              <w:jc w:val="center"/>
              <w:rPr>
                <w:rtl/>
                <w:lang w:bidi="fa-IR"/>
              </w:rPr>
            </w:pPr>
            <w:r w:rsidRPr="00BB536C">
              <w:rPr>
                <w:rtl/>
                <w:lang w:bidi="fa-IR"/>
              </w:rPr>
              <w:t>روش ها</w:t>
            </w:r>
            <w:r w:rsidRPr="00BB536C">
              <w:rPr>
                <w:rFonts w:hint="cs"/>
                <w:rtl/>
                <w:lang w:bidi="fa-IR"/>
              </w:rPr>
              <w:t>ی</w:t>
            </w:r>
            <w:r w:rsidRPr="00BB536C">
              <w:rPr>
                <w:rtl/>
                <w:lang w:bidi="fa-IR"/>
              </w:rPr>
              <w:t xml:space="preserve"> استخراج</w:t>
            </w:r>
            <w:r w:rsidR="00F76FE5">
              <w:rPr>
                <w:rFonts w:hint="cs"/>
                <w:rtl/>
                <w:lang w:bidi="fa-IR"/>
              </w:rPr>
              <w:t xml:space="preserve"> و شناسایی</w:t>
            </w:r>
            <w:r w:rsidRPr="00BB536C">
              <w:rPr>
                <w:rtl/>
                <w:lang w:bidi="fa-IR"/>
              </w:rPr>
              <w:t xml:space="preserve"> مواد موثره گ</w:t>
            </w:r>
            <w:r w:rsidRPr="00BB536C">
              <w:rPr>
                <w:rFonts w:hint="cs"/>
                <w:rtl/>
                <w:lang w:bidi="fa-IR"/>
              </w:rPr>
              <w:t>یاهان</w:t>
            </w:r>
            <w:r w:rsidRPr="00BB536C">
              <w:rPr>
                <w:rtl/>
                <w:lang w:bidi="fa-IR"/>
              </w:rPr>
              <w:t xml:space="preserve"> دارو</w:t>
            </w:r>
            <w:r w:rsidRPr="00BB536C">
              <w:rPr>
                <w:rFonts w:hint="cs"/>
                <w:rtl/>
                <w:lang w:bidi="fa-IR"/>
              </w:rPr>
              <w:t>یی</w:t>
            </w:r>
          </w:p>
        </w:tc>
        <w:tc>
          <w:tcPr>
            <w:tcW w:w="507" w:type="pct"/>
            <w:vAlign w:val="center"/>
          </w:tcPr>
          <w:p w:rsidR="00C26748" w:rsidRDefault="000A45C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76FE5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0A45C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خورشیدی</w:t>
            </w:r>
          </w:p>
          <w:p w:rsidR="00BB536C" w:rsidRDefault="00BB536C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4C0BFF" w:rsidRDefault="00F76FE5" w:rsidP="00BB53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بسته به ترم متفاوت است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76FE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BB536C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اجباری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F76FE5" w:rsidP="00F76FE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76FE5" w:rsidP="0052357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1E2F5E" w:rsidRDefault="001E2F5E" w:rsidP="001E2F5E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اطلاعات اولیه‌ای از گیاهان دارویی</w:t>
            </w:r>
            <w:r w:rsidR="00F15834">
              <w:rPr>
                <w:rFonts w:asciiTheme="majorBidi" w:hAnsiTheme="majorBidi" w:hint="cs"/>
                <w:sz w:val="26"/>
                <w:szCs w:val="26"/>
                <w:rtl/>
              </w:rPr>
              <w:t>، اسانس و عصاره</w:t>
            </w:r>
            <w:r w:rsidR="00F15834">
              <w:rPr>
                <w:rFonts w:asciiTheme="majorBidi" w:hAnsiTheme="majorBidi" w:hint="cs"/>
                <w:sz w:val="26"/>
                <w:szCs w:val="26"/>
                <w:rtl/>
              </w:rPr>
              <w:softHyphen/>
              <w:t>های گیاهی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1E2F5E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5C79" w:rsidP="00C15C7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دستگاه‌ اسانس‌گیر (کلونجر)</w:t>
            </w:r>
          </w:p>
          <w:p w:rsidR="00C44141" w:rsidRPr="00C534F6" w:rsidRDefault="00C15C79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 با دستگاه عصاره‌گیر </w:t>
            </w:r>
            <w:r w:rsidR="00C534F6">
              <w:rPr>
                <w:rFonts w:hint="cs"/>
                <w:rtl/>
                <w:lang w:bidi="fa-IR"/>
              </w:rPr>
              <w:t>(عصاره‌گیری گرم) (سوکسله)</w:t>
            </w:r>
          </w:p>
          <w:p w:rsidR="00C534F6" w:rsidRPr="00C534F6" w:rsidRDefault="00C534F6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دکانتور</w:t>
            </w:r>
          </w:p>
          <w:p w:rsidR="00C534F6" w:rsidRPr="00C534F6" w:rsidRDefault="00C534F6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روتاری</w:t>
            </w:r>
          </w:p>
          <w:p w:rsidR="00C534F6" w:rsidRPr="002939BD" w:rsidRDefault="00C534F6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عرق‌گیر</w:t>
            </w:r>
          </w:p>
          <w:p w:rsidR="002939BD" w:rsidRPr="002939BD" w:rsidRDefault="002939BD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 w:rsidRPr="002939BD">
              <w:rPr>
                <w:rFonts w:hint="cs"/>
                <w:rtl/>
                <w:lang w:bidi="fa-IR"/>
              </w:rPr>
              <w:t>کار با اسپکتروفتومتر</w:t>
            </w:r>
          </w:p>
          <w:p w:rsidR="00AE3A5E" w:rsidRPr="00F15834" w:rsidRDefault="002939BD" w:rsidP="00AE3A5E">
            <w:pPr>
              <w:pStyle w:val="ListParagraph"/>
              <w:numPr>
                <w:ilvl w:val="0"/>
                <w:numId w:val="23"/>
              </w:numPr>
              <w:rPr>
                <w:rFonts w:hint="cs"/>
                <w:b/>
                <w:bCs/>
                <w:lang w:bidi="fa-IR"/>
              </w:rPr>
            </w:pPr>
            <w:r w:rsidRPr="002939BD">
              <w:rPr>
                <w:rFonts w:hint="cs"/>
                <w:rtl/>
                <w:lang w:bidi="fa-IR"/>
              </w:rPr>
              <w:t>کار با سانتریفیوژ</w:t>
            </w:r>
          </w:p>
          <w:p w:rsidR="00F15834" w:rsidRPr="00AE3A5E" w:rsidRDefault="00F15834" w:rsidP="00AE3A5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 w:rsidRPr="00F15834">
              <w:rPr>
                <w:rFonts w:hint="cs"/>
                <w:rtl/>
                <w:lang w:bidi="fa-IR"/>
              </w:rPr>
              <w:t>آشنایی با دستگاه</w:t>
            </w:r>
            <w:r w:rsidRPr="00F15834">
              <w:rPr>
                <w:rFonts w:hint="cs"/>
                <w:rtl/>
                <w:lang w:bidi="fa-IR"/>
              </w:rPr>
              <w:softHyphen/>
              <w:t xml:space="preserve">های </w:t>
            </w:r>
            <w:r w:rsidRPr="00F15834">
              <w:rPr>
                <w:lang w:bidi="fa-IR"/>
              </w:rPr>
              <w:t>GC</w:t>
            </w:r>
            <w:r w:rsidRPr="00F15834">
              <w:rPr>
                <w:rFonts w:hint="cs"/>
                <w:rtl/>
                <w:lang w:bidi="fa-IR"/>
              </w:rPr>
              <w:t xml:space="preserve"> و </w:t>
            </w:r>
            <w:r w:rsidRPr="00F15834">
              <w:rPr>
                <w:lang w:bidi="fa-IR"/>
              </w:rPr>
              <w:t>GC/MS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C083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534F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6C0831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6308E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F53FCD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صمصام شریعت، ه. 1386. عصاره</w:t>
            </w:r>
            <w:r>
              <w:rPr>
                <w:rFonts w:hint="cs"/>
                <w:rtl/>
                <w:lang w:bidi="fa-IR"/>
              </w:rPr>
              <w:softHyphen/>
              <w:t>گیری و استخراج مواد موثره گیاهان دارویی، انتشارات مانی.</w:t>
            </w:r>
          </w:p>
          <w:p w:rsidR="00C44141" w:rsidRPr="003354EE" w:rsidRDefault="003354EE" w:rsidP="0006308E">
            <w:pPr>
              <w:ind w:right="1134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617DC5" w:rsidRDefault="007E6E55" w:rsidP="00B824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ی اسانس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گیری از گیاهان دارویی را یاد بگیرید.</w:t>
            </w:r>
          </w:p>
          <w:p w:rsidR="007E6E55" w:rsidRDefault="007E6E55" w:rsidP="00B824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طریقه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ی عصاره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گیری گرم از گیاهان دارویی را بدانید.</w:t>
            </w:r>
          </w:p>
          <w:p w:rsidR="007E6E55" w:rsidRDefault="007E6E55" w:rsidP="00B824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عصاره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گیری سرد از گیاهان دارویی را بدانید.</w:t>
            </w:r>
          </w:p>
          <w:p w:rsidR="007E6E55" w:rsidRDefault="007E6E55" w:rsidP="00B824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ی عرق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گیری از گیاهان دارویی را بدانید.</w:t>
            </w:r>
          </w:p>
          <w:p w:rsidR="006105F6" w:rsidRDefault="007E6E55" w:rsidP="001F3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طریقه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 xml:space="preserve">ی </w:t>
            </w:r>
            <w:r w:rsidR="006105F6">
              <w:rPr>
                <w:rFonts w:ascii="TimesNewRoman,Bold" w:hAnsi="TimesNewRoman,Bold" w:hint="cs"/>
                <w:rtl/>
                <w:lang w:bidi="fa-IR"/>
              </w:rPr>
              <w:t>تعیین میزان برخی از متابولیت</w:t>
            </w:r>
            <w:r w:rsidR="006105F6">
              <w:rPr>
                <w:rFonts w:ascii="TimesNewRoman,Bold" w:hAnsi="TimesNewRoman,Bold" w:hint="cs"/>
                <w:rtl/>
                <w:lang w:bidi="fa-IR"/>
              </w:rPr>
              <w:softHyphen/>
              <w:t>های ثانویه</w:t>
            </w:r>
            <w:r w:rsidR="006105F6">
              <w:rPr>
                <w:rFonts w:ascii="TimesNewRoman,Bold" w:hAnsi="TimesNewRoman,Bold" w:hint="cs"/>
                <w:rtl/>
                <w:lang w:bidi="fa-IR"/>
              </w:rPr>
              <w:softHyphen/>
              <w:t>ی موجود</w:t>
            </w:r>
            <w:r w:rsidR="00162D58">
              <w:rPr>
                <w:rFonts w:ascii="TimesNewRoman,Bold" w:hAnsi="TimesNewRoman,Bold" w:hint="cs"/>
                <w:rtl/>
                <w:lang w:bidi="fa-IR"/>
              </w:rPr>
              <w:t xml:space="preserve"> در گیاهان دارویی</w:t>
            </w:r>
            <w:r w:rsidR="001F39E6">
              <w:rPr>
                <w:rFonts w:ascii="TimesNewRoman,Bold" w:hAnsi="TimesNewRoman,Bold" w:hint="cs"/>
                <w:rtl/>
                <w:lang w:bidi="fa-IR"/>
              </w:rPr>
              <w:t xml:space="preserve"> از جمله </w:t>
            </w:r>
            <w:r w:rsidR="001F39E6">
              <w:rPr>
                <w:rFonts w:ascii="TimesNewRoman,Bold" w:hAnsi="TimesNewRoman,Bold" w:hint="cs"/>
                <w:rtl/>
                <w:lang w:bidi="fa-IR"/>
              </w:rPr>
              <w:t>ساپونین</w:t>
            </w:r>
            <w:r w:rsidR="001F39E6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1F39E6">
              <w:rPr>
                <w:rFonts w:ascii="TimesNewRoman,Bold" w:hAnsi="TimesNewRoman,Bold" w:hint="cs"/>
                <w:rtl/>
                <w:lang w:bidi="fa-IR"/>
              </w:rPr>
              <w:t xml:space="preserve"> موسیلاژ</w:t>
            </w:r>
            <w:r w:rsidR="001F39E6">
              <w:rPr>
                <w:rFonts w:ascii="TimesNewRoman,Bold" w:hAnsi="TimesNewRoman,Bold" w:hint="cs"/>
                <w:rtl/>
                <w:lang w:bidi="fa-IR"/>
              </w:rPr>
              <w:t xml:space="preserve"> و فنل کل</w:t>
            </w:r>
            <w:r w:rsidR="001F39E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62D58">
              <w:rPr>
                <w:rFonts w:ascii="TimesNewRoman,Bold" w:hAnsi="TimesNewRoman,Bold" w:hint="cs"/>
                <w:rtl/>
                <w:lang w:bidi="fa-IR"/>
              </w:rPr>
              <w:t>را یاد بگیرید.</w:t>
            </w:r>
          </w:p>
          <w:p w:rsidR="00F53FCD" w:rsidRDefault="00F53FCD" w:rsidP="00162D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نسبی با دستگاه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 xml:space="preserve">های </w:t>
            </w:r>
            <w:r w:rsidRPr="001F39E6">
              <w:rPr>
                <w:rFonts w:asciiTheme="majorBidi" w:hAnsiTheme="majorBidi" w:cstheme="majorBidi"/>
                <w:lang w:bidi="fa-IR"/>
              </w:rPr>
              <w:t>GC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1F39E6">
              <w:rPr>
                <w:rFonts w:asciiTheme="majorBidi" w:hAnsiTheme="majorBidi" w:cstheme="majorBidi"/>
                <w:lang w:bidi="fa-IR"/>
              </w:rPr>
              <w:t>GC/MS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1F39E6">
              <w:rPr>
                <w:rFonts w:asciiTheme="majorBidi" w:hAnsiTheme="majorBidi" w:cstheme="majorBidi"/>
                <w:lang w:bidi="fa-IR"/>
              </w:rPr>
              <w:t>HPLC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داشته باشید.</w:t>
            </w:r>
          </w:p>
          <w:p w:rsidR="00F53FCD" w:rsidRPr="00162D58" w:rsidRDefault="00F53FCD" w:rsidP="001F39E6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67C8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اسانس‌گیری از گیاهان دارویی</w:t>
            </w:r>
          </w:p>
          <w:p w:rsidR="00A51E3F" w:rsidRPr="00967C88" w:rsidRDefault="00967C8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عصاره‌گیری از گیاهان دارویی</w:t>
            </w:r>
          </w:p>
          <w:p w:rsidR="00967C88" w:rsidRPr="0061624E" w:rsidRDefault="00967C8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عرق‌گیری از گیاهان دارویی</w:t>
            </w:r>
          </w:p>
          <w:p w:rsidR="0061624E" w:rsidRDefault="0061624E" w:rsidP="00D93107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 w:rsidRPr="0061624E">
              <w:rPr>
                <w:rFonts w:hint="cs"/>
                <w:rtl/>
                <w:lang w:bidi="fa-IR"/>
              </w:rPr>
              <w:t>آشنایی با نحوه کارکرد برخی دستگاه</w:t>
            </w:r>
            <w:r w:rsidRPr="0061624E">
              <w:rPr>
                <w:rFonts w:hint="cs"/>
                <w:rtl/>
                <w:lang w:bidi="fa-IR"/>
              </w:rPr>
              <w:softHyphen/>
              <w:t>های مورد استفاده در طول دوره از جمله دستگاه</w:t>
            </w:r>
            <w:r w:rsidRPr="0061624E">
              <w:rPr>
                <w:rFonts w:hint="cs"/>
                <w:rtl/>
                <w:lang w:bidi="fa-IR"/>
              </w:rPr>
              <w:softHyphen/>
              <w:t>های</w:t>
            </w:r>
            <w:r w:rsidR="00D93107">
              <w:rPr>
                <w:rFonts w:hint="cs"/>
                <w:rtl/>
                <w:lang w:bidi="fa-IR"/>
              </w:rPr>
              <w:t xml:space="preserve"> روتاری، کلونجر، سوکسله</w:t>
            </w:r>
            <w:r w:rsidR="0022162E">
              <w:rPr>
                <w:rFonts w:hint="cs"/>
                <w:rtl/>
                <w:lang w:bidi="fa-IR"/>
              </w:rPr>
              <w:t>، دکانتور،</w:t>
            </w:r>
            <w:r w:rsidRPr="0061624E">
              <w:rPr>
                <w:rFonts w:hint="cs"/>
                <w:rtl/>
                <w:lang w:bidi="fa-IR"/>
              </w:rPr>
              <w:t xml:space="preserve"> </w:t>
            </w:r>
            <w:r w:rsidRPr="0061624E">
              <w:rPr>
                <w:lang w:bidi="fa-IR"/>
              </w:rPr>
              <w:t>GC</w:t>
            </w:r>
            <w:r w:rsidRPr="0061624E">
              <w:rPr>
                <w:rFonts w:hint="cs"/>
                <w:rtl/>
                <w:lang w:bidi="fa-IR"/>
              </w:rPr>
              <w:t xml:space="preserve">، </w:t>
            </w:r>
            <w:r w:rsidRPr="0061624E">
              <w:rPr>
                <w:lang w:bidi="fa-IR"/>
              </w:rPr>
              <w:t>GC/MS</w:t>
            </w:r>
            <w:r w:rsidRPr="0061624E">
              <w:rPr>
                <w:rFonts w:hint="cs"/>
                <w:rtl/>
                <w:lang w:bidi="fa-IR"/>
              </w:rPr>
              <w:t xml:space="preserve"> و </w:t>
            </w:r>
            <w:r w:rsidRPr="0061624E">
              <w:rPr>
                <w:lang w:bidi="fa-IR"/>
              </w:rPr>
              <w:t>HPLC</w:t>
            </w:r>
          </w:p>
          <w:p w:rsidR="00D93107" w:rsidRPr="001F48E0" w:rsidRDefault="00D93107" w:rsidP="0061624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D93107">
              <w:rPr>
                <w:rFonts w:hint="cs"/>
                <w:rtl/>
                <w:lang w:bidi="fa-IR"/>
              </w:rPr>
              <w:t>استخراج برخی از ترکیبات موثر و مفید گیاهان دارویی از جمله موسیلاژها و ساپونین</w:t>
            </w:r>
            <w:r w:rsidRPr="00D93107">
              <w:rPr>
                <w:rFonts w:hint="cs"/>
                <w:rtl/>
                <w:lang w:bidi="fa-IR"/>
              </w:rPr>
              <w:softHyphen/>
              <w:t>ها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B271F9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48" w:type="pct"/>
            <w:vAlign w:val="center"/>
          </w:tcPr>
          <w:p w:rsidR="002A636E" w:rsidRDefault="00B271F9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90" w:type="pct"/>
          </w:tcPr>
          <w:p w:rsidR="004D5045" w:rsidRDefault="00B271F9" w:rsidP="00A45D7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حضور منظم و فعالیت</w:t>
            </w:r>
            <w:r>
              <w:rPr>
                <w:rFonts w:hint="cs"/>
                <w:rtl/>
                <w:lang w:bidi="fa-IR"/>
              </w:rPr>
              <w:softHyphen/>
              <w:t>های مثبت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B78CD" w:rsidP="00AB78C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j.khorshidi@uok.ac.ir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E26C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9D73EC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</w:t>
            </w:r>
            <w:r w:rsidR="009D73EC">
              <w:rPr>
                <w:rFonts w:hint="cs"/>
                <w:rtl/>
                <w:lang w:bidi="fa-IR"/>
              </w:rPr>
              <w:t xml:space="preserve">به دفتر کار </w:t>
            </w:r>
            <w:r w:rsidR="004013D9">
              <w:rPr>
                <w:rFonts w:hint="cs"/>
                <w:rtl/>
                <w:lang w:bidi="fa-IR"/>
              </w:rPr>
              <w:t>براساس برنامه تعریف شده توسط آموزش در هر ترم متغیر بوده و مطابق با برنامه اعلام شده در درب اتاق مدرس می‌باشد.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96785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0647D9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کلاس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اجباری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>
              <w:rPr>
                <w:rtl/>
                <w:lang w:bidi="fa-IR"/>
              </w:rPr>
              <w:t>.</w:t>
            </w:r>
          </w:p>
          <w:p w:rsidR="000647D9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نظم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موقع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کلاس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ملزومات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</w:p>
          <w:p w:rsidR="000647D9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فعالیت‌های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غیر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ضروری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غیر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درسی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کلاس</w:t>
            </w:r>
            <w:r>
              <w:rPr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اعم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صحبت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کردن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حین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تدریس،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خوردن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آشامیدن،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موبایل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رفتن،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خوابیدن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...) </w:t>
            </w:r>
            <w:r>
              <w:rPr>
                <w:rFonts w:hint="cs"/>
                <w:rtl/>
                <w:lang w:bidi="fa-IR"/>
              </w:rPr>
              <w:t>ممنوع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>
              <w:rPr>
                <w:rtl/>
                <w:lang w:bidi="fa-IR"/>
              </w:rPr>
              <w:t>.</w:t>
            </w:r>
          </w:p>
          <w:p w:rsidR="000647D9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جلسه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امتحان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میان‌ترم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ضروریات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بوده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صورت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غیبت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امتحان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میان‌ترم،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دانشجو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تعلق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نخواهد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گرفت</w:t>
            </w:r>
            <w:r>
              <w:rPr>
                <w:rtl/>
                <w:lang w:bidi="fa-IR"/>
              </w:rPr>
              <w:t>.</w:t>
            </w:r>
          </w:p>
          <w:p w:rsidR="007B39D6" w:rsidRPr="00A51E3F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می‌رود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دانشجو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شئونات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اخلاقی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کلاس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رعایت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نموده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نیازی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تذکر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نباشد</w:t>
            </w:r>
            <w:r>
              <w:rPr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1372D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B769FE" w:rsidRDefault="00B769F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769FE" w:rsidRPr="00B769FE" w:rsidTr="00C97C2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(عملی)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B769FE"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B769FE"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B769FE"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769FE" w:rsidRPr="00B769FE" w:rsidTr="00FC0C2C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نمره</w:t>
            </w:r>
          </w:p>
        </w:tc>
      </w:tr>
      <w:tr w:rsidR="00B769FE" w:rsidRPr="00B769FE" w:rsidTr="00FC0C2C">
        <w:trPr>
          <w:trHeight w:val="1745"/>
        </w:trPr>
        <w:tc>
          <w:tcPr>
            <w:tcW w:w="344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2236E6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استخراج </w:t>
            </w:r>
            <w:r w:rsidR="0012435B">
              <w:rPr>
                <w:rFonts w:hint="cs"/>
                <w:rtl/>
                <w:lang w:bidi="fa-IR"/>
              </w:rPr>
              <w:t>عصاره سرد به کمک دکانتور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bookmarkStart w:id="0" w:name="_GoBack"/>
            <w:bookmarkEnd w:id="0"/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5FE0" w:rsidRPr="00B769FE" w:rsidRDefault="0012435B" w:rsidP="006B5FE0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استخراج عصاره به روش هضم</w:t>
            </w:r>
          </w:p>
          <w:p w:rsidR="00B769FE" w:rsidRPr="00B769FE" w:rsidRDefault="00B769FE" w:rsidP="00496721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627ED" w:rsidRPr="00B769FE" w:rsidTr="00FC0C2C">
        <w:tc>
          <w:tcPr>
            <w:tcW w:w="344" w:type="pct"/>
            <w:vAlign w:val="center"/>
          </w:tcPr>
          <w:p w:rsidR="009627ED" w:rsidRPr="00B769FE" w:rsidRDefault="003C7F50" w:rsidP="00B769F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9627ED" w:rsidRPr="009627ED" w:rsidRDefault="009627ED" w:rsidP="009627ED">
            <w:pPr>
              <w:ind w:firstLine="0"/>
              <w:rPr>
                <w:b/>
                <w:bCs/>
                <w:rtl/>
                <w:lang w:bidi="fa-IR"/>
              </w:rPr>
            </w:pPr>
            <w:r w:rsidRPr="009627E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27ED" w:rsidRPr="003C7F50" w:rsidRDefault="0012435B" w:rsidP="003C7F50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استخراج عصاره گرم به کمک سوکسله</w:t>
            </w:r>
          </w:p>
          <w:p w:rsidR="009627ED" w:rsidRPr="00B769FE" w:rsidRDefault="009627ED" w:rsidP="009627ED">
            <w:pPr>
              <w:ind w:firstLine="0"/>
              <w:rPr>
                <w:b/>
                <w:bCs/>
                <w:rtl/>
                <w:lang w:bidi="fa-IR"/>
              </w:rPr>
            </w:pPr>
            <w:r w:rsidRPr="009627E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9627ED" w:rsidRPr="00B769FE" w:rsidRDefault="009627ED" w:rsidP="00B769F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627ED" w:rsidRPr="00B769FE" w:rsidRDefault="009627ED" w:rsidP="00B769F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627ED" w:rsidRPr="00B769FE" w:rsidRDefault="009D12D4" w:rsidP="00B769F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5FE0" w:rsidRPr="003C7F50" w:rsidRDefault="0012435B" w:rsidP="006B5FE0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تغلیظ عصاره با کمک دستگاه روتاری</w:t>
            </w:r>
          </w:p>
          <w:p w:rsidR="00B769FE" w:rsidRPr="00B769FE" w:rsidRDefault="00B769FE" w:rsidP="00496721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4B80" w:rsidRPr="003C7F50" w:rsidRDefault="00DA45A6" w:rsidP="000E4B80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خشک کردن و تعیین درصد عصاره خشک گیاهان دارویی</w:t>
            </w:r>
          </w:p>
          <w:p w:rsidR="00B769FE" w:rsidRPr="00B769FE" w:rsidRDefault="00B769FE" w:rsidP="00496721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6D765F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6D765F"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B769FE" w:rsidRPr="006D765F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6D765F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6D765F" w:rsidRDefault="00DA45A6" w:rsidP="000E4B80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اسانس</w:t>
            </w:r>
            <w:r>
              <w:rPr>
                <w:rFonts w:hint="cs"/>
                <w:rtl/>
                <w:lang w:bidi="fa-IR"/>
              </w:rPr>
              <w:softHyphen/>
              <w:t>گیری از گیاهان دارویی توسط کلونجر</w:t>
            </w:r>
          </w:p>
          <w:p w:rsidR="00B769FE" w:rsidRPr="006D765F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6D765F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6D765F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6D765F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769FE" w:rsidRPr="006D765F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6D765F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4B80" w:rsidRPr="006D765F" w:rsidRDefault="00DA45A6" w:rsidP="00DA45A6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عرق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 از گیاهان دارویی توسط دستگاه عرق</w:t>
            </w:r>
            <w:r>
              <w:rPr>
                <w:rFonts w:hint="cs"/>
                <w:rtl/>
                <w:lang w:bidi="fa-IR"/>
              </w:rPr>
              <w:softHyphen/>
              <w:t>گیر</w:t>
            </w:r>
          </w:p>
          <w:p w:rsidR="00B769FE" w:rsidRPr="006D765F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6D765F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6D765F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6D765F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B769FE" w:rsidRPr="006D765F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6D765F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4B80" w:rsidRPr="006D765F" w:rsidRDefault="00DA45A6" w:rsidP="000E4B80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استخراج موسیلاژ از گیاهان دارویی</w:t>
            </w:r>
          </w:p>
          <w:p w:rsidR="00B769FE" w:rsidRPr="006D765F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6D765F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DA45A6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وجود یا عدم وجود و درصد ساپونین گیاهان دارویی</w:t>
            </w:r>
          </w:p>
          <w:p w:rsidR="00B769FE" w:rsidRPr="00B769FE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DA45A6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وجود و عدم وجود آلکالوئیدها و تانن</w:t>
            </w:r>
            <w:r>
              <w:rPr>
                <w:rFonts w:hint="cs"/>
                <w:rtl/>
                <w:lang w:bidi="fa-IR"/>
              </w:rPr>
              <w:softHyphen/>
              <w:t>ها در گیاهان دارویی</w:t>
            </w:r>
          </w:p>
          <w:p w:rsidR="00B769FE" w:rsidRPr="00B769FE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757D8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A6C6F" w:rsidRPr="00B769FE" w:rsidRDefault="008C6F79" w:rsidP="00BA6C6F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میزان فنول کل عصاره گیاهی</w:t>
            </w:r>
          </w:p>
          <w:p w:rsidR="00B769FE" w:rsidRPr="00B769FE" w:rsidRDefault="00B769FE" w:rsidP="009627E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FC0C2C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8C6F79" w:rsidP="00B769FE">
            <w:pPr>
              <w:spacing w:after="160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کارکرد دستگاه</w:t>
            </w:r>
            <w:r>
              <w:rPr>
                <w:rFonts w:hint="cs"/>
                <w:rtl/>
                <w:lang w:bidi="fa-IR"/>
              </w:rPr>
              <w:softHyphen/>
              <w:t xml:space="preserve">های </w:t>
            </w:r>
            <w:r w:rsidR="00FC0C2C">
              <w:rPr>
                <w:lang w:bidi="fa-IR"/>
              </w:rPr>
              <w:t>GC</w:t>
            </w:r>
            <w:r w:rsidR="00FC0C2C">
              <w:rPr>
                <w:rFonts w:hint="cs"/>
                <w:rtl/>
                <w:lang w:bidi="fa-IR"/>
              </w:rPr>
              <w:t xml:space="preserve">، </w:t>
            </w:r>
            <w:r w:rsidR="00FC0C2C">
              <w:rPr>
                <w:lang w:bidi="fa-IR"/>
              </w:rPr>
              <w:t>GC/MS</w:t>
            </w:r>
            <w:r w:rsidR="00FC0C2C">
              <w:rPr>
                <w:rFonts w:hint="cs"/>
                <w:rtl/>
                <w:lang w:bidi="fa-IR"/>
              </w:rPr>
              <w:t xml:space="preserve"> و </w:t>
            </w:r>
            <w:r w:rsidR="00FC0C2C">
              <w:rPr>
                <w:lang w:bidi="fa-IR"/>
              </w:rPr>
              <w:t>HPLC</w:t>
            </w:r>
          </w:p>
          <w:p w:rsidR="00B769FE" w:rsidRPr="00B769FE" w:rsidRDefault="00B769FE" w:rsidP="003C7F50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FC0C2C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FC0C2C" w:rsidP="00FC0C2C">
            <w:pPr>
              <w:spacing w:after="160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از شرکت دارویی اسانس</w:t>
            </w:r>
            <w:r>
              <w:rPr>
                <w:rtl/>
                <w:lang w:bidi="fa-IR"/>
              </w:rPr>
              <w:softHyphen/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 و عرق</w:t>
            </w:r>
            <w:r>
              <w:rPr>
                <w:rFonts w:hint="cs"/>
                <w:rtl/>
                <w:lang w:bidi="fa-IR"/>
              </w:rPr>
              <w:softHyphen/>
              <w:t>گیری شفا</w:t>
            </w:r>
          </w:p>
          <w:p w:rsidR="00B769FE" w:rsidRPr="00B769FE" w:rsidRDefault="00B769FE" w:rsidP="00011564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757D8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FC0C2C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735A" w:rsidRPr="009B735A" w:rsidRDefault="00224458" w:rsidP="009B735A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میزان ماده موثره برخی گیاهان دارویی</w:t>
            </w:r>
          </w:p>
          <w:p w:rsidR="00B769FE" w:rsidRPr="00B769FE" w:rsidRDefault="00B769FE" w:rsidP="00011564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B769FE" w:rsidRPr="00B769FE" w:rsidTr="00FC0C2C">
        <w:tc>
          <w:tcPr>
            <w:tcW w:w="344" w:type="pct"/>
            <w:vAlign w:val="center"/>
          </w:tcPr>
          <w:p w:rsidR="00B769FE" w:rsidRPr="00B769FE" w:rsidRDefault="00FC0C2C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24458" w:rsidRPr="00224458" w:rsidRDefault="00224458" w:rsidP="00224458">
            <w:pPr>
              <w:spacing w:after="160"/>
              <w:ind w:firstLine="0"/>
              <w:rPr>
                <w:rtl/>
                <w:lang w:bidi="fa-IR"/>
              </w:rPr>
            </w:pPr>
            <w:r w:rsidRPr="00224458">
              <w:rPr>
                <w:rFonts w:hint="cs"/>
                <w:rtl/>
                <w:lang w:bidi="fa-IR"/>
              </w:rPr>
              <w:t>تعیین میزان ماده موثره برخی گیاهان دارویی</w:t>
            </w:r>
          </w:p>
          <w:p w:rsidR="00B769FE" w:rsidRPr="00B769FE" w:rsidRDefault="00B769FE" w:rsidP="00011564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769FE" w:rsidRPr="00B769FE" w:rsidRDefault="009D12D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B769FE" w:rsidRDefault="00B769FE" w:rsidP="00914703">
      <w:pPr>
        <w:ind w:firstLine="0"/>
        <w:rPr>
          <w:rtl/>
          <w:lang w:bidi="fa-IR"/>
        </w:rPr>
      </w:pPr>
    </w:p>
    <w:sectPr w:rsidR="00B769F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C9" w:rsidRDefault="00BE26C9" w:rsidP="00061A9B">
      <w:pPr>
        <w:spacing w:after="0"/>
      </w:pPr>
      <w:r>
        <w:separator/>
      </w:r>
    </w:p>
  </w:endnote>
  <w:endnote w:type="continuationSeparator" w:id="0">
    <w:p w:rsidR="00BE26C9" w:rsidRDefault="00BE26C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3A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C9" w:rsidRDefault="00BE26C9" w:rsidP="00061A9B">
      <w:pPr>
        <w:spacing w:after="0"/>
      </w:pPr>
      <w:r>
        <w:separator/>
      </w:r>
    </w:p>
  </w:footnote>
  <w:footnote w:type="continuationSeparator" w:id="0">
    <w:p w:rsidR="00BE26C9" w:rsidRDefault="00BE26C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1564"/>
    <w:rsid w:val="0001449B"/>
    <w:rsid w:val="00047C80"/>
    <w:rsid w:val="00055FF1"/>
    <w:rsid w:val="00061A9B"/>
    <w:rsid w:val="0006308E"/>
    <w:rsid w:val="000647D9"/>
    <w:rsid w:val="00074A23"/>
    <w:rsid w:val="00076463"/>
    <w:rsid w:val="0009615B"/>
    <w:rsid w:val="000A45CD"/>
    <w:rsid w:val="000B0462"/>
    <w:rsid w:val="000E4B80"/>
    <w:rsid w:val="0012435B"/>
    <w:rsid w:val="00154983"/>
    <w:rsid w:val="00162D58"/>
    <w:rsid w:val="00165901"/>
    <w:rsid w:val="0018085B"/>
    <w:rsid w:val="00196785"/>
    <w:rsid w:val="00197896"/>
    <w:rsid w:val="001A4CEF"/>
    <w:rsid w:val="001B1F97"/>
    <w:rsid w:val="001D0192"/>
    <w:rsid w:val="001E2DA0"/>
    <w:rsid w:val="001E2F5E"/>
    <w:rsid w:val="001F39E6"/>
    <w:rsid w:val="001F48E0"/>
    <w:rsid w:val="00211920"/>
    <w:rsid w:val="00215BF1"/>
    <w:rsid w:val="0022162E"/>
    <w:rsid w:val="002236E6"/>
    <w:rsid w:val="00224458"/>
    <w:rsid w:val="00261C5C"/>
    <w:rsid w:val="00262DF5"/>
    <w:rsid w:val="00271496"/>
    <w:rsid w:val="00276414"/>
    <w:rsid w:val="0028632A"/>
    <w:rsid w:val="0029146F"/>
    <w:rsid w:val="002939BD"/>
    <w:rsid w:val="002A3F20"/>
    <w:rsid w:val="002A636E"/>
    <w:rsid w:val="002B0A6E"/>
    <w:rsid w:val="002B35CC"/>
    <w:rsid w:val="002C4CEB"/>
    <w:rsid w:val="002E63A7"/>
    <w:rsid w:val="002F49C5"/>
    <w:rsid w:val="003037E1"/>
    <w:rsid w:val="00310008"/>
    <w:rsid w:val="00335477"/>
    <w:rsid w:val="003354EE"/>
    <w:rsid w:val="00336FDF"/>
    <w:rsid w:val="003460BF"/>
    <w:rsid w:val="00362863"/>
    <w:rsid w:val="00363035"/>
    <w:rsid w:val="00367AE6"/>
    <w:rsid w:val="003B7E12"/>
    <w:rsid w:val="003C7F50"/>
    <w:rsid w:val="004013D9"/>
    <w:rsid w:val="004243F9"/>
    <w:rsid w:val="004572FE"/>
    <w:rsid w:val="00466747"/>
    <w:rsid w:val="00481D1C"/>
    <w:rsid w:val="00496721"/>
    <w:rsid w:val="004A4A5B"/>
    <w:rsid w:val="004B340A"/>
    <w:rsid w:val="004C0BFF"/>
    <w:rsid w:val="004C5DB1"/>
    <w:rsid w:val="004D4950"/>
    <w:rsid w:val="004D5045"/>
    <w:rsid w:val="004E2BEE"/>
    <w:rsid w:val="004E661E"/>
    <w:rsid w:val="00506EC2"/>
    <w:rsid w:val="0051290F"/>
    <w:rsid w:val="00517F05"/>
    <w:rsid w:val="0052357C"/>
    <w:rsid w:val="0053003C"/>
    <w:rsid w:val="00534E45"/>
    <w:rsid w:val="00537163"/>
    <w:rsid w:val="00554789"/>
    <w:rsid w:val="00571923"/>
    <w:rsid w:val="00584D52"/>
    <w:rsid w:val="00591019"/>
    <w:rsid w:val="005A7B23"/>
    <w:rsid w:val="005D0BB3"/>
    <w:rsid w:val="005D7AAE"/>
    <w:rsid w:val="005E275E"/>
    <w:rsid w:val="006105F6"/>
    <w:rsid w:val="0061624E"/>
    <w:rsid w:val="00617DC5"/>
    <w:rsid w:val="00644F2D"/>
    <w:rsid w:val="00675D82"/>
    <w:rsid w:val="006836A2"/>
    <w:rsid w:val="006A7A08"/>
    <w:rsid w:val="006B5FE0"/>
    <w:rsid w:val="006C0831"/>
    <w:rsid w:val="006D765F"/>
    <w:rsid w:val="006F33D4"/>
    <w:rsid w:val="007317DD"/>
    <w:rsid w:val="007368AC"/>
    <w:rsid w:val="00757D84"/>
    <w:rsid w:val="00766300"/>
    <w:rsid w:val="00787DA0"/>
    <w:rsid w:val="00793303"/>
    <w:rsid w:val="007B39D6"/>
    <w:rsid w:val="007B7173"/>
    <w:rsid w:val="007C4B7C"/>
    <w:rsid w:val="007C68EE"/>
    <w:rsid w:val="007E6E55"/>
    <w:rsid w:val="008120F9"/>
    <w:rsid w:val="0082392F"/>
    <w:rsid w:val="008272FA"/>
    <w:rsid w:val="00853C2F"/>
    <w:rsid w:val="00863C0C"/>
    <w:rsid w:val="00866C7B"/>
    <w:rsid w:val="0087319C"/>
    <w:rsid w:val="00897957"/>
    <w:rsid w:val="008B3315"/>
    <w:rsid w:val="008C3AB5"/>
    <w:rsid w:val="008C6F79"/>
    <w:rsid w:val="008D2A13"/>
    <w:rsid w:val="008D55E4"/>
    <w:rsid w:val="008E0391"/>
    <w:rsid w:val="008F3238"/>
    <w:rsid w:val="008F4047"/>
    <w:rsid w:val="00914703"/>
    <w:rsid w:val="009627ED"/>
    <w:rsid w:val="00967C88"/>
    <w:rsid w:val="0098549E"/>
    <w:rsid w:val="0099014B"/>
    <w:rsid w:val="009B735A"/>
    <w:rsid w:val="009C0041"/>
    <w:rsid w:val="009C2719"/>
    <w:rsid w:val="009C7D1C"/>
    <w:rsid w:val="009D12D4"/>
    <w:rsid w:val="009D73EC"/>
    <w:rsid w:val="009F0C76"/>
    <w:rsid w:val="009F1DA8"/>
    <w:rsid w:val="009F3905"/>
    <w:rsid w:val="00A45D70"/>
    <w:rsid w:val="00A51E3F"/>
    <w:rsid w:val="00A63E41"/>
    <w:rsid w:val="00A71C11"/>
    <w:rsid w:val="00AB3C79"/>
    <w:rsid w:val="00AB78CD"/>
    <w:rsid w:val="00AC5599"/>
    <w:rsid w:val="00AD63E7"/>
    <w:rsid w:val="00AE3A5E"/>
    <w:rsid w:val="00AF4840"/>
    <w:rsid w:val="00B01882"/>
    <w:rsid w:val="00B271F9"/>
    <w:rsid w:val="00B53F72"/>
    <w:rsid w:val="00B769FE"/>
    <w:rsid w:val="00B824BA"/>
    <w:rsid w:val="00B91092"/>
    <w:rsid w:val="00BA374A"/>
    <w:rsid w:val="00BA6C6F"/>
    <w:rsid w:val="00BB536C"/>
    <w:rsid w:val="00BE26C9"/>
    <w:rsid w:val="00C0286A"/>
    <w:rsid w:val="00C02E80"/>
    <w:rsid w:val="00C1372D"/>
    <w:rsid w:val="00C15C79"/>
    <w:rsid w:val="00C16AA2"/>
    <w:rsid w:val="00C26748"/>
    <w:rsid w:val="00C31DF2"/>
    <w:rsid w:val="00C33379"/>
    <w:rsid w:val="00C34844"/>
    <w:rsid w:val="00C44141"/>
    <w:rsid w:val="00C47146"/>
    <w:rsid w:val="00C534F6"/>
    <w:rsid w:val="00C60107"/>
    <w:rsid w:val="00C82905"/>
    <w:rsid w:val="00CA53AE"/>
    <w:rsid w:val="00CB0411"/>
    <w:rsid w:val="00CB71E5"/>
    <w:rsid w:val="00CC6FDA"/>
    <w:rsid w:val="00CE1F98"/>
    <w:rsid w:val="00D2144D"/>
    <w:rsid w:val="00D45B4E"/>
    <w:rsid w:val="00D47BD5"/>
    <w:rsid w:val="00D50B2B"/>
    <w:rsid w:val="00D57D18"/>
    <w:rsid w:val="00D637D4"/>
    <w:rsid w:val="00D93107"/>
    <w:rsid w:val="00D956FC"/>
    <w:rsid w:val="00D978DD"/>
    <w:rsid w:val="00DA45A6"/>
    <w:rsid w:val="00DB0346"/>
    <w:rsid w:val="00DC0F2C"/>
    <w:rsid w:val="00DF4EFD"/>
    <w:rsid w:val="00E12D1F"/>
    <w:rsid w:val="00E346C0"/>
    <w:rsid w:val="00E504B7"/>
    <w:rsid w:val="00E61A7B"/>
    <w:rsid w:val="00E85668"/>
    <w:rsid w:val="00EB76A2"/>
    <w:rsid w:val="00EE56A0"/>
    <w:rsid w:val="00EF326D"/>
    <w:rsid w:val="00EF4E50"/>
    <w:rsid w:val="00EF67CA"/>
    <w:rsid w:val="00F06A90"/>
    <w:rsid w:val="00F15834"/>
    <w:rsid w:val="00F17062"/>
    <w:rsid w:val="00F3174A"/>
    <w:rsid w:val="00F53FCD"/>
    <w:rsid w:val="00F6060B"/>
    <w:rsid w:val="00F6274E"/>
    <w:rsid w:val="00F6504B"/>
    <w:rsid w:val="00F76FE5"/>
    <w:rsid w:val="00F838C1"/>
    <w:rsid w:val="00F858F8"/>
    <w:rsid w:val="00FC0C2C"/>
    <w:rsid w:val="00FC1428"/>
    <w:rsid w:val="00FD093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E7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E7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716C-47E1-4606-8079-073AE49D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6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69</cp:revision>
  <dcterms:created xsi:type="dcterms:W3CDTF">2018-06-27T18:09:00Z</dcterms:created>
  <dcterms:modified xsi:type="dcterms:W3CDTF">2019-03-16T12:15:00Z</dcterms:modified>
</cp:coreProperties>
</file>