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1"/>
        <w:gridCol w:w="1369"/>
        <w:gridCol w:w="1811"/>
        <w:gridCol w:w="1857"/>
        <w:gridCol w:w="1964"/>
        <w:gridCol w:w="196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05EFE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بیماریهای گیاهان جنگلی</w:t>
            </w:r>
          </w:p>
        </w:tc>
        <w:tc>
          <w:tcPr>
            <w:tcW w:w="507" w:type="pct"/>
            <w:vAlign w:val="center"/>
          </w:tcPr>
          <w:p w:rsidR="00C26748" w:rsidRDefault="00E05EF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05EF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359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237F28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3593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93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435934" w:rsidRDefault="003354EE" w:rsidP="00064DF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064DF0">
              <w:rPr>
                <w:rFonts w:hint="cs"/>
                <w:rtl/>
                <w:lang w:bidi="fa-IR"/>
              </w:rPr>
              <w:t>مقالات مربوطه</w:t>
            </w:r>
          </w:p>
          <w:p w:rsidR="00064DF0" w:rsidRPr="00E05EFE" w:rsidRDefault="003354EE" w:rsidP="00E05E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Bidi" w:hAnsiTheme="majorBidi" w:cstheme="majorBidi"/>
                <w:szCs w:val="22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Infectious Forest Diseases</w:t>
            </w:r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Gonthier</w:t>
            </w:r>
            <w:proofErr w:type="spellEnd"/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, p., </w:t>
            </w:r>
            <w:proofErr w:type="gramStart"/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and</w:t>
            </w:r>
            <w:proofErr w:type="gramEnd"/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Nicolotti</w:t>
            </w:r>
            <w:proofErr w:type="spellEnd"/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, G. 2013. </w:t>
            </w:r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CAB International</w:t>
            </w:r>
            <w:r w:rsidR="00E05EFE" w:rsidRPr="00E05EFE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. 641 pp</w:t>
            </w:r>
            <w:r w:rsidR="00E05EFE" w:rsidRPr="00E05EFE">
              <w:rPr>
                <w:rFonts w:ascii="Palatino-Roman" w:eastAsia="Palatino-Roman" w:hAnsiTheme="minorHAnsi" w:cs="Palatino-Roman"/>
                <w:sz w:val="20"/>
                <w:szCs w:val="20"/>
              </w:rPr>
              <w:t>.</w:t>
            </w:r>
          </w:p>
          <w:p w:rsidR="00C44141" w:rsidRPr="003354EE" w:rsidRDefault="00064DF0" w:rsidP="00E05EFE">
            <w:pPr>
              <w:ind w:right="1134" w:firstLine="0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3</w:t>
            </w:r>
            <w:r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) </w:t>
            </w:r>
            <w:r w:rsidR="003354EE"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F1145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Pr="000D39A6" w:rsidRDefault="00E05EFE" w:rsidP="00E05EF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بیماریهای مهم درختان جنگلی آشنا شده و با اقدامات کنترلی بیماریهای گیاهان جنگلی و همچنین</w:t>
            </w:r>
            <w:r w:rsidR="008F1145">
              <w:rPr>
                <w:rFonts w:ascii="TimesNewRoman,Bold" w:hAnsi="TimesNewRoman,Bold" w:hint="cs"/>
                <w:rtl/>
                <w:lang w:bidi="fa-IR"/>
              </w:rPr>
              <w:t xml:space="preserve"> مدیریت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جنگل آشنایی پیدا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1F48E0" w:rsidRDefault="00C57823" w:rsidP="008F114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8F1145">
              <w:rPr>
                <w:rFonts w:hint="cs"/>
                <w:rtl/>
                <w:lang w:bidi="fa-IR"/>
              </w:rPr>
              <w:t>مدیریت جنگلهای مصنوعی و طبیعی و همچنین کنترل بیماریهای جنگلی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8F1145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  <w:r w:rsidR="004B058B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B058B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8F1145" w:rsidP="004B058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130336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697"/>
        <w:gridCol w:w="1605"/>
        <w:gridCol w:w="2984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D0B69">
        <w:trPr>
          <w:trHeight w:val="1362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67FDE" w:rsidP="008B5FE0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ای بر بیماری های گیاهان جنگلی</w:t>
            </w:r>
          </w:p>
          <w:p w:rsidR="00C47146" w:rsidRPr="00B77832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D0B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اپیدمیولوژی بیماریهای جنگلی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-------------------------------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8B5FE0" w:rsidRDefault="007D0B69" w:rsidP="007D0B6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فاکتورهای مهم در ایجاد و گسترش بیماریهای جنگلی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D0B6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بیماریهای گیاهی در جنگل های طبیعی، مرگ و میر پایه در جنگلهای طبیعی، ردیابی، پراکنش و مانیتور کردن بیماریهای در جنگل ها</w:t>
            </w:r>
          </w:p>
          <w:p w:rsidR="00567FDE" w:rsidRDefault="00567FDE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Default="007D0B69" w:rsidP="007D0B6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استراتژیهای عمومی مدیریت بیماریهای جنگلی و تاکتیک های مدیریتی 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7D0B69" w:rsidRDefault="007D0B69" w:rsidP="007D0B6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مهم قارچی در جنگل هااز جمله پوسیدگی عسلی، پوسیدگی قلب چوب،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Annosus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root rot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E85668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Default="007D0B69" w:rsidP="007D0B6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بیماریهای مهم قارچی در جنگل ها از جمله مرگ هلندی نارون، شانکر و مرگ وابسته به قارچهای خانواده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Botryosphaeraceae</w:t>
            </w:r>
            <w:proofErr w:type="spellEnd"/>
          </w:p>
          <w:p w:rsidR="007D0B69" w:rsidRPr="00E85668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06343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Pr="00E85668" w:rsidRDefault="00567FDE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7D0B69">
              <w:rPr>
                <w:rFonts w:hint="cs"/>
                <w:b/>
                <w:bCs/>
                <w:rtl/>
                <w:lang w:bidi="fa-IR"/>
              </w:rPr>
              <w:t>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Default="00567FDE" w:rsidP="00567FD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بلایت درختان جنگلی، پوسیدگی زغالی، شانکر درختان جنگلی، دارواش، بلایت شاه بلوط</w:t>
            </w:r>
          </w:p>
          <w:p w:rsidR="00567FDE" w:rsidRPr="00E85668" w:rsidRDefault="00567FD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36" w:rsidRDefault="00130336" w:rsidP="00061A9B">
      <w:pPr>
        <w:spacing w:after="0"/>
      </w:pPr>
      <w:r>
        <w:separator/>
      </w:r>
    </w:p>
  </w:endnote>
  <w:endnote w:type="continuationSeparator" w:id="0">
    <w:p w:rsidR="00130336" w:rsidRDefault="0013033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umpMediaeval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B6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36" w:rsidRDefault="00130336" w:rsidP="00061A9B">
      <w:pPr>
        <w:spacing w:after="0"/>
      </w:pPr>
      <w:r>
        <w:separator/>
      </w:r>
    </w:p>
  </w:footnote>
  <w:footnote w:type="continuationSeparator" w:id="0">
    <w:p w:rsidR="00130336" w:rsidRDefault="0013033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C26D4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343E"/>
    <w:rsid w:val="00064DF0"/>
    <w:rsid w:val="00076463"/>
    <w:rsid w:val="0009615B"/>
    <w:rsid w:val="000D39A6"/>
    <w:rsid w:val="00130336"/>
    <w:rsid w:val="001640D0"/>
    <w:rsid w:val="00165901"/>
    <w:rsid w:val="0018085B"/>
    <w:rsid w:val="00197896"/>
    <w:rsid w:val="001A48DD"/>
    <w:rsid w:val="001A4CEF"/>
    <w:rsid w:val="001B1F97"/>
    <w:rsid w:val="001E2DA0"/>
    <w:rsid w:val="001F48E0"/>
    <w:rsid w:val="00211920"/>
    <w:rsid w:val="00212AAA"/>
    <w:rsid w:val="00237F28"/>
    <w:rsid w:val="00261C5C"/>
    <w:rsid w:val="00262DF5"/>
    <w:rsid w:val="002A636E"/>
    <w:rsid w:val="002B0A6E"/>
    <w:rsid w:val="002B2F16"/>
    <w:rsid w:val="002B35CC"/>
    <w:rsid w:val="002C4CEB"/>
    <w:rsid w:val="002F49C5"/>
    <w:rsid w:val="00310008"/>
    <w:rsid w:val="003123A6"/>
    <w:rsid w:val="003145A7"/>
    <w:rsid w:val="003354EE"/>
    <w:rsid w:val="00336FDF"/>
    <w:rsid w:val="00362863"/>
    <w:rsid w:val="00363035"/>
    <w:rsid w:val="003B7E12"/>
    <w:rsid w:val="00435934"/>
    <w:rsid w:val="004433D6"/>
    <w:rsid w:val="00450FEC"/>
    <w:rsid w:val="00466747"/>
    <w:rsid w:val="004A4A5B"/>
    <w:rsid w:val="004B058B"/>
    <w:rsid w:val="004C5DB1"/>
    <w:rsid w:val="004D4950"/>
    <w:rsid w:val="004D5045"/>
    <w:rsid w:val="004E2BEE"/>
    <w:rsid w:val="0051290F"/>
    <w:rsid w:val="00517F05"/>
    <w:rsid w:val="00534E45"/>
    <w:rsid w:val="00567FDE"/>
    <w:rsid w:val="00584D52"/>
    <w:rsid w:val="00591019"/>
    <w:rsid w:val="005A7B23"/>
    <w:rsid w:val="005D0BB3"/>
    <w:rsid w:val="005D7AAE"/>
    <w:rsid w:val="00643355"/>
    <w:rsid w:val="006B0DC8"/>
    <w:rsid w:val="006F33D4"/>
    <w:rsid w:val="00706C7C"/>
    <w:rsid w:val="007317DD"/>
    <w:rsid w:val="00760220"/>
    <w:rsid w:val="00766300"/>
    <w:rsid w:val="0077640B"/>
    <w:rsid w:val="00787DA0"/>
    <w:rsid w:val="00793303"/>
    <w:rsid w:val="007B39D6"/>
    <w:rsid w:val="007B7173"/>
    <w:rsid w:val="007C4582"/>
    <w:rsid w:val="007C4B7C"/>
    <w:rsid w:val="007D0B69"/>
    <w:rsid w:val="008120F9"/>
    <w:rsid w:val="00853C2F"/>
    <w:rsid w:val="00863C0C"/>
    <w:rsid w:val="0087319C"/>
    <w:rsid w:val="008852ED"/>
    <w:rsid w:val="00897957"/>
    <w:rsid w:val="008B5FE0"/>
    <w:rsid w:val="008C3AB5"/>
    <w:rsid w:val="008E0391"/>
    <w:rsid w:val="008F1145"/>
    <w:rsid w:val="00914703"/>
    <w:rsid w:val="0098549E"/>
    <w:rsid w:val="0099014B"/>
    <w:rsid w:val="009C0041"/>
    <w:rsid w:val="009C2719"/>
    <w:rsid w:val="009E70C9"/>
    <w:rsid w:val="009F0C76"/>
    <w:rsid w:val="009F1DA8"/>
    <w:rsid w:val="00A51E3F"/>
    <w:rsid w:val="00A92188"/>
    <w:rsid w:val="00AB3C79"/>
    <w:rsid w:val="00AC5599"/>
    <w:rsid w:val="00AF4840"/>
    <w:rsid w:val="00B01882"/>
    <w:rsid w:val="00B13966"/>
    <w:rsid w:val="00B53F72"/>
    <w:rsid w:val="00B77832"/>
    <w:rsid w:val="00BA374A"/>
    <w:rsid w:val="00C16AA2"/>
    <w:rsid w:val="00C26748"/>
    <w:rsid w:val="00C31DF2"/>
    <w:rsid w:val="00C34844"/>
    <w:rsid w:val="00C44141"/>
    <w:rsid w:val="00C47146"/>
    <w:rsid w:val="00C57823"/>
    <w:rsid w:val="00C60107"/>
    <w:rsid w:val="00C82905"/>
    <w:rsid w:val="00C82C3D"/>
    <w:rsid w:val="00CB0411"/>
    <w:rsid w:val="00CB71E5"/>
    <w:rsid w:val="00CC6FDA"/>
    <w:rsid w:val="00CE1F98"/>
    <w:rsid w:val="00D02096"/>
    <w:rsid w:val="00D07AD1"/>
    <w:rsid w:val="00D2144D"/>
    <w:rsid w:val="00D45B4E"/>
    <w:rsid w:val="00D50B2B"/>
    <w:rsid w:val="00DB0346"/>
    <w:rsid w:val="00DC170A"/>
    <w:rsid w:val="00E05EFE"/>
    <w:rsid w:val="00E504B7"/>
    <w:rsid w:val="00E85668"/>
    <w:rsid w:val="00EB76A2"/>
    <w:rsid w:val="00EC2127"/>
    <w:rsid w:val="00EE56A0"/>
    <w:rsid w:val="00EF4E50"/>
    <w:rsid w:val="00EF67CA"/>
    <w:rsid w:val="00F06A90"/>
    <w:rsid w:val="00F6060B"/>
    <w:rsid w:val="00F6504B"/>
    <w:rsid w:val="00F67A77"/>
    <w:rsid w:val="00F81F97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FA82-68DE-44F7-9787-E4E3CA1E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AB</cp:lastModifiedBy>
  <cp:revision>4</cp:revision>
  <dcterms:created xsi:type="dcterms:W3CDTF">2019-04-14T12:24:00Z</dcterms:created>
  <dcterms:modified xsi:type="dcterms:W3CDTF">2019-04-14T18:48:00Z</dcterms:modified>
</cp:coreProperties>
</file>