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BB5DC2" w:rsidP="00A4090B">
      <w:pPr>
        <w:spacing w:after="0"/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A4090B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8E14E6">
        <w:trPr>
          <w:trHeight w:val="803"/>
        </w:trPr>
        <w:tc>
          <w:tcPr>
            <w:tcW w:w="954" w:type="pct"/>
            <w:vAlign w:val="center"/>
          </w:tcPr>
          <w:p w:rsidR="00C26748" w:rsidRPr="00181FE3" w:rsidRDefault="00AE7850" w:rsidP="00826BC8">
            <w:pPr>
              <w:ind w:firstLine="0"/>
              <w:jc w:val="center"/>
              <w:rPr>
                <w:rFonts w:cs="Times New Roman"/>
                <w:lang w:bidi="fa-IR"/>
              </w:rPr>
            </w:pPr>
            <w:r w:rsidRPr="00AE7850">
              <w:rPr>
                <w:rtl/>
                <w:lang w:bidi="fa-IR"/>
              </w:rPr>
              <w:t>ه</w:t>
            </w:r>
            <w:r w:rsidRPr="00AE7850">
              <w:rPr>
                <w:rFonts w:hint="cs"/>
                <w:rtl/>
                <w:lang w:bidi="fa-IR"/>
              </w:rPr>
              <w:t>یدروتکنیک</w:t>
            </w:r>
            <w:r w:rsidRPr="00AE7850">
              <w:rPr>
                <w:rtl/>
                <w:lang w:bidi="fa-IR"/>
              </w:rPr>
              <w:t xml:space="preserve"> و طراح</w:t>
            </w:r>
            <w:r w:rsidRPr="00AE7850">
              <w:rPr>
                <w:rFonts w:hint="cs"/>
                <w:rtl/>
                <w:lang w:bidi="fa-IR"/>
              </w:rPr>
              <w:t>ی</w:t>
            </w:r>
            <w:r w:rsidRPr="00AE7850">
              <w:rPr>
                <w:rtl/>
                <w:lang w:bidi="fa-IR"/>
              </w:rPr>
              <w:t xml:space="preserve"> استخرها</w:t>
            </w:r>
            <w:r w:rsidRPr="00AE7850">
              <w:rPr>
                <w:rFonts w:hint="cs"/>
                <w:rtl/>
                <w:lang w:bidi="fa-IR"/>
              </w:rPr>
              <w:t>ی</w:t>
            </w:r>
            <w:r w:rsidRPr="00AE7850">
              <w:rPr>
                <w:rtl/>
                <w:lang w:bidi="fa-IR"/>
              </w:rPr>
              <w:t xml:space="preserve"> پرورش آبز</w:t>
            </w:r>
            <w:r w:rsidRPr="00AE7850">
              <w:rPr>
                <w:rFonts w:hint="cs"/>
                <w:rtl/>
                <w:lang w:bidi="fa-IR"/>
              </w:rPr>
              <w:t>یان</w:t>
            </w:r>
          </w:p>
        </w:tc>
        <w:tc>
          <w:tcPr>
            <w:tcW w:w="507" w:type="pct"/>
            <w:vAlign w:val="center"/>
          </w:tcPr>
          <w:p w:rsidR="00C26748" w:rsidRDefault="003F77C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3F77C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 علی جوهری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81FE3" w:rsidP="00A671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تئوری: </w:t>
            </w:r>
            <w:r w:rsidR="00826BC8">
              <w:rPr>
                <w:rFonts w:hint="cs"/>
                <w:rtl/>
                <w:lang w:bidi="fa-IR"/>
              </w:rPr>
              <w:t>دو</w:t>
            </w:r>
            <w:r w:rsidR="003F77CB">
              <w:rPr>
                <w:rFonts w:hint="cs"/>
                <w:rtl/>
                <w:lang w:bidi="fa-IR"/>
              </w:rPr>
              <w:t>شنبه‌ها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67121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تا</w:t>
            </w:r>
            <w:r w:rsidR="003F77CB">
              <w:rPr>
                <w:rFonts w:hint="cs"/>
                <w:rtl/>
                <w:lang w:bidi="fa-IR"/>
              </w:rPr>
              <w:t xml:space="preserve"> </w:t>
            </w:r>
            <w:r w:rsidR="00A67121">
              <w:rPr>
                <w:rFonts w:hint="cs"/>
                <w:rtl/>
                <w:lang w:bidi="fa-IR"/>
              </w:rPr>
              <w:t>10</w:t>
            </w:r>
          </w:p>
          <w:p w:rsidR="00181FE3" w:rsidRDefault="00181FE3" w:rsidP="00A671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عملی: </w:t>
            </w:r>
            <w:r w:rsidR="00A67121">
              <w:rPr>
                <w:rFonts w:hint="cs"/>
                <w:rtl/>
                <w:lang w:bidi="fa-IR"/>
              </w:rPr>
              <w:t>زمان بازدید بعد از هماهنگی اعلام خواهد شد.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E7850" w:rsidP="00A4090B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AE7850" w:rsidP="00A4090B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6BC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F77CB">
              <w:rPr>
                <w:rFonts w:hint="cs"/>
                <w:rtl/>
                <w:lang w:bidi="fa-IR"/>
              </w:rPr>
              <w:t xml:space="preserve"> واحد نظری</w:t>
            </w:r>
          </w:p>
          <w:p w:rsidR="00181FE3" w:rsidRDefault="00181FE3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A4090B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181FE3">
        <w:trPr>
          <w:trHeight w:val="448"/>
        </w:trPr>
        <w:tc>
          <w:tcPr>
            <w:tcW w:w="5000" w:type="pct"/>
          </w:tcPr>
          <w:p w:rsidR="00C16AA2" w:rsidRPr="00181FE3" w:rsidRDefault="00AE7850" w:rsidP="00181FE3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ین درس واحد درسی پیش‌نیاز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A4090B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8E14E6">
        <w:trPr>
          <w:trHeight w:val="158"/>
        </w:trPr>
        <w:tc>
          <w:tcPr>
            <w:tcW w:w="5000" w:type="pct"/>
          </w:tcPr>
          <w:p w:rsidR="00C44141" w:rsidRPr="001F48E0" w:rsidRDefault="00C44141" w:rsidP="00A4090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8E14E6">
        <w:trPr>
          <w:trHeight w:val="99"/>
        </w:trPr>
        <w:tc>
          <w:tcPr>
            <w:tcW w:w="5000" w:type="pct"/>
          </w:tcPr>
          <w:p w:rsidR="00C44141" w:rsidRPr="00055FF1" w:rsidRDefault="00221F9D" w:rsidP="00A4090B">
            <w:pPr>
              <w:pStyle w:val="ListParagraph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81F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21F9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21F9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81FE3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A4090B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52F38" w:rsidRPr="00181FE3" w:rsidRDefault="00AE7850" w:rsidP="00826BC8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اصول مهندس آبزیان، نویسنده: </w:t>
            </w:r>
            <w:r>
              <w:rPr>
                <w:rStyle w:val="st"/>
                <w:rtl/>
              </w:rPr>
              <w:t>توماس ب لاوسون</w:t>
            </w:r>
            <w:r>
              <w:rPr>
                <w:rFonts w:hint="cs"/>
                <w:rtl/>
                <w:lang w:bidi="fa-IR"/>
              </w:rPr>
              <w:t>؛ مترجم: مهدی جعفری باری</w:t>
            </w:r>
          </w:p>
        </w:tc>
      </w:tr>
    </w:tbl>
    <w:p w:rsidR="009A17A5" w:rsidRDefault="009A17A5" w:rsidP="00A4090B">
      <w:pPr>
        <w:spacing w:after="0"/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4090B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E7850">
        <w:trPr>
          <w:trHeight w:val="121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4090B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F52F38" w:rsidRDefault="00AE7850" w:rsidP="00F52F3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اصول طراحی سازه‌های پرورش آبزیان آشنا شده</w:t>
            </w:r>
            <w:r w:rsidR="00F52F38">
              <w:rPr>
                <w:rFonts w:ascii="TimesNewRoman,Bold" w:hAnsi="TimesNewRoman,Bold" w:hint="cs"/>
                <w:rtl/>
                <w:lang w:bidi="fa-IR"/>
              </w:rPr>
              <w:t xml:space="preserve"> باشید.</w:t>
            </w:r>
          </w:p>
          <w:p w:rsidR="008E14E6" w:rsidRPr="00AE7850" w:rsidRDefault="00913D36" w:rsidP="00AE785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اطلاعات کلی در مورد انواع </w:t>
            </w:r>
            <w:r w:rsidR="00AE7850">
              <w:rPr>
                <w:rFonts w:ascii="TimesNewRoman,Bold" w:hAnsi="TimesNewRoman,Bold" w:hint="cs"/>
                <w:rtl/>
                <w:lang w:bidi="fa-IR"/>
              </w:rPr>
              <w:t>وسایل و تجهیزات نوین و روش‌های نوین مورد استفاده در تکثیر و پرورش آبزیان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بدست آورده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4090B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E14E6">
        <w:trPr>
          <w:trHeight w:val="330"/>
        </w:trPr>
        <w:tc>
          <w:tcPr>
            <w:tcW w:w="5000" w:type="pct"/>
            <w:gridSpan w:val="3"/>
          </w:tcPr>
          <w:p w:rsidR="00A51E3F" w:rsidRPr="001F48E0" w:rsidRDefault="00913D36" w:rsidP="00AE785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کسب دانش اولیه و </w:t>
            </w:r>
            <w:r w:rsidR="008E14E6">
              <w:rPr>
                <w:rFonts w:ascii="TimesNewRoman,Bold" w:hAnsi="TimesNewRoman,Bold" w:hint="cs"/>
                <w:rtl/>
                <w:lang w:bidi="fa-IR"/>
              </w:rPr>
              <w:t>آمادگی برای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E7850">
              <w:rPr>
                <w:rFonts w:ascii="TimesNewRoman,Bold" w:hAnsi="TimesNewRoman,Bold" w:hint="cs"/>
                <w:rtl/>
                <w:lang w:bidi="fa-IR"/>
              </w:rPr>
              <w:t>طراحی و ساخت کارگاه‌های</w:t>
            </w:r>
            <w:r w:rsidR="008E14E6">
              <w:rPr>
                <w:rFonts w:ascii="TimesNewRoman,Bold" w:hAnsi="TimesNewRoman,Bold" w:hint="cs"/>
                <w:rtl/>
                <w:lang w:bidi="fa-IR"/>
              </w:rPr>
              <w:t xml:space="preserve"> تکثیر و پرورش </w:t>
            </w:r>
            <w:r w:rsidR="00AE7850">
              <w:rPr>
                <w:rFonts w:ascii="TimesNewRoman,Bold" w:hAnsi="TimesNewRoman,Bold" w:hint="cs"/>
                <w:rtl/>
                <w:lang w:bidi="fa-IR"/>
              </w:rPr>
              <w:t>آبزیان</w:t>
            </w:r>
            <w:r w:rsidR="008E14E6" w:rsidRPr="008E14E6">
              <w:rPr>
                <w:rFonts w:ascii="TimesNewRoman,Bold" w:hAnsi="TimesNewRoman,Bold" w:hint="cs"/>
                <w:rtl/>
                <w:lang w:bidi="fa-IR"/>
              </w:rPr>
              <w:t xml:space="preserve"> پس از دانش‌اموختگی.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A17A5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A17A5">
        <w:tc>
          <w:tcPr>
            <w:tcW w:w="863" w:type="pct"/>
            <w:vAlign w:val="center"/>
          </w:tcPr>
          <w:p w:rsidR="00CB71E5" w:rsidRDefault="00F52F38" w:rsidP="00913D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F52F38" w:rsidP="00F52F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---</w:t>
            </w:r>
          </w:p>
        </w:tc>
        <w:tc>
          <w:tcPr>
            <w:tcW w:w="2789" w:type="pct"/>
          </w:tcPr>
          <w:p w:rsidR="00913D36" w:rsidRDefault="00F52F38" w:rsidP="00A4090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پاسخ‌</w:t>
            </w:r>
            <w:r w:rsidR="00913D36">
              <w:rPr>
                <w:rFonts w:hint="cs"/>
                <w:rtl/>
                <w:lang w:bidi="fa-IR"/>
              </w:rPr>
              <w:t>های هفتگی</w:t>
            </w:r>
            <w:r>
              <w:rPr>
                <w:rFonts w:hint="cs"/>
                <w:rtl/>
                <w:lang w:bidi="fa-IR"/>
              </w:rPr>
              <w:t xml:space="preserve"> در سر کلاس</w:t>
            </w:r>
            <w:r w:rsidR="00913D36">
              <w:rPr>
                <w:rFonts w:hint="cs"/>
                <w:rtl/>
                <w:lang w:bidi="fa-IR"/>
              </w:rPr>
              <w:t>: 3 نمره</w:t>
            </w:r>
          </w:p>
          <w:p w:rsidR="0087319C" w:rsidRDefault="0087319C" w:rsidP="00F52F3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8E14E6">
              <w:rPr>
                <w:rFonts w:hint="cs"/>
                <w:rtl/>
                <w:lang w:bidi="fa-IR"/>
              </w:rPr>
              <w:t>1 تا 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AE785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8E14E6">
              <w:rPr>
                <w:rFonts w:hint="cs"/>
                <w:rtl/>
                <w:lang w:bidi="fa-IR"/>
              </w:rPr>
              <w:t xml:space="preserve"> صفحه‌ای از مقاله‌ای</w:t>
            </w:r>
            <w:r w:rsidR="001F48E0">
              <w:rPr>
                <w:rFonts w:hint="cs"/>
                <w:rtl/>
                <w:lang w:bidi="fa-IR"/>
              </w:rPr>
              <w:t xml:space="preserve"> که کاربرد</w:t>
            </w:r>
            <w:r w:rsidR="00913D36">
              <w:rPr>
                <w:rFonts w:hint="cs"/>
                <w:rtl/>
                <w:lang w:bidi="fa-IR"/>
              </w:rPr>
              <w:t>ها</w:t>
            </w:r>
            <w:r w:rsidR="008E14E6">
              <w:rPr>
                <w:rFonts w:hint="cs"/>
                <w:rtl/>
                <w:lang w:bidi="fa-IR"/>
              </w:rPr>
              <w:t>ی نوین</w:t>
            </w:r>
            <w:r w:rsidR="00913D36">
              <w:rPr>
                <w:rFonts w:hint="cs"/>
                <w:rtl/>
                <w:lang w:bidi="fa-IR"/>
              </w:rPr>
              <w:t>ی</w:t>
            </w:r>
            <w:r w:rsidR="008E14E6">
              <w:rPr>
                <w:rFonts w:hint="cs"/>
                <w:rtl/>
                <w:lang w:bidi="fa-IR"/>
              </w:rPr>
              <w:t xml:space="preserve"> از روش‌های</w:t>
            </w:r>
            <w:r w:rsidR="00AE7850">
              <w:rPr>
                <w:rFonts w:hint="cs"/>
                <w:rtl/>
                <w:lang w:bidi="fa-IR"/>
              </w:rPr>
              <w:t xml:space="preserve"> احداث مزارع آبزی‌پروری و تجهیزات نوین مورد استفاده در مزارع</w:t>
            </w:r>
            <w:r w:rsidR="001F48E0">
              <w:rPr>
                <w:rFonts w:hint="cs"/>
                <w:rtl/>
                <w:lang w:bidi="fa-IR"/>
              </w:rPr>
              <w:t xml:space="preserve"> </w:t>
            </w:r>
            <w:r w:rsidR="008E14E6">
              <w:rPr>
                <w:rFonts w:hint="cs"/>
                <w:rtl/>
                <w:lang w:bidi="fa-IR"/>
              </w:rPr>
              <w:t xml:space="preserve">تکثیر و پرورش </w:t>
            </w:r>
            <w:r w:rsidR="00AE7850">
              <w:rPr>
                <w:rFonts w:hint="cs"/>
                <w:rtl/>
                <w:lang w:bidi="fa-IR"/>
              </w:rPr>
              <w:t xml:space="preserve">آبزیان </w:t>
            </w:r>
            <w:r w:rsidR="00913D36">
              <w:rPr>
                <w:rFonts w:hint="cs"/>
                <w:rtl/>
                <w:lang w:bidi="fa-IR"/>
              </w:rPr>
              <w:t>را</w:t>
            </w:r>
            <w:r w:rsidR="008C3AB5">
              <w:rPr>
                <w:rFonts w:hint="cs"/>
                <w:rtl/>
                <w:lang w:bidi="fa-IR"/>
              </w:rPr>
              <w:t xml:space="preserve"> نشان ده</w:t>
            </w:r>
            <w:r w:rsidR="00913D36">
              <w:rPr>
                <w:rFonts w:hint="cs"/>
                <w:rtl/>
                <w:lang w:bidi="fa-IR"/>
              </w:rPr>
              <w:t>ن</w:t>
            </w:r>
            <w:r w:rsidR="008C3AB5">
              <w:rPr>
                <w:rFonts w:hint="cs"/>
                <w:rtl/>
                <w:lang w:bidi="fa-IR"/>
              </w:rPr>
              <w:t>د</w:t>
            </w:r>
            <w:r w:rsidR="008E14E6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766300" w:rsidRDefault="00766300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4090B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4090B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4090B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B5DC2" w:rsidP="00A4090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8E14E6" w:rsidRPr="002617E2">
                <w:rPr>
                  <w:rStyle w:val="Hyperlink"/>
                  <w:b/>
                  <w:bCs/>
                </w:rPr>
                <w:t>a.johari@uok.ac.ir</w:t>
              </w:r>
            </w:hyperlink>
          </w:p>
          <w:p w:rsidR="00A51E3F" w:rsidRDefault="00A51E3F" w:rsidP="00A4090B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B5DC2" w:rsidP="00A4090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anchor="courses" w:history="1">
              <w:r w:rsidR="008E14E6" w:rsidRPr="002617E2">
                <w:rPr>
                  <w:rStyle w:val="Hyperlink"/>
                </w:rPr>
                <w:t>http://research.uok.ac.ir/~ajohari/#courses</w:t>
              </w:r>
            </w:hyperlink>
            <w:r w:rsidR="008E14E6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4090B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8E14E6" w:rsidRDefault="008E14E6" w:rsidP="00A4090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14E6">
              <w:rPr>
                <w:rFonts w:hint="cs"/>
                <w:sz w:val="24"/>
                <w:szCs w:val="24"/>
                <w:rtl/>
                <w:lang w:bidi="fa-IR"/>
              </w:rPr>
              <w:t>طبق برنامه نصب شده در دفتر کار و حتی‌الامکان با هماهنگی قبلی از طریق ایمیل جهت گرفتن وقت و پیشگیری از تداخل برنامه زمانی با دیگر برنامه‌ها و دیگر مراجعات حضوری.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4090B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8E14E6">
        <w:trPr>
          <w:trHeight w:val="446"/>
        </w:trPr>
        <w:tc>
          <w:tcPr>
            <w:tcW w:w="5000" w:type="pct"/>
          </w:tcPr>
          <w:p w:rsidR="00A51E3F" w:rsidRPr="008C3AB5" w:rsidRDefault="00913D36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4090B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4090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</w:t>
            </w:r>
            <w:r w:rsidR="00893573">
              <w:rPr>
                <w:rFonts w:hint="cs"/>
                <w:rtl/>
                <w:lang w:bidi="fa-IR"/>
              </w:rPr>
              <w:t xml:space="preserve">به موقع </w:t>
            </w:r>
            <w:r w:rsidRPr="00C82905">
              <w:rPr>
                <w:rFonts w:hint="cs"/>
                <w:rtl/>
                <w:lang w:bidi="fa-IR"/>
              </w:rPr>
              <w:t>در کلاس اجباری است.</w:t>
            </w:r>
          </w:p>
          <w:p w:rsidR="007B39D6" w:rsidRPr="007B39D6" w:rsidRDefault="00893573" w:rsidP="00A4090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و خوردن و آشامیدن در کلاس ممنوع می‌باشد.</w:t>
            </w:r>
          </w:p>
          <w:p w:rsidR="009F28DA" w:rsidRPr="00AE7850" w:rsidRDefault="00893573" w:rsidP="00AE785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عدم امکان شرکت در کلاس به دلایل موجه، از قبل بایستی هماهنگی شود.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A4090B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893573" w:rsidP="00A4090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لازم است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 xml:space="preserve">مطالب تدریس شده در جلسات پیشین را همیشه مطالعه کنند و همچنین </w:t>
            </w:r>
            <w:r>
              <w:rPr>
                <w:rFonts w:ascii="TimesNewRoman,Bold" w:hAnsi="TimesNewRoman,Bold" w:hint="cs"/>
                <w:rtl/>
                <w:lang w:bidi="fa-IR"/>
              </w:rPr>
              <w:t>با توجه به رئوس مطالب سرفصل و منابعی که در اختیار آن‌ها گذاشته شده است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مورد مطالب جلسات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پسین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نیز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 xml:space="preserve">مطالعه کرده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اطلاعات اولیه‌ای را </w:t>
            </w:r>
            <w:r w:rsidR="00406752">
              <w:rPr>
                <w:rFonts w:ascii="TimesNewRoman,Bold" w:hAnsi="TimesNewRoman,Bold" w:hint="cs"/>
                <w:rtl/>
                <w:lang w:bidi="fa-IR"/>
              </w:rPr>
              <w:t>بدست آورند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3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>
              <w:rPr>
                <w:rFonts w:ascii="TimesNewRoman,Bold" w:hAnsi="TimesNewRoman,Bold" w:hint="cs"/>
                <w:rtl/>
                <w:lang w:bidi="fa-IR"/>
              </w:rPr>
              <w:t>5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مربوط به این درس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صرف کنید.</w:t>
            </w:r>
          </w:p>
        </w:tc>
      </w:tr>
    </w:tbl>
    <w:p w:rsidR="00C44141" w:rsidRDefault="00C44141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2966"/>
        <w:gridCol w:w="70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A4090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7034FC">
              <w:rPr>
                <w:rFonts w:hint="cs"/>
                <w:b/>
                <w:bCs/>
                <w:rtl/>
                <w:lang w:bidi="fa-IR"/>
              </w:rPr>
              <w:t xml:space="preserve"> بخش تئوری</w:t>
            </w:r>
          </w:p>
          <w:p w:rsidR="00BA374A" w:rsidRPr="009F0C76" w:rsidRDefault="009F28DA" w:rsidP="00AE785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توجه به این که این درس شامل 1 واحد تئوری و 1 واحد عملی می‌باشد، </w:t>
            </w:r>
            <w:r w:rsidR="00BA374A" w:rsidRPr="009F0C76">
              <w:rPr>
                <w:rFonts w:hint="cs"/>
                <w:rtl/>
                <w:lang w:bidi="fa-IR"/>
              </w:rPr>
              <w:t>سرفصل</w:t>
            </w:r>
            <w:r>
              <w:rPr>
                <w:rFonts w:hint="cs"/>
                <w:rtl/>
                <w:lang w:bidi="fa-IR"/>
              </w:rPr>
              <w:t xml:space="preserve"> آن</w:t>
            </w:r>
            <w:r w:rsidR="00BA374A" w:rsidRPr="009F0C76">
              <w:rPr>
                <w:rFonts w:hint="cs"/>
                <w:rtl/>
                <w:lang w:bidi="fa-IR"/>
              </w:rPr>
              <w:t xml:space="preserve"> برای </w:t>
            </w:r>
            <w:r>
              <w:rPr>
                <w:rFonts w:hint="cs"/>
                <w:rtl/>
                <w:lang w:bidi="fa-IR"/>
              </w:rPr>
              <w:t>8</w:t>
            </w:r>
            <w:r w:rsidR="00BA374A" w:rsidRPr="009F0C76">
              <w:rPr>
                <w:rFonts w:hint="cs"/>
                <w:rtl/>
                <w:lang w:bidi="fa-IR"/>
              </w:rPr>
              <w:t xml:space="preserve"> هفته تنظیم </w:t>
            </w:r>
            <w:r>
              <w:rPr>
                <w:rFonts w:hint="cs"/>
                <w:rtl/>
                <w:lang w:bidi="fa-IR"/>
              </w:rPr>
              <w:t>شده است</w:t>
            </w:r>
            <w:r w:rsidR="00AE7850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A4090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A4090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FE4371" w:rsidRPr="00FE4371" w:rsidRDefault="00BA374A" w:rsidP="00FE4371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0675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2" w:type="pct"/>
            <w:shd w:val="clear" w:color="auto" w:fill="F2F2F2" w:themeFill="background1" w:themeFillShade="F2"/>
          </w:tcPr>
          <w:p w:rsidR="00C47146" w:rsidRDefault="00534E45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0675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E7850" w:rsidP="009F28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و اهمیت هیدروتکنیک در طراحی استخرهای پرورش آبزیان</w:t>
            </w:r>
          </w:p>
          <w:p w:rsidR="00C47146" w:rsidRPr="00DB0346" w:rsidRDefault="00C47146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406752" w:rsidP="00A4090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C47146" w:rsidRDefault="00C47146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C47146" w:rsidRDefault="00C47146" w:rsidP="00A4090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C47146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Pr="00AE7850" w:rsidRDefault="00AE7850" w:rsidP="00AE7850">
            <w:pPr>
              <w:ind w:firstLine="0"/>
              <w:jc w:val="both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در مکان‌یابی کارگاه‌های تکثیر و پرورش آبزیان (1- عوامل بوم‌شناختی)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7850" w:rsidRPr="00AE7850" w:rsidRDefault="00AE7850" w:rsidP="00AE7850">
            <w:pPr>
              <w:ind w:firstLine="0"/>
              <w:jc w:val="both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در مکان‌یابی کارگاه‌های تکثیر و پرورش آبزیان (2- عوامل زیست‌شناختی، 3- عوامل اجتماعی و اقتصادی)</w:t>
            </w:r>
          </w:p>
          <w:p w:rsidR="00406752" w:rsidRPr="007B39D6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E4371" w:rsidRDefault="00AE7850" w:rsidP="00FE437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انواع تجهیزات و ابزارآلات سنتی و نوین مورد استفاده در کارگاه‌های تکثیر و پرورش آبزیان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DB034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AE7850" w:rsidP="00BB286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انواع مخازن نگهداری ماه</w:t>
            </w:r>
            <w:r w:rsidR="00BB286C">
              <w:rPr>
                <w:rFonts w:ascii="TimesNewRoman,Bold" w:hAnsi="TimesNewRoman,Bold" w:hint="cs"/>
                <w:rtl/>
                <w:lang w:bidi="fa-IR"/>
              </w:rPr>
              <w:t>ی، چگونگی ساخت استخرهای پرورش ماهیان سردابی و گرمابی (1- پرورش در استخرهای خاکی)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6752" w:rsidRDefault="00AE7850" w:rsidP="00BB286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ساخت استخرهای پرورش ماهیان سردابی و گرمابی (</w:t>
            </w:r>
            <w:r w:rsidR="00BB286C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- پرورش در استخرهای </w:t>
            </w:r>
            <w:r w:rsidR="00BB286C">
              <w:rPr>
                <w:rFonts w:ascii="TimesNewRoman,Bold" w:hAnsi="TimesNewRoman,Bold" w:hint="cs"/>
                <w:rtl/>
                <w:lang w:bidi="fa-IR"/>
              </w:rPr>
              <w:t>آبراهه‌ای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  <w:r w:rsidR="00BB286C">
              <w:rPr>
                <w:rFonts w:ascii="TimesNewRoman,Bold" w:hAnsi="TimesNewRoman,Bold" w:hint="cs"/>
                <w:rtl/>
                <w:lang w:bidi="fa-IR"/>
              </w:rPr>
              <w:t>؛ پرورش ماهی در آببندان‌ها و سدها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E7850" w:rsidRDefault="00BB286C" w:rsidP="00AE785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طراحی سیستم‌های پرورش ماهی؛ پرورش ماهی در سیستم‌های مدار بسته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  <w:tr w:rsidR="00406752" w:rsidTr="00406752">
        <w:tc>
          <w:tcPr>
            <w:tcW w:w="344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406752" w:rsidRPr="00DB0346" w:rsidRDefault="00406752" w:rsidP="00A409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B286C" w:rsidRDefault="00BB286C" w:rsidP="00BB286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پرورش ماهی در سیستم‌های مدار بسته (ادامه)؛ روش‌های آب‌رسانی و پلایش آب</w:t>
            </w:r>
          </w:p>
          <w:p w:rsidR="00406752" w:rsidRDefault="00406752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A4090B" w:rsidRPr="007B39D6" w:rsidRDefault="00A4090B" w:rsidP="00A40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کتاب‌های معرفی شده و جزوه کلاسی</w:t>
            </w:r>
          </w:p>
        </w:tc>
        <w:tc>
          <w:tcPr>
            <w:tcW w:w="792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46" w:type="pct"/>
            <w:vAlign w:val="center"/>
          </w:tcPr>
          <w:p w:rsidR="00406752" w:rsidRDefault="00406752" w:rsidP="00A4090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2" w:type="pct"/>
          </w:tcPr>
          <w:p w:rsidR="00406752" w:rsidRDefault="00406752" w:rsidP="00A4090B">
            <w:pPr>
              <w:ind w:firstLine="0"/>
            </w:pPr>
            <w:r w:rsidRPr="00494773">
              <w:rPr>
                <w:rFonts w:hint="cs"/>
                <w:rtl/>
                <w:lang w:bidi="fa-IR"/>
              </w:rPr>
              <w:t>برابر</w:t>
            </w:r>
          </w:p>
        </w:tc>
      </w:tr>
    </w:tbl>
    <w:p w:rsidR="007034FC" w:rsidRDefault="007034FC" w:rsidP="00A4090B">
      <w:pPr>
        <w:spacing w:after="0"/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11016"/>
      </w:tblGrid>
      <w:tr w:rsidR="00BB286C" w:rsidTr="009639E4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BB286C" w:rsidRDefault="00BB286C" w:rsidP="009639E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 بخش عملی</w:t>
            </w:r>
          </w:p>
          <w:p w:rsidR="00BB286C" w:rsidRDefault="00BB286C" w:rsidP="009639E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توضیحات:</w:t>
            </w:r>
          </w:p>
          <w:p w:rsidR="00BB286C" w:rsidRPr="00545814" w:rsidRDefault="00BB286C" w:rsidP="00BB286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 این درس شامل بازدید از تأسیسات و طرح‌های مختلف پرورش آبزیان می‌باشد که بسته به فراهم بودن امکانات و شرایط انجام خواهد گردید.</w:t>
            </w:r>
          </w:p>
        </w:tc>
      </w:tr>
    </w:tbl>
    <w:p w:rsidR="007034FC" w:rsidRDefault="007034FC" w:rsidP="00BB286C">
      <w:pPr>
        <w:spacing w:line="259" w:lineRule="auto"/>
        <w:ind w:firstLine="0"/>
        <w:jc w:val="left"/>
        <w:rPr>
          <w:rtl/>
          <w:lang w:bidi="fa-IR"/>
        </w:rPr>
      </w:pPr>
    </w:p>
    <w:sectPr w:rsidR="007034FC" w:rsidSect="00A51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F4B" w:rsidRDefault="00464F4B" w:rsidP="00061A9B">
      <w:pPr>
        <w:spacing w:after="0"/>
      </w:pPr>
      <w:r>
        <w:separator/>
      </w:r>
    </w:p>
  </w:endnote>
  <w:endnote w:type="continuationSeparator" w:id="0">
    <w:p w:rsidR="00464F4B" w:rsidRDefault="00464F4B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DA" w:rsidRDefault="009F28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28DA" w:rsidRDefault="00BB5DC2">
        <w:pPr>
          <w:pStyle w:val="Footer"/>
          <w:jc w:val="center"/>
        </w:pPr>
        <w:fldSimple w:instr=" PAGE   \* MERGEFORMAT ">
          <w:r w:rsidR="00A67121">
            <w:rPr>
              <w:noProof/>
              <w:rtl/>
            </w:rPr>
            <w:t>1</w:t>
          </w:r>
        </w:fldSimple>
      </w:p>
    </w:sdtContent>
  </w:sdt>
  <w:p w:rsidR="009F28DA" w:rsidRDefault="009F28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DA" w:rsidRDefault="009F28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F4B" w:rsidRDefault="00464F4B" w:rsidP="00061A9B">
      <w:pPr>
        <w:spacing w:after="0"/>
      </w:pPr>
      <w:r>
        <w:separator/>
      </w:r>
    </w:p>
  </w:footnote>
  <w:footnote w:type="continuationSeparator" w:id="0">
    <w:p w:rsidR="00464F4B" w:rsidRDefault="00464F4B" w:rsidP="00061A9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DA" w:rsidRDefault="009F28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DA" w:rsidRDefault="009F28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DA" w:rsidRDefault="009F28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87711D"/>
    <w:multiLevelType w:val="hybridMultilevel"/>
    <w:tmpl w:val="F8CC4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03147"/>
    <w:rsid w:val="0001449B"/>
    <w:rsid w:val="00047C80"/>
    <w:rsid w:val="00055FF1"/>
    <w:rsid w:val="00061A9B"/>
    <w:rsid w:val="00076463"/>
    <w:rsid w:val="0009615B"/>
    <w:rsid w:val="00165901"/>
    <w:rsid w:val="0018085B"/>
    <w:rsid w:val="00181FE3"/>
    <w:rsid w:val="00197896"/>
    <w:rsid w:val="001A4CEF"/>
    <w:rsid w:val="001B10A5"/>
    <w:rsid w:val="001B1F97"/>
    <w:rsid w:val="001C0F6C"/>
    <w:rsid w:val="001E2DA0"/>
    <w:rsid w:val="001F48E0"/>
    <w:rsid w:val="00211920"/>
    <w:rsid w:val="00221F9D"/>
    <w:rsid w:val="00261C5C"/>
    <w:rsid w:val="00262DF5"/>
    <w:rsid w:val="00285553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D139F"/>
    <w:rsid w:val="003F77CB"/>
    <w:rsid w:val="00406752"/>
    <w:rsid w:val="00464F4B"/>
    <w:rsid w:val="00466747"/>
    <w:rsid w:val="004A4A5B"/>
    <w:rsid w:val="004C5DB1"/>
    <w:rsid w:val="004D4950"/>
    <w:rsid w:val="004D5045"/>
    <w:rsid w:val="004E2BEE"/>
    <w:rsid w:val="00502E2D"/>
    <w:rsid w:val="0051290F"/>
    <w:rsid w:val="005158C4"/>
    <w:rsid w:val="00517F05"/>
    <w:rsid w:val="005324CD"/>
    <w:rsid w:val="00534E45"/>
    <w:rsid w:val="0054166A"/>
    <w:rsid w:val="00545814"/>
    <w:rsid w:val="00572699"/>
    <w:rsid w:val="00572F0F"/>
    <w:rsid w:val="00584D52"/>
    <w:rsid w:val="00587E58"/>
    <w:rsid w:val="00591019"/>
    <w:rsid w:val="005A7B23"/>
    <w:rsid w:val="005D0BB3"/>
    <w:rsid w:val="005D7AAE"/>
    <w:rsid w:val="006F33D4"/>
    <w:rsid w:val="007034FC"/>
    <w:rsid w:val="007317DD"/>
    <w:rsid w:val="00766300"/>
    <w:rsid w:val="00787DA0"/>
    <w:rsid w:val="00793303"/>
    <w:rsid w:val="007B39D6"/>
    <w:rsid w:val="007B7173"/>
    <w:rsid w:val="007C4B7C"/>
    <w:rsid w:val="008120F9"/>
    <w:rsid w:val="008159FE"/>
    <w:rsid w:val="00826BC8"/>
    <w:rsid w:val="00853C2F"/>
    <w:rsid w:val="00863C0C"/>
    <w:rsid w:val="0087319C"/>
    <w:rsid w:val="00893573"/>
    <w:rsid w:val="00897957"/>
    <w:rsid w:val="008C3AB5"/>
    <w:rsid w:val="008E0391"/>
    <w:rsid w:val="008E14E6"/>
    <w:rsid w:val="00911DA0"/>
    <w:rsid w:val="00913D36"/>
    <w:rsid w:val="00914703"/>
    <w:rsid w:val="0098549E"/>
    <w:rsid w:val="0099014B"/>
    <w:rsid w:val="009A17A5"/>
    <w:rsid w:val="009C0041"/>
    <w:rsid w:val="009C2719"/>
    <w:rsid w:val="009F0C76"/>
    <w:rsid w:val="009F1DA8"/>
    <w:rsid w:val="009F28DA"/>
    <w:rsid w:val="00A4090B"/>
    <w:rsid w:val="00A51612"/>
    <w:rsid w:val="00A51E3F"/>
    <w:rsid w:val="00A67121"/>
    <w:rsid w:val="00AB3C79"/>
    <w:rsid w:val="00AC5599"/>
    <w:rsid w:val="00AE7850"/>
    <w:rsid w:val="00AF4840"/>
    <w:rsid w:val="00B01882"/>
    <w:rsid w:val="00B26464"/>
    <w:rsid w:val="00B53F72"/>
    <w:rsid w:val="00BA374A"/>
    <w:rsid w:val="00BB286C"/>
    <w:rsid w:val="00BB5DC2"/>
    <w:rsid w:val="00BE0376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737D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30C"/>
    <w:rsid w:val="00EF67CA"/>
    <w:rsid w:val="00F06A90"/>
    <w:rsid w:val="00F52F38"/>
    <w:rsid w:val="00F6060B"/>
    <w:rsid w:val="00F6504B"/>
    <w:rsid w:val="00F838C1"/>
    <w:rsid w:val="00F858F8"/>
    <w:rsid w:val="00FE4371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AE7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research.uok.ac.ir/~ajohar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johari@uok.ac.i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62A0-0AFE-41C9-9BDA-1AE7B738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Ali</cp:lastModifiedBy>
  <cp:revision>62</cp:revision>
  <dcterms:created xsi:type="dcterms:W3CDTF">2018-06-27T18:09:00Z</dcterms:created>
  <dcterms:modified xsi:type="dcterms:W3CDTF">2019-04-21T19:10:00Z</dcterms:modified>
</cp:coreProperties>
</file>