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9C4BFA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9C4BFA" w:rsidRPr="009C4BFA">
              <w:rPr>
                <w:rFonts w:cs="B Nazanin" w:hint="cs"/>
                <w:sz w:val="28"/>
                <w:szCs w:val="28"/>
                <w:rtl/>
                <w:lang w:bidi="fa-IR"/>
              </w:rPr>
              <w:t>آزمايشگاه بلور شناسي نوري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31396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کانی شناسی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۱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9C4BFA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9C4B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وس پایه علم زمین شناسی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52C" w:rsidRPr="003F752C" w:rsidRDefault="00381CE1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lang w:bidi="fa-IR"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F752C" w:rsidRPr="009C4BFA" w:rsidRDefault="003F752C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rtl/>
                <w:lang w:bidi="fa-IR"/>
              </w:rPr>
            </w:pPr>
            <w:r w:rsidRPr="009C4BFA">
              <w:rPr>
                <w:rFonts w:ascii="Times New Roman" w:eastAsia="Calibri" w:hAnsi="Times New Roman" w:cs="B Zar" w:hint="cs"/>
                <w:rtl/>
                <w:lang w:bidi="fa-IR"/>
              </w:rPr>
              <w:t>تشخيص خواص نوراني كاني ها</w:t>
            </w:r>
          </w:p>
          <w:p w:rsidR="003F752C" w:rsidRPr="009C4BFA" w:rsidRDefault="003F752C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rtl/>
                <w:lang w:bidi="fa-IR"/>
              </w:rPr>
            </w:pPr>
            <w:r w:rsidRPr="009C4BFA">
              <w:rPr>
                <w:rFonts w:ascii="Times New Roman" w:eastAsia="Calibri" w:hAnsi="Times New Roman" w:cs="B Zar" w:hint="cs"/>
                <w:rtl/>
                <w:lang w:bidi="fa-IR"/>
              </w:rPr>
              <w:t>شناسايي دقيق كاني ها با تكيه بر يافته هاي خواص نوري كاني ها</w:t>
            </w:r>
          </w:p>
          <w:p w:rsidR="003F752C" w:rsidRDefault="003F752C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B12EF" w:rsidRPr="00286AED" w:rsidRDefault="001B12EF" w:rsidP="003F752C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BF781C">
            <w:pPr>
              <w:bidi/>
              <w:spacing w:after="160"/>
              <w:ind w:left="360"/>
              <w:contextualSpacing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A51E3F" w:rsidRPr="009C4BFA" w:rsidRDefault="00A9638A" w:rsidP="009C4BFA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lang w:bidi="fa-IR"/>
              </w:rPr>
            </w:pPr>
            <w:r w:rsidRPr="009C4BFA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بتوانید  ويژگي هاي نوراني كاني ها را به خوبي شناسايي كنيد</w:t>
            </w:r>
          </w:p>
          <w:p w:rsidR="00A51E3F" w:rsidRPr="009C4BFA" w:rsidRDefault="00A9638A" w:rsidP="009C4BFA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lang w:bidi="fa-IR"/>
              </w:rPr>
            </w:pPr>
            <w:r w:rsidRPr="009C4BFA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بتوانید كاني هاي دگرسان شده را تشخيص دهيد</w:t>
            </w:r>
          </w:p>
          <w:p w:rsidR="00A51E3F" w:rsidRPr="009C4BFA" w:rsidRDefault="00A9638A" w:rsidP="009C4BFA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lang w:bidi="fa-IR"/>
              </w:rPr>
            </w:pPr>
            <w:r w:rsidRPr="009C4BFA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شمای کلی كار با ميكروسكوپ نوري  را درک کرده باشید؛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F752C" w:rsidRPr="003F752C" w:rsidRDefault="003F752C" w:rsidP="003F752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>زمینه نظری خواص نوراني كاني‌ها را فهمیده باشید و بتوانید آن را به صورت عملي مشاهده کنید؛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lastRenderedPageBreak/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3F752C" w:rsidRPr="003F752C" w:rsidRDefault="003F752C" w:rsidP="003F752C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>بتوانید تحلیل درستي از شناسايي كاني ها را داشته باشيد؛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106EC8" w:rsidRDefault="001B12EF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  <w:r w:rsidR="003F752C">
              <w:rPr>
                <w:rFonts w:cs="B Nazanin" w:hint="cs"/>
                <w:sz w:val="28"/>
                <w:szCs w:val="28"/>
                <w:rtl/>
                <w:lang w:bidi="fa-IR"/>
              </w:rPr>
              <w:t>میکروسکوپ</w:t>
            </w:r>
          </w:p>
          <w:p w:rsidR="003F752C" w:rsidRPr="00AE482A" w:rsidRDefault="003F752C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دوربین</w:t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2E2160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2E2160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4476FE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آشنایی با میکروسکوپ</w:t>
            </w:r>
            <w:r w:rsid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روش تنظیم آن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4476FE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میکروسکوپ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2E2160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761817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روش تهیه مقاطع نازک </w:t>
            </w:r>
          </w:p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شکل بلور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8557B2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تهیه مقاطع نازک</w:t>
            </w:r>
            <w:r w:rsid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و ویژگی های نورانی کانی ها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رخ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خواص نورانی کانی ها در نور طبیعی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2E2160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برجستگی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خواص نورانی کانی ها در نور طبیعی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چندرنگی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خواص نورانی کانی ها در نور طبیعی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خاموشی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خواص نورانی کانی ها در نور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پلاریزه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بیرفرنژانس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خواص نورانی کانی ها </w:t>
            </w: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در نور پلاریزه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7</w:t>
            </w:r>
          </w:p>
        </w:tc>
      </w:tr>
      <w:tr w:rsidR="002E2160" w:rsidTr="002E2160">
        <w:tc>
          <w:tcPr>
            <w:tcW w:w="6960" w:type="dxa"/>
            <w:tcBorders>
              <w:right w:val="single" w:sz="4" w:space="0" w:color="auto"/>
            </w:tcBorders>
          </w:tcPr>
          <w:p w:rsidR="002E2160" w:rsidRDefault="00761817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ادخال و دگرسانی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2E2160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خواص نورانی کانی ها در نور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طبیعی و </w:t>
            </w: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پلاریزه</w:t>
            </w:r>
          </w:p>
        </w:tc>
        <w:tc>
          <w:tcPr>
            <w:tcW w:w="990" w:type="dxa"/>
          </w:tcPr>
          <w:p w:rsidR="002E2160" w:rsidRPr="00783BBC" w:rsidRDefault="002E2160" w:rsidP="002E2160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2E2160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پدیده های غیر عادی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خواص نورانی کانی ها در نور پلاریزه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761817" w:rsidTr="002E2160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761817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تعیین علامت نوری بلور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761817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76181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خواص نورانی کانی ها در نور متقارب</w:t>
            </w:r>
          </w:p>
        </w:tc>
        <w:tc>
          <w:tcPr>
            <w:tcW w:w="990" w:type="dxa"/>
          </w:tcPr>
          <w:p w:rsidR="00761817" w:rsidRPr="00783BBC" w:rsidRDefault="00761817" w:rsidP="00761817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761817" w:rsidTr="002E2160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761817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761817" w:rsidRDefault="00761817" w:rsidP="00761817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761817" w:rsidRPr="00783BBC" w:rsidRDefault="00761817" w:rsidP="00761817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761817" w:rsidTr="00CC4361">
        <w:trPr>
          <w:trHeight w:val="773"/>
        </w:trPr>
        <w:tc>
          <w:tcPr>
            <w:tcW w:w="10440" w:type="dxa"/>
            <w:gridSpan w:val="3"/>
          </w:tcPr>
          <w:p w:rsidR="00761817" w:rsidRDefault="00761817" w:rsidP="0076181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761817" w:rsidRPr="001D5EED" w:rsidRDefault="00761817" w:rsidP="00761817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761817" w:rsidTr="00CC4361">
        <w:tc>
          <w:tcPr>
            <w:tcW w:w="10440" w:type="dxa"/>
            <w:gridSpan w:val="3"/>
          </w:tcPr>
          <w:p w:rsidR="00761817" w:rsidRPr="00633169" w:rsidRDefault="00C2161E" w:rsidP="00761817">
            <w:pPr>
              <w:bidi/>
              <w:spacing w:after="160"/>
              <w:contextualSpacing/>
              <w:jc w:val="lowKashida"/>
              <w:rPr>
                <w:rFonts w:ascii="Times New Roman" w:eastAsia="Calibri" w:hAnsi="Times New Roman" w:cs="B Zar"/>
                <w:sz w:val="28"/>
                <w:szCs w:val="28"/>
                <w:lang w:bidi="fa-IR"/>
              </w:rPr>
            </w:pPr>
            <w:r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>جزوه بلور شناسی نوری دکتر احمدیان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C2161E" w:rsidP="0076181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دیباچه ای بر بلور شناسی نوری دکتر اروین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C2161E" w:rsidP="00C2161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کانی شناسی نوری دکتر فرقانی</w:t>
            </w:r>
          </w:p>
        </w:tc>
      </w:tr>
      <w:tr w:rsidR="00761817" w:rsidTr="00CC4361">
        <w:tc>
          <w:tcPr>
            <w:tcW w:w="10440" w:type="dxa"/>
            <w:gridSpan w:val="3"/>
          </w:tcPr>
          <w:p w:rsidR="00761817" w:rsidRDefault="00761817" w:rsidP="0076181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63733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63733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74C43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33D1A" w:rsidRPr="00F82B0C" w:rsidRDefault="00433D1A" w:rsidP="00C2161E">
      <w:pPr>
        <w:rPr>
          <w:rFonts w:cs="B Nazanin"/>
          <w:b/>
          <w:bCs/>
          <w:sz w:val="28"/>
          <w:szCs w:val="28"/>
          <w:lang w:bidi="fa-IR"/>
        </w:rPr>
      </w:pPr>
    </w:p>
    <w:sectPr w:rsidR="00433D1A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F3E" w:rsidRDefault="00456F3E" w:rsidP="000A6274">
      <w:pPr>
        <w:spacing w:after="0" w:line="240" w:lineRule="auto"/>
      </w:pPr>
      <w:r>
        <w:separator/>
      </w:r>
    </w:p>
  </w:endnote>
  <w:endnote w:type="continuationSeparator" w:id="0">
    <w:p w:rsidR="00456F3E" w:rsidRDefault="00456F3E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F3E" w:rsidRDefault="00456F3E" w:rsidP="000A6274">
      <w:pPr>
        <w:spacing w:after="0" w:line="240" w:lineRule="auto"/>
      </w:pPr>
      <w:r>
        <w:separator/>
      </w:r>
    </w:p>
  </w:footnote>
  <w:footnote w:type="continuationSeparator" w:id="0">
    <w:p w:rsidR="00456F3E" w:rsidRDefault="00456F3E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A6274"/>
    <w:rsid w:val="000D3155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E2160"/>
    <w:rsid w:val="002F1D79"/>
    <w:rsid w:val="00312643"/>
    <w:rsid w:val="0035269F"/>
    <w:rsid w:val="00381CE1"/>
    <w:rsid w:val="003A59A8"/>
    <w:rsid w:val="003B2857"/>
    <w:rsid w:val="003B471B"/>
    <w:rsid w:val="003F752C"/>
    <w:rsid w:val="00430F25"/>
    <w:rsid w:val="00433D1A"/>
    <w:rsid w:val="00445311"/>
    <w:rsid w:val="004476FE"/>
    <w:rsid w:val="00456F3E"/>
    <w:rsid w:val="00474C43"/>
    <w:rsid w:val="004D1F18"/>
    <w:rsid w:val="005047A0"/>
    <w:rsid w:val="00541F92"/>
    <w:rsid w:val="00547EAF"/>
    <w:rsid w:val="0056066F"/>
    <w:rsid w:val="00624AD0"/>
    <w:rsid w:val="00633169"/>
    <w:rsid w:val="00637333"/>
    <w:rsid w:val="00694DA7"/>
    <w:rsid w:val="006B4443"/>
    <w:rsid w:val="006C0445"/>
    <w:rsid w:val="00761817"/>
    <w:rsid w:val="00783BBC"/>
    <w:rsid w:val="007F4686"/>
    <w:rsid w:val="00836F90"/>
    <w:rsid w:val="008557B2"/>
    <w:rsid w:val="0093480D"/>
    <w:rsid w:val="009C4BFA"/>
    <w:rsid w:val="009F5068"/>
    <w:rsid w:val="00A31396"/>
    <w:rsid w:val="00A32C91"/>
    <w:rsid w:val="00A3436A"/>
    <w:rsid w:val="00A63CDB"/>
    <w:rsid w:val="00A80C96"/>
    <w:rsid w:val="00A91A3E"/>
    <w:rsid w:val="00A9638A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F2AE8"/>
    <w:rsid w:val="00BF781C"/>
    <w:rsid w:val="00C0149C"/>
    <w:rsid w:val="00C2161E"/>
    <w:rsid w:val="00CB44B1"/>
    <w:rsid w:val="00CC4361"/>
    <w:rsid w:val="00CC6FF5"/>
    <w:rsid w:val="00D92A21"/>
    <w:rsid w:val="00DA0C1C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13683"/>
    <w:rsid w:val="00F4446A"/>
    <w:rsid w:val="00F82B0C"/>
    <w:rsid w:val="00F8411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0EED6-DB5F-431E-B058-60ABE071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23</cp:revision>
  <cp:lastPrinted>2014-05-05T10:47:00Z</cp:lastPrinted>
  <dcterms:created xsi:type="dcterms:W3CDTF">2017-12-16T06:03:00Z</dcterms:created>
  <dcterms:modified xsi:type="dcterms:W3CDTF">2020-11-02T07:03:00Z</dcterms:modified>
</cp:coreProperties>
</file>