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7911F1C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  <w:r w:rsidR="005B7DF5">
              <w:rPr>
                <w:rFonts w:hint="cs"/>
                <w:rtl/>
                <w:lang w:bidi="fa-IR"/>
              </w:rPr>
              <w:t xml:space="preserve"> نیمسال 981</w:t>
            </w:r>
            <w:bookmarkStart w:id="0" w:name="_GoBack"/>
            <w:bookmarkEnd w:id="0"/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70C11">
        <w:trPr>
          <w:trHeight w:val="1159"/>
        </w:trPr>
        <w:tc>
          <w:tcPr>
            <w:tcW w:w="954" w:type="pct"/>
            <w:vAlign w:val="center"/>
          </w:tcPr>
          <w:p w:rsidR="00C26748" w:rsidRDefault="00BC6F57" w:rsidP="003D5CD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اقتصاد </w:t>
            </w:r>
            <w:r w:rsidR="003D5CDA">
              <w:rPr>
                <w:rFonts w:hint="cs"/>
                <w:rtl/>
                <w:lang w:bidi="fa-IR"/>
              </w:rPr>
              <w:t>سنجی تکمیلی1</w:t>
            </w:r>
            <w:r w:rsidR="00A023AD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:rsidR="00C26748" w:rsidRDefault="005A2BE8" w:rsidP="00D41B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A023AD">
              <w:rPr>
                <w:rFonts w:hint="cs"/>
                <w:rtl/>
                <w:lang w:bidi="fa-IR"/>
              </w:rPr>
              <w:t xml:space="preserve"> ارشد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3A5E7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قادرزاده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D41B8E" w:rsidRDefault="003D5CDA" w:rsidP="003D5CD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3A1AD0">
              <w:rPr>
                <w:rFonts w:hint="cs"/>
                <w:rtl/>
                <w:lang w:bidi="fa-IR"/>
              </w:rPr>
              <w:t>شنبه</w:t>
            </w:r>
            <w:r w:rsidR="003A5E7E">
              <w:rPr>
                <w:rFonts w:hint="cs"/>
                <w:rtl/>
                <w:lang w:bidi="fa-IR"/>
              </w:rPr>
              <w:t xml:space="preserve"> ساعت </w:t>
            </w:r>
            <w:r w:rsidR="004A7182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>6</w:t>
            </w:r>
            <w:r w:rsidR="003A5E7E">
              <w:rPr>
                <w:rFonts w:hint="cs"/>
                <w:rtl/>
                <w:lang w:bidi="fa-IR"/>
              </w:rPr>
              <w:t>-</w:t>
            </w:r>
            <w:r w:rsidR="00BC6F57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>4</w:t>
            </w:r>
          </w:p>
          <w:p w:rsidR="00A70C11" w:rsidRDefault="003D5CDA" w:rsidP="003D5CD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D41B8E">
              <w:rPr>
                <w:rFonts w:hint="cs"/>
                <w:rtl/>
                <w:lang w:bidi="fa-IR"/>
              </w:rPr>
              <w:t xml:space="preserve">شنبه ها  16-14 </w:t>
            </w:r>
            <w:r>
              <w:rPr>
                <w:rFonts w:hint="cs"/>
                <w:rtl/>
                <w:lang w:bidi="fa-IR"/>
              </w:rPr>
              <w:t>زوج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  <w:p w:rsidR="003A5E7E" w:rsidRDefault="003A5E7E" w:rsidP="003A1A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D41B8E" w:rsidP="00492CB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70C11">
        <w:trPr>
          <w:trHeight w:val="616"/>
        </w:trPr>
        <w:tc>
          <w:tcPr>
            <w:tcW w:w="5000" w:type="pct"/>
          </w:tcPr>
          <w:p w:rsidR="00C16AA2" w:rsidRPr="00C44141" w:rsidRDefault="00BC6F57" w:rsidP="004A718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3A5E7E" w:rsidRPr="001F48E0" w:rsidRDefault="003A5E7E" w:rsidP="00BC6F5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hint="cs"/>
                <w:rtl/>
                <w:lang w:bidi="fa-IR"/>
              </w:rPr>
              <w:t xml:space="preserve">پرسش و پاسخ    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حل تمرین</w:t>
            </w:r>
            <w:r w:rsidR="00BC6F57">
              <w:rPr>
                <w:rFonts w:hint="cs"/>
                <w:rtl/>
                <w:lang w:bidi="fa-IR"/>
              </w:rPr>
              <w:t xml:space="preserve">  </w:t>
            </w:r>
            <w:r w:rsidR="00BC6F57" w:rsidRPr="00D41B8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 کارعملی (آزمایشگاه و گلخانه) 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553961" w:rsidRDefault="003354EE" w:rsidP="00553961">
            <w:pPr>
              <w:pStyle w:val="ListParagraph"/>
              <w:ind w:firstLine="0"/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492CB6">
              <w:rPr>
                <w:rFonts w:hint="cs"/>
                <w:rtl/>
                <w:lang w:bidi="fa-IR"/>
              </w:rPr>
              <w:t xml:space="preserve"> :  </w:t>
            </w:r>
            <w:r w:rsidR="00553961">
              <w:rPr>
                <w:lang w:bidi="fa-IR"/>
              </w:rPr>
              <w:t xml:space="preserve"> </w:t>
            </w:r>
          </w:p>
          <w:p w:rsidR="004A7182" w:rsidRDefault="003D5CDA" w:rsidP="003D5CDA">
            <w:pPr>
              <w:pStyle w:val="ListParagraph"/>
              <w:numPr>
                <w:ilvl w:val="0"/>
                <w:numId w:val="24"/>
              </w:numPr>
              <w:ind w:firstLine="0"/>
            </w:pPr>
            <w:r>
              <w:rPr>
                <w:rFonts w:hint="cs"/>
                <w:rtl/>
                <w:lang w:bidi="fa-IR"/>
              </w:rPr>
              <w:t xml:space="preserve">اقتصاد خرد سنجی گجراتی جلد دوم </w:t>
            </w:r>
            <w:r w:rsidR="00D41B8E">
              <w:rPr>
                <w:rFonts w:hint="cs"/>
                <w:rtl/>
                <w:lang w:bidi="fa-IR"/>
              </w:rPr>
              <w:t xml:space="preserve"> ترجمه روزبهان 1385. نشر دانشگاهی </w:t>
            </w:r>
          </w:p>
          <w:p w:rsidR="00D41B8E" w:rsidRDefault="003D5CDA" w:rsidP="00D41B8E">
            <w:pPr>
              <w:pStyle w:val="ListParagraph"/>
              <w:numPr>
                <w:ilvl w:val="0"/>
                <w:numId w:val="24"/>
              </w:numPr>
              <w:ind w:firstLine="0"/>
            </w:pPr>
            <w:r>
              <w:rPr>
                <w:rFonts w:hint="cs"/>
                <w:rtl/>
                <w:lang w:bidi="fa-IR"/>
              </w:rPr>
              <w:t xml:space="preserve">اقتصاد سنجی ولیلم اچ گرین </w:t>
            </w:r>
          </w:p>
          <w:p w:rsidR="00D41B8E" w:rsidRPr="003354EE" w:rsidRDefault="00D41B8E" w:rsidP="003D5CDA">
            <w:pPr>
              <w:pStyle w:val="ListParagraph"/>
              <w:ind w:firstLine="0"/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3D5CDA" w:rsidRDefault="003D5CDA" w:rsidP="009D344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مروری بر رگرسیون خطی </w:t>
            </w:r>
          </w:p>
          <w:p w:rsidR="003D5CDA" w:rsidRDefault="003D5CDA" w:rsidP="009D344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نقض فروض کلاسیک </w:t>
            </w:r>
          </w:p>
          <w:p w:rsidR="003D5CDA" w:rsidRDefault="003D5CDA" w:rsidP="009D344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مدل سازی </w:t>
            </w:r>
          </w:p>
          <w:p w:rsidR="003D5CDA" w:rsidRDefault="003D5CDA" w:rsidP="009D344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سری زمانی </w:t>
            </w:r>
          </w:p>
          <w:p w:rsidR="00A51E3F" w:rsidRDefault="003D5CDA" w:rsidP="009D344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لاجیت و پروبیت </w:t>
            </w:r>
            <w:r w:rsidR="009D344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BC6F5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305A1" w:rsidRPr="001F48E0" w:rsidRDefault="00C305A1" w:rsidP="004A7182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A51E3F" w:rsidRPr="001F48E0" w:rsidRDefault="00A51E3F" w:rsidP="003A1AD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</w:t>
            </w:r>
            <w:r w:rsidR="003A1AD0">
              <w:rPr>
                <w:rFonts w:hint="cs"/>
                <w:rtl/>
                <w:lang w:bidi="fa-IR"/>
              </w:rPr>
              <w:t>دانشجویان برای امر مدل سازی و برآورد توابع مختلف رگرسیونی با تاکید بر نقض فروض کلاسیک و.................</w:t>
            </w:r>
            <w:r w:rsidR="00A70C11">
              <w:rPr>
                <w:rFonts w:hint="cs"/>
                <w:rtl/>
                <w:lang w:bidi="fa-IR"/>
              </w:rPr>
              <w:t xml:space="preserve"> 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09"/>
        <w:gridCol w:w="4025"/>
        <w:gridCol w:w="3856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4A4A5B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53961">
              <w:rPr>
                <w:rFonts w:hint="cs"/>
                <w:rtl/>
                <w:lang w:bidi="fa-IR"/>
              </w:rPr>
              <w:t>10تا12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C26748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65" w:type="pct"/>
            <w:vAlign w:val="center"/>
          </w:tcPr>
          <w:p w:rsidR="002A636E" w:rsidRDefault="001F48E0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53961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E504B7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در هفته 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اول تاریخ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و سرفصل‌های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امتحان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ات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1787" w:type="pct"/>
          </w:tcPr>
          <w:p w:rsidR="004D5045" w:rsidRPr="00A70C11" w:rsidRDefault="00553961" w:rsidP="007B39D6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برگزاری کوییز و ارزیابی های درون کلاس و انجام تکالیف کلاسی  به ارزش 2 تا 4 نمره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D9578F" w:rsidP="0055396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553961" w:rsidRPr="00D206F4">
                <w:rPr>
                  <w:rStyle w:val="Hyperlink"/>
                </w:rPr>
                <w:t>Hamedar2002@yahoo.com</w:t>
              </w:r>
            </w:hyperlink>
            <w:r w:rsidR="00553961">
              <w:t xml:space="preserve">   </w:t>
            </w:r>
            <w:hyperlink r:id="rId11" w:history="1">
              <w:r w:rsidR="00553961" w:rsidRPr="00D206F4">
                <w:rPr>
                  <w:rStyle w:val="Hyperlink"/>
                </w:rPr>
                <w:t>hamedar2002@uok.ac.ir</w:t>
              </w:r>
            </w:hyperlink>
            <w:r w:rsidR="00553961">
              <w:t xml:space="preserve"> </w:t>
            </w:r>
            <w:hyperlink r:id="rId12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C44141" w:rsidRDefault="000E7CB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کلاس اطلاع رسانی می گردد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</w:p>
        </w:tc>
      </w:tr>
      <w:tr w:rsidR="004D4950" w:rsidTr="00C7456A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77AA5">
        <w:trPr>
          <w:trHeight w:val="150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D3447" w:rsidP="003A1AD0">
            <w:pPr>
              <w:pStyle w:val="ListParagraph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مقدمات و تعریف اقتصاد </w:t>
            </w:r>
            <w:r w:rsidR="00BC6F57">
              <w:rPr>
                <w:rFonts w:hint="cs"/>
                <w:rtl/>
                <w:lang w:bidi="fa-IR"/>
              </w:rPr>
              <w:t xml:space="preserve"> </w:t>
            </w:r>
            <w:r w:rsidR="004A7182">
              <w:rPr>
                <w:rFonts w:hint="cs"/>
                <w:rtl/>
                <w:lang w:bidi="fa-IR"/>
              </w:rPr>
              <w:t xml:space="preserve"> 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  <w:r w:rsidR="00553961">
              <w:rPr>
                <w:rFonts w:hint="cs"/>
                <w:rtl/>
                <w:lang w:bidi="fa-IR"/>
              </w:rPr>
              <w:t xml:space="preserve"> </w:t>
            </w:r>
          </w:p>
          <w:p w:rsidR="00C47146" w:rsidRDefault="00C47146" w:rsidP="00777AA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E7CB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7456A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623C3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7CB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623C3F" w:rsidRPr="00623C3F" w:rsidRDefault="009D3447" w:rsidP="00623C3F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مباحث اقتصاد خرد </w:t>
            </w:r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9D3447" w:rsidP="00C745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تئوری رفتار مصرف کننده و موضوع مطلوبیت </w:t>
            </w:r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9D3447" w:rsidP="00C745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بودجه و تعادل مصرف کننده </w:t>
            </w:r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9D3447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قوانین عرضه و تقاضا و...........</w:t>
            </w:r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3447" w:rsidRDefault="009D3447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قوانین عرضه و تقاضا 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  <w:r w:rsidR="00C7456A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6F57" w:rsidRDefault="009D3447" w:rsidP="00B17DA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تئوری هزینه ها </w:t>
            </w:r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7456A" w:rsidRPr="007B39D6" w:rsidRDefault="00C7456A" w:rsidP="00B17DA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3447" w:rsidRDefault="009D3447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تئوری هزینه ها 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  <w:r w:rsidR="00C7456A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3447" w:rsidRDefault="009D3447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اقتصاد تولید کشاورزی 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  <w:r w:rsidR="00C7456A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04501" w:rsidRDefault="009D3447" w:rsidP="00C7456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مباحث بازارها </w:t>
            </w:r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DA0049" w:rsidRDefault="009D3447" w:rsidP="00B0450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مباحثی از اقتصاد کلان و مفاهیم اولیه آن </w:t>
            </w:r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3447" w:rsidRDefault="009D3447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بحث کلان 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  <w:r w:rsidR="00C7456A"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3447" w:rsidRDefault="009D3447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مبانی مدیریت 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  <w:r w:rsidR="00C7456A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3447" w:rsidRDefault="009D3447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اقتصاد صنعتی 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  <w:r w:rsidR="00C7456A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4D4950" w:rsidRDefault="009D3447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اقتصاد صنعتی </w:t>
            </w:r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A70C11" w:rsidTr="002E58B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70C11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عملی</w:t>
            </w:r>
          </w:p>
        </w:tc>
      </w:tr>
      <w:tr w:rsidR="00A70C11" w:rsidTr="002E58B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A70C11" w:rsidTr="002E58BF">
        <w:trPr>
          <w:trHeight w:val="1745"/>
        </w:trPr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A70C11" w:rsidRDefault="00A70C11" w:rsidP="00914703">
      <w:pPr>
        <w:ind w:firstLine="0"/>
        <w:rPr>
          <w:rtl/>
          <w:lang w:bidi="fa-IR"/>
        </w:rPr>
      </w:pPr>
    </w:p>
    <w:sectPr w:rsidR="00A70C11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78F" w:rsidRDefault="00D9578F" w:rsidP="00061A9B">
      <w:pPr>
        <w:spacing w:after="0"/>
      </w:pPr>
      <w:r>
        <w:separator/>
      </w:r>
    </w:p>
  </w:endnote>
  <w:endnote w:type="continuationSeparator" w:id="0">
    <w:p w:rsidR="00D9578F" w:rsidRDefault="00D9578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DF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78F" w:rsidRDefault="00D9578F" w:rsidP="00061A9B">
      <w:pPr>
        <w:spacing w:after="0"/>
      </w:pPr>
      <w:r>
        <w:separator/>
      </w:r>
    </w:p>
  </w:footnote>
  <w:footnote w:type="continuationSeparator" w:id="0">
    <w:p w:rsidR="00D9578F" w:rsidRDefault="00D9578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66306"/>
    <w:rsid w:val="00076463"/>
    <w:rsid w:val="0009615B"/>
    <w:rsid w:val="000E7CB1"/>
    <w:rsid w:val="00165901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1AD0"/>
    <w:rsid w:val="003A5E7E"/>
    <w:rsid w:val="003B7E12"/>
    <w:rsid w:val="003D5CDA"/>
    <w:rsid w:val="00466727"/>
    <w:rsid w:val="00466747"/>
    <w:rsid w:val="00492CB6"/>
    <w:rsid w:val="004A4A5B"/>
    <w:rsid w:val="004A7182"/>
    <w:rsid w:val="004C5DB1"/>
    <w:rsid w:val="004D4950"/>
    <w:rsid w:val="004D5045"/>
    <w:rsid w:val="004E2BEE"/>
    <w:rsid w:val="0051290F"/>
    <w:rsid w:val="00517F05"/>
    <w:rsid w:val="00531240"/>
    <w:rsid w:val="00534E45"/>
    <w:rsid w:val="00553961"/>
    <w:rsid w:val="00584D52"/>
    <w:rsid w:val="00591019"/>
    <w:rsid w:val="005A2BE8"/>
    <w:rsid w:val="005A7B23"/>
    <w:rsid w:val="005B7DF5"/>
    <w:rsid w:val="005D0BB3"/>
    <w:rsid w:val="005D7AAE"/>
    <w:rsid w:val="005F0EF7"/>
    <w:rsid w:val="00623C3F"/>
    <w:rsid w:val="006F33D4"/>
    <w:rsid w:val="007317DD"/>
    <w:rsid w:val="00766300"/>
    <w:rsid w:val="00777AA5"/>
    <w:rsid w:val="00787DA0"/>
    <w:rsid w:val="00793303"/>
    <w:rsid w:val="007B39D6"/>
    <w:rsid w:val="007B7173"/>
    <w:rsid w:val="007C4B7C"/>
    <w:rsid w:val="007D5A72"/>
    <w:rsid w:val="008120F9"/>
    <w:rsid w:val="00837EF6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D3447"/>
    <w:rsid w:val="009F0C76"/>
    <w:rsid w:val="009F1DA8"/>
    <w:rsid w:val="00A023AD"/>
    <w:rsid w:val="00A51E3F"/>
    <w:rsid w:val="00A70C11"/>
    <w:rsid w:val="00AB3C79"/>
    <w:rsid w:val="00AC5599"/>
    <w:rsid w:val="00AF4840"/>
    <w:rsid w:val="00B01882"/>
    <w:rsid w:val="00B04501"/>
    <w:rsid w:val="00B17DA6"/>
    <w:rsid w:val="00B53F72"/>
    <w:rsid w:val="00BA374A"/>
    <w:rsid w:val="00BC6F57"/>
    <w:rsid w:val="00BE0499"/>
    <w:rsid w:val="00C00110"/>
    <w:rsid w:val="00C16AA2"/>
    <w:rsid w:val="00C26748"/>
    <w:rsid w:val="00C305A1"/>
    <w:rsid w:val="00C31DF2"/>
    <w:rsid w:val="00C34844"/>
    <w:rsid w:val="00C44141"/>
    <w:rsid w:val="00C47146"/>
    <w:rsid w:val="00C60107"/>
    <w:rsid w:val="00C7456A"/>
    <w:rsid w:val="00C82905"/>
    <w:rsid w:val="00CB0411"/>
    <w:rsid w:val="00CB71E5"/>
    <w:rsid w:val="00CC6FDA"/>
    <w:rsid w:val="00CE1F98"/>
    <w:rsid w:val="00D2144D"/>
    <w:rsid w:val="00D41B8E"/>
    <w:rsid w:val="00D45B4E"/>
    <w:rsid w:val="00D50B2B"/>
    <w:rsid w:val="00D9578F"/>
    <w:rsid w:val="00DA0049"/>
    <w:rsid w:val="00DB0346"/>
    <w:rsid w:val="00E504B7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D11CCF-23FF-4FF7-A3C6-3998E40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.ghaderi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medar2002@uok.ac.i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medar2002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8E12-BFC1-41F1-97CA-AC3BC3D0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Windows User</cp:lastModifiedBy>
  <cp:revision>3</cp:revision>
  <dcterms:created xsi:type="dcterms:W3CDTF">2020-11-01T11:09:00Z</dcterms:created>
  <dcterms:modified xsi:type="dcterms:W3CDTF">2020-11-01T11:16:00Z</dcterms:modified>
</cp:coreProperties>
</file>