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8C3AB5">
              <w:rPr>
                <w:rFonts w:hint="cs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هفتگ</w:t>
            </w:r>
            <w:r w:rsidR="003C165C">
              <w:rPr>
                <w:rFonts w:hint="cs"/>
                <w:rtl/>
                <w:lang w:bidi="fa-IR"/>
              </w:rPr>
              <w:t>ي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867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هواشناسی توریسم</w:t>
            </w:r>
          </w:p>
        </w:tc>
        <w:tc>
          <w:tcPr>
            <w:tcW w:w="507" w:type="pct"/>
            <w:vAlign w:val="center"/>
          </w:tcPr>
          <w:p w:rsidR="00C26748" w:rsidRDefault="00F27072" w:rsidP="00F709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08675F">
              <w:rPr>
                <w:rFonts w:hint="cs"/>
                <w:rtl/>
                <w:lang w:bidi="fa-IR"/>
              </w:rPr>
              <w:t xml:space="preserve"> ارشد</w:t>
            </w:r>
            <w:r w:rsidR="00DD395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F270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ار محمد</w:t>
            </w:r>
            <w:r w:rsidR="003C165C">
              <w:rPr>
                <w:rFonts w:hint="cs"/>
                <w:rtl/>
                <w:lang w:bidi="fa-IR"/>
              </w:rPr>
              <w:t>ي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8675F" w:rsidP="000867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C4380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20</w:t>
            </w:r>
            <w:r w:rsidR="003C4380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2707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ار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C438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ش‌ن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F27072" w:rsidP="009E7EF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</w:rPr>
              <w:t>ي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ش‌ن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</w:rPr>
              <w:t>ي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از : </w:t>
            </w:r>
            <w:r w:rsidR="009E7EF3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3C4380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8675F">
            <w:p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B4055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(آزما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CB0411"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C4380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08675F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8675F" w:rsidRDefault="0008675F" w:rsidP="008327F8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هواشناسی توریسم، دکتر حسن ذوالفقاری، انتشارات سمت.</w:t>
            </w:r>
          </w:p>
          <w:p w:rsidR="008327F8" w:rsidRDefault="003C4380" w:rsidP="008327F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گردشگری(ماهیت و مفاهیم)، دکتر محمد حسین پاپلی یزدی، مهدی سقایی، انتشارات سمت، 1390</w:t>
            </w:r>
          </w:p>
          <w:p w:rsidR="00C44141" w:rsidRPr="008327F8" w:rsidRDefault="00C44141" w:rsidP="0008675F">
            <w:pPr>
              <w:pStyle w:val="ListParagrap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3C4380" w:rsidRDefault="003C4380" w:rsidP="00B53F72">
      <w:pPr>
        <w:ind w:firstLine="0"/>
        <w:rPr>
          <w:rtl/>
          <w:lang w:bidi="fa-IR"/>
        </w:rPr>
      </w:pPr>
    </w:p>
    <w:p w:rsidR="003C4380" w:rsidRDefault="003C438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</w:t>
            </w:r>
            <w:r w:rsidR="003C165C">
              <w:rPr>
                <w:rFonts w:ascii="TimesNewRoman,Bold" w:hAnsi="TimesNewRoman,Bold" w:hint="cs"/>
                <w:rtl/>
                <w:lang w:bidi="fa-IR"/>
              </w:rPr>
              <w:t>ي</w:t>
            </w:r>
            <w:r>
              <w:rPr>
                <w:rFonts w:ascii="TimesNewRoman,Bold" w:hAnsi="TimesNewRoman,Bold" w:hint="cs"/>
                <w:rtl/>
                <w:lang w:bidi="fa-IR"/>
              </w:rPr>
              <w:t>ان ا</w:t>
            </w:r>
            <w:r w:rsidR="003C165C">
              <w:rPr>
                <w:rFonts w:ascii="TimesNewRoman,Bold" w:hAnsi="TimesNewRoman,Bold" w:hint="cs"/>
                <w:rtl/>
                <w:lang w:bidi="fa-IR"/>
              </w:rPr>
              <w:t>ي</w:t>
            </w:r>
            <w:r>
              <w:rPr>
                <w:rFonts w:ascii="TimesNewRoman,Bold" w:hAnsi="TimesNewRoman,Bold" w:hint="cs"/>
                <w:rtl/>
                <w:lang w:bidi="fa-IR"/>
              </w:rPr>
              <w:t>ن درس، انتظار م</w:t>
            </w:r>
            <w:r w:rsidR="003C165C">
              <w:rPr>
                <w:rFonts w:ascii="TimesNewRoman,Bold" w:hAnsi="TimesNewRoman,Bold" w:hint="cs"/>
                <w:rtl/>
                <w:lang w:bidi="fa-IR"/>
              </w:rPr>
              <w:t>ي</w:t>
            </w:r>
            <w:r>
              <w:rPr>
                <w:rFonts w:ascii="TimesNewRoman,Bold" w:hAnsi="TimesNewRoman,Bold" w:hint="cs"/>
                <w:rtl/>
                <w:lang w:bidi="fa-IR"/>
              </w:rPr>
              <w:t>‌رود شما:</w:t>
            </w:r>
          </w:p>
          <w:p w:rsidR="00A51E3F" w:rsidRPr="00F16EB5" w:rsidRDefault="0008675F" w:rsidP="000867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هدف اصلی این درس آشنایی دانشجویان با روابط بین گردشگری و اقلیم است. همچنین باید نقش شرایط جوی و اقلیمی در رشد و توسعه صنعت گردشگری را درک نمایند.</w:t>
            </w:r>
            <w:r w:rsidR="003C438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، تحص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ل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) که دانشجو در پا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‌گ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E11538" w:rsidRDefault="00E11538" w:rsidP="002771C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م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رود دانشجو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ان </w:t>
            </w:r>
            <w:r w:rsidR="002771C2">
              <w:rPr>
                <w:rFonts w:hint="cs"/>
                <w:rtl/>
                <w:lang w:bidi="fa-IR"/>
              </w:rPr>
              <w:t xml:space="preserve">با نرم افزار های مرتبط با اقلیم و گردشگری همانند نرم افزار </w:t>
            </w:r>
            <w:r w:rsidR="002771C2">
              <w:rPr>
                <w:lang w:bidi="fa-IR"/>
              </w:rPr>
              <w:t>TCI</w:t>
            </w:r>
            <w:r w:rsidR="002771C2">
              <w:rPr>
                <w:rFonts w:hint="cs"/>
                <w:rtl/>
                <w:lang w:bidi="fa-IR"/>
              </w:rPr>
              <w:t xml:space="preserve">، </w:t>
            </w:r>
            <w:r w:rsidR="002771C2">
              <w:rPr>
                <w:lang w:bidi="fa-IR"/>
              </w:rPr>
              <w:t>RayMan</w:t>
            </w:r>
            <w:r w:rsidR="002771C2">
              <w:rPr>
                <w:rFonts w:hint="cs"/>
                <w:rtl/>
                <w:lang w:bidi="fa-IR"/>
              </w:rPr>
              <w:t xml:space="preserve"> و </w:t>
            </w:r>
            <w:r w:rsidR="002771C2">
              <w:rPr>
                <w:lang w:bidi="fa-IR"/>
              </w:rPr>
              <w:t>BioClima</w:t>
            </w:r>
            <w:r w:rsidR="002771C2">
              <w:rPr>
                <w:rFonts w:hint="cs"/>
                <w:rtl/>
                <w:lang w:bidi="fa-IR"/>
              </w:rPr>
              <w:t xml:space="preserve"> آشنا شوند و یک پروژه در ارتباط با اقلیم گردشگری انجام دهند.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اب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ر روش‌ها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ارزش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اب</w:t>
            </w:r>
            <w:r w:rsidR="003C165C">
              <w:rPr>
                <w:rFonts w:hint="cs"/>
                <w:rtl/>
                <w:lang w:bidi="fa-IR"/>
              </w:rPr>
              <w:t>ي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F58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F5858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خ رسم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مندرج در تقو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م آموزش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771C2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گرفته نمی شود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  <w:r w:rsidR="002771C2">
              <w:rPr>
                <w:rFonts w:hint="cs"/>
                <w:rtl/>
                <w:lang w:bidi="fa-IR"/>
              </w:rPr>
              <w:t>5 نمره</w:t>
            </w:r>
          </w:p>
          <w:p w:rsidR="0087319C" w:rsidRDefault="0087319C" w:rsidP="002771C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ق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</w:p>
          <w:p w:rsidR="004D5045" w:rsidRDefault="004D5045" w:rsidP="009951B4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5F306A" w:rsidRDefault="005F306A" w:rsidP="00B53F72">
      <w:pPr>
        <w:ind w:firstLine="0"/>
        <w:rPr>
          <w:rtl/>
          <w:lang w:bidi="fa-IR"/>
        </w:rPr>
      </w:pPr>
    </w:p>
    <w:p w:rsidR="005F306A" w:rsidRDefault="005F306A" w:rsidP="00B53F72">
      <w:pPr>
        <w:ind w:firstLine="0"/>
        <w:rPr>
          <w:rtl/>
          <w:lang w:bidi="fa-IR"/>
        </w:rPr>
      </w:pPr>
    </w:p>
    <w:p w:rsidR="005F306A" w:rsidRDefault="005F306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7C4B7C">
              <w:rPr>
                <w:rFonts w:hint="cs"/>
                <w:b/>
                <w:bCs/>
                <w:rtl/>
                <w:lang w:bidi="fa-IR"/>
              </w:rPr>
              <w:t>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که هر مدرس ممکن است برا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درس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درنظر داشته باشد اما در 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ن طرح درس پ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ش‌ب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ن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الکترون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ک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ک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برا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C4D76" w:rsidP="004B42B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4B42BA" w:rsidRPr="00204094">
                <w:rPr>
                  <w:rStyle w:val="Hyperlink"/>
                  <w:b/>
                  <w:bCs/>
                </w:rPr>
                <w:t>b.mohammadi@uok.ac.ir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</w:t>
            </w:r>
            <w:r w:rsidR="003C165C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C4380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605FC0">
              <w:rPr>
                <w:rFonts w:hint="cs"/>
                <w:rtl/>
                <w:lang w:bidi="fa-IR"/>
              </w:rPr>
              <w:t>: دانشجو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ان گرام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 xml:space="preserve"> 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 xml:space="preserve"> توانند روزها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 xml:space="preserve"> شنبه و چهارشنبه از ساعت 8 تا 30/12 به دفتر کار 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نجانب مراجعه نما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ند. علاوه بر 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ن دانشجو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ان 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 xml:space="preserve"> توانند مشکلات درس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 xml:space="preserve"> خود را از طر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ق 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ل رسم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>(</w:t>
            </w:r>
            <w:hyperlink r:id="rId12" w:history="1">
              <w:r w:rsidR="00605FC0" w:rsidRPr="00204094">
                <w:rPr>
                  <w:rStyle w:val="Hyperlink"/>
                  <w:b/>
                  <w:bCs/>
                </w:rPr>
                <w:t>b.mohammadi@uok.ac.ir</w:t>
              </w:r>
            </w:hyperlink>
            <w:r w:rsidR="00605FC0">
              <w:rPr>
                <w:rFonts w:hint="cs"/>
                <w:rtl/>
                <w:lang w:bidi="fa-IR"/>
              </w:rPr>
              <w:t>) مطرح نما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605FC0">
              <w:rPr>
                <w:rFonts w:hint="cs"/>
                <w:rtl/>
                <w:lang w:bidi="fa-IR"/>
              </w:rPr>
              <w:t xml:space="preserve">ند.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Pr="008C3AB5">
              <w:rPr>
                <w:rFonts w:hint="cs"/>
                <w:b/>
                <w:bCs/>
                <w:rtl/>
                <w:lang w:bidi="fa-IR"/>
              </w:rPr>
              <w:t>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از کلاس، ممکن است در طول ترم جلسات حل تمر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ن و رفع اشکال با حضور استاد درس و 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 استاد حل تمر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الزام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ل کلاس حل تمر</w:t>
            </w:r>
            <w:r w:rsidR="003C16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ي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>
              <w:rPr>
                <w:rFonts w:hint="cs"/>
                <w:b/>
                <w:bCs/>
                <w:rtl/>
                <w:lang w:bidi="fa-IR"/>
              </w:rPr>
              <w:t>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1F5858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Pr="00C82905">
              <w:rPr>
                <w:rFonts w:hint="cs"/>
                <w:rtl/>
                <w:lang w:bidi="fa-IR"/>
              </w:rPr>
              <w:t xml:space="preserve"> است.</w:t>
            </w:r>
          </w:p>
          <w:p w:rsidR="007B39D6" w:rsidRPr="001F5858" w:rsidRDefault="00605FC0" w:rsidP="00B71B48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مباحث کلاس لازم و ضرور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  <w:p w:rsidR="007B39D6" w:rsidRPr="00A51E3F" w:rsidRDefault="00605FC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1F5858">
              <w:rPr>
                <w:rFonts w:hint="cs"/>
                <w:rtl/>
                <w:lang w:bidi="fa-IR"/>
              </w:rPr>
              <w:t>صبحت با تلفن همراه، تاخ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Pr="001F5858">
              <w:rPr>
                <w:rFonts w:hint="cs"/>
                <w:rtl/>
                <w:lang w:bidi="fa-IR"/>
              </w:rPr>
              <w:t>ر در آمدن به کلاس و تکرار آن</w:t>
            </w:r>
            <w:r w:rsidR="001F5858" w:rsidRPr="001F5858">
              <w:rPr>
                <w:rFonts w:hint="cs"/>
                <w:rtl/>
                <w:lang w:bidi="fa-IR"/>
              </w:rPr>
              <w:t xml:space="preserve"> ممنوع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</w:t>
            </w:r>
            <w:r w:rsidR="003C165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ي</w:t>
            </w: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1F585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 تکال</w:t>
            </w:r>
            <w:r w:rsidR="003C165C">
              <w:rPr>
                <w:rFonts w:ascii="TimesNewRoman,Bold" w:hAnsi="TimesNewRoman,Bold" w:hint="cs"/>
                <w:rtl/>
                <w:lang w:bidi="fa-IR"/>
              </w:rPr>
              <w:t>ي</w:t>
            </w:r>
            <w:r>
              <w:rPr>
                <w:rFonts w:ascii="TimesNewRoman,Bold" w:hAnsi="TimesNewRoman,Bold" w:hint="cs"/>
                <w:rtl/>
                <w:lang w:bidi="fa-IR"/>
              </w:rPr>
              <w:t>ف:</w:t>
            </w:r>
          </w:p>
          <w:p w:rsidR="00766300" w:rsidRPr="00F03DEB" w:rsidRDefault="002771C2" w:rsidP="00F03DE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 از انجام پروژه اقلیم گردشگری مکان مورد نظر باید در هفته آخر ترم، پروژه با اسلاید ارائه شود.</w:t>
            </w:r>
            <w:r w:rsidR="00F03DEB" w:rsidRPr="00F03DE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6768E9" w:rsidRDefault="006768E9" w:rsidP="00B53F72">
      <w:pPr>
        <w:ind w:firstLine="0"/>
        <w:rPr>
          <w:rtl/>
          <w:lang w:bidi="fa-IR"/>
        </w:rPr>
      </w:pPr>
    </w:p>
    <w:p w:rsidR="003E3783" w:rsidRDefault="003E3783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B71B48" w:rsidRDefault="00B71B48" w:rsidP="00B53F72">
      <w:pPr>
        <w:ind w:firstLine="0"/>
        <w:rPr>
          <w:rtl/>
          <w:lang w:bidi="fa-IR"/>
        </w:rPr>
      </w:pPr>
    </w:p>
    <w:p w:rsidR="00B71B48" w:rsidRDefault="00B71B48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>سرفصل‌ها با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Pr="009F0C76">
              <w:rPr>
                <w:rFonts w:hint="cs"/>
                <w:rtl/>
                <w:lang w:bidi="fa-IR"/>
              </w:rPr>
              <w:t>د برا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Pr="009F0C76">
              <w:rPr>
                <w:rFonts w:hint="cs"/>
                <w:rtl/>
                <w:lang w:bidi="fa-IR"/>
              </w:rPr>
              <w:t xml:space="preserve"> 15 هفته تنظ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Pr="009F0C76">
              <w:rPr>
                <w:rFonts w:hint="cs"/>
                <w:rtl/>
                <w:lang w:bidi="fa-IR"/>
              </w:rPr>
              <w:t xml:space="preserve">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>ا ب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 xml:space="preserve">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>
              <w:rPr>
                <w:rFonts w:hint="cs"/>
                <w:b/>
                <w:bCs/>
                <w:rtl/>
                <w:lang w:bidi="fa-IR"/>
              </w:rPr>
              <w:t>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C44141">
              <w:rPr>
                <w:rFonts w:hint="cs"/>
                <w:rtl/>
                <w:lang w:bidi="fa-IR"/>
              </w:rPr>
              <w:t>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</w:t>
            </w:r>
            <w:r w:rsidR="003C165C">
              <w:rPr>
                <w:rFonts w:hint="cs"/>
                <w:b/>
                <w:bCs/>
                <w:rtl/>
                <w:lang w:bidi="fa-IR"/>
              </w:rPr>
              <w:t>ي</w:t>
            </w:r>
            <w:r>
              <w:rPr>
                <w:rFonts w:hint="cs"/>
                <w:b/>
                <w:bCs/>
                <w:rtl/>
                <w:lang w:bidi="fa-IR"/>
              </w:rPr>
              <w:t>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>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055FF1">
              <w:rPr>
                <w:rFonts w:hint="cs"/>
                <w:rtl/>
                <w:lang w:bidi="fa-IR"/>
              </w:rPr>
              <w:t>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CB0411">
              <w:rPr>
                <w:rFonts w:hint="cs"/>
                <w:rtl/>
                <w:lang w:bidi="fa-IR"/>
              </w:rPr>
              <w:t>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>، حل تمر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ن، </w:t>
            </w:r>
            <w:r w:rsidR="00766300">
              <w:rPr>
                <w:rFonts w:hint="cs"/>
                <w:rtl/>
                <w:lang w:bidi="fa-IR"/>
              </w:rPr>
              <w:t>پروژه کلاس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>، جمع‌آور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 xml:space="preserve">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055FF1">
              <w:rPr>
                <w:rFonts w:hint="cs"/>
                <w:rtl/>
                <w:lang w:bidi="fa-IR"/>
              </w:rPr>
              <w:t xml:space="preserve"> مرتبط</w:t>
            </w:r>
            <w:r w:rsidR="00766300">
              <w:rPr>
                <w:rFonts w:hint="cs"/>
                <w:rtl/>
                <w:lang w:bidi="fa-IR"/>
              </w:rPr>
              <w:t xml:space="preserve"> و غ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>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534E45">
              <w:rPr>
                <w:rFonts w:hint="cs"/>
                <w:rtl/>
                <w:lang w:bidi="fa-IR"/>
              </w:rPr>
              <w:t>ا م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534E45">
              <w:rPr>
                <w:rFonts w:hint="cs"/>
                <w:rtl/>
                <w:lang w:bidi="fa-IR"/>
              </w:rPr>
              <w:t>زان</w:t>
            </w:r>
            <w:r>
              <w:rPr>
                <w:rFonts w:hint="cs"/>
                <w:rtl/>
                <w:lang w:bidi="fa-IR"/>
              </w:rPr>
              <w:t xml:space="preserve"> نمره 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 xml:space="preserve">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</w:t>
            </w:r>
            <w:r w:rsidR="003C165C">
              <w:rPr>
                <w:rFonts w:hint="cs"/>
                <w:rtl/>
                <w:lang w:bidi="fa-IR"/>
              </w:rPr>
              <w:t>ي</w:t>
            </w:r>
            <w:r w:rsidR="00766300">
              <w:rPr>
                <w:rFonts w:hint="cs"/>
                <w:rtl/>
                <w:lang w:bidi="fa-IR"/>
              </w:rPr>
              <w:t xml:space="preserve">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E1DD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ل تکال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ف محوله پا</w:t>
            </w:r>
            <w:r w:rsidR="003C165C">
              <w:rPr>
                <w:rFonts w:hint="cs"/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E1DD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D5243" w:rsidRDefault="002D5243" w:rsidP="009951B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و مفاهیم گردشگری</w:t>
            </w:r>
          </w:p>
          <w:p w:rsidR="002D5243" w:rsidRDefault="002D5243" w:rsidP="009951B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گردشگری</w:t>
            </w:r>
          </w:p>
          <w:p w:rsidR="002D5243" w:rsidRDefault="002D5243" w:rsidP="009951B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 از نظر دین اسلام</w:t>
            </w:r>
          </w:p>
          <w:p w:rsidR="002D5243" w:rsidRDefault="002D5243" w:rsidP="009951B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پایه در گردشگری</w:t>
            </w:r>
          </w:p>
          <w:p w:rsidR="002D5243" w:rsidRDefault="002D5243" w:rsidP="009951B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بار مفهومی و معانی نهفته در گردشگری</w:t>
            </w:r>
          </w:p>
          <w:p w:rsidR="002771C2" w:rsidRDefault="002771C2" w:rsidP="002771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گردشگری </w:t>
            </w:r>
          </w:p>
          <w:p w:rsidR="002771C2" w:rsidRDefault="002771C2" w:rsidP="002771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های گردشگری</w:t>
            </w:r>
          </w:p>
          <w:p w:rsidR="002771C2" w:rsidRDefault="002771C2" w:rsidP="002771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دیدگاه اقتصادی در گردشگری</w:t>
            </w:r>
          </w:p>
          <w:p w:rsidR="002771C2" w:rsidRDefault="002771C2" w:rsidP="002771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عرضه و تقاضا در صنعت گردشگری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2771C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A626D">
              <w:rPr>
                <w:rFonts w:hint="cs"/>
                <w:b/>
                <w:bCs/>
                <w:rtl/>
                <w:lang w:bidi="fa-IR"/>
              </w:rPr>
              <w:t xml:space="preserve">فصل 1 از منبع </w:t>
            </w:r>
            <w:r w:rsidR="002771C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741B9" w:rsidTr="00DE1DDB">
        <w:tc>
          <w:tcPr>
            <w:tcW w:w="344" w:type="pct"/>
            <w:vAlign w:val="center"/>
          </w:tcPr>
          <w:p w:rsidR="00F741B9" w:rsidRDefault="00F741B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F741B9" w:rsidRPr="00DB0346" w:rsidRDefault="00F741B9" w:rsidP="00F741B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D5243" w:rsidRDefault="002D5243" w:rsidP="00F741B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سرمایه و گردشگری</w:t>
            </w:r>
          </w:p>
          <w:p w:rsidR="002D5243" w:rsidRDefault="002D5243" w:rsidP="002D524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گردشگری و درآمد ملی</w:t>
            </w:r>
          </w:p>
          <w:p w:rsidR="002D5243" w:rsidRDefault="002D5243" w:rsidP="002D524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گردشگری و اشتغال زایی</w:t>
            </w:r>
          </w:p>
          <w:p w:rsidR="002D5243" w:rsidRDefault="002D5243" w:rsidP="002D524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گردشگری و توسعه مناطق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دیدگاه اجتماعی در صنعت گردشگری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تعامل و تبادل فرهنگی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بهینه سازی روابط فرهنگی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دیدگاه زیست محیطی در صنعت گردشگری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توسعه پایدار و صنعت گردشگری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گردشگری بومی</w:t>
            </w:r>
          </w:p>
          <w:p w:rsidR="002771C2" w:rsidRDefault="002771C2" w:rsidP="002771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گردشگری پایدار</w:t>
            </w:r>
          </w:p>
          <w:p w:rsidR="003E3783" w:rsidRDefault="00F741B9" w:rsidP="00F741B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48E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741B9" w:rsidRPr="00DB0346" w:rsidRDefault="003E3783" w:rsidP="002771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فصل </w:t>
            </w:r>
            <w:r w:rsidR="009951B4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</w:t>
            </w:r>
            <w:r w:rsidR="000C48EA">
              <w:rPr>
                <w:rFonts w:hint="cs"/>
                <w:b/>
                <w:bCs/>
                <w:rtl/>
                <w:lang w:bidi="fa-IR"/>
              </w:rPr>
              <w:t xml:space="preserve">منبع </w:t>
            </w:r>
            <w:r w:rsidR="002771C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F741B9" w:rsidRDefault="00F741B9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741B9" w:rsidRDefault="00F741B9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41B9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F741B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الگوهای فضایی گردشگری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 شهری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مفهومی از گردشگری شهری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 شهری پایدار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گردشگری روستایی 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مفهومی از گردشگری پایدار روستایی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 و توسعه روستایی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 عشایری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قابلیت های گردشگری عشایری در ایران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طبیعت گردی(اکوتوریسم)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گردشگری و محیط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 های محیطی</w:t>
            </w:r>
          </w:p>
          <w:p w:rsidR="006F7A71" w:rsidRDefault="006F7A71" w:rsidP="006F7A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پیامدهای گردشگری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857" w:rsidRPr="007B39D6" w:rsidRDefault="00397857" w:rsidP="006F7A7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2275F8"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</w:t>
            </w:r>
            <w:r w:rsidR="006F7A71">
              <w:rPr>
                <w:rFonts w:hint="cs"/>
                <w:b/>
                <w:bCs/>
                <w:rtl/>
                <w:lang w:bidi="fa-IR"/>
              </w:rPr>
              <w:t>2</w:t>
            </w:r>
            <w:r w:rsidR="007C396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E1DDB" w:rsidTr="00DE1DDB">
        <w:tc>
          <w:tcPr>
            <w:tcW w:w="344" w:type="pct"/>
            <w:vAlign w:val="center"/>
          </w:tcPr>
          <w:p w:rsidR="00DE1DDB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E1DDB" w:rsidRPr="00DB0346" w:rsidRDefault="00DE1DDB" w:rsidP="00DE1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جغرافیا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شناسی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شاخه های اقلیم شناسی</w:t>
            </w:r>
          </w:p>
          <w:p w:rsidR="006F7A71" w:rsidRPr="00002D3C" w:rsidRDefault="006F7A71" w:rsidP="006F7A71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002D3C">
              <w:rPr>
                <w:rFonts w:hint="cs"/>
                <w:rtl/>
                <w:lang w:bidi="fa-IR"/>
              </w:rPr>
              <w:t>قلمرو اقليم شناسي گردشگري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002D3C">
              <w:rPr>
                <w:rFonts w:hint="cs"/>
                <w:rtl/>
                <w:lang w:bidi="fa-IR"/>
              </w:rPr>
              <w:t>تاريخچه گردشگري، جايگاه اقليم</w:t>
            </w:r>
            <w:r>
              <w:rPr>
                <w:rtl/>
                <w:lang w:bidi="fa-IR"/>
              </w:rPr>
              <w:softHyphen/>
            </w:r>
            <w:r w:rsidRPr="00002D3C">
              <w:rPr>
                <w:rFonts w:hint="cs"/>
                <w:rtl/>
                <w:lang w:bidi="fa-IR"/>
              </w:rPr>
              <w:t>شناسي گردشگري در جغرافياي گردشگري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E1DDB" w:rsidRDefault="00DE1DDB" w:rsidP="00DE1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1DDB" w:rsidRPr="00DB0346" w:rsidRDefault="00DE1DDB" w:rsidP="00846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منبع1 </w:t>
            </w:r>
          </w:p>
        </w:tc>
        <w:tc>
          <w:tcPr>
            <w:tcW w:w="792" w:type="pct"/>
            <w:vAlign w:val="center"/>
          </w:tcPr>
          <w:p w:rsidR="00DE1DDB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E1DDB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E1DDB" w:rsidRDefault="003E37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و نقش محدود کننده برای توسعه گردشگری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و توسعه صنعت گردشگری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مناطق مطرح از دیدگاه اقلیم گردشگری</w:t>
            </w:r>
          </w:p>
          <w:p w:rsidR="006F7A71" w:rsidRPr="00002D3C" w:rsidRDefault="006F7A71" w:rsidP="006F7A71">
            <w:pPr>
              <w:ind w:firstLine="0"/>
              <w:jc w:val="both"/>
              <w:rPr>
                <w:lang w:bidi="fa-IR"/>
              </w:rPr>
            </w:pPr>
            <w:r w:rsidRPr="00002D3C">
              <w:rPr>
                <w:rFonts w:hint="cs"/>
                <w:rtl/>
                <w:lang w:bidi="fa-IR"/>
              </w:rPr>
              <w:t>روابط و اثرات هوا و اقليم بر توريسم</w:t>
            </w:r>
          </w:p>
          <w:p w:rsidR="006F7A71" w:rsidRDefault="006F7A71" w:rsidP="00002D3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مطالعه اقلیم گردشگری </w:t>
            </w:r>
          </w:p>
          <w:p w:rsidR="002B45A0" w:rsidRDefault="002B45A0" w:rsidP="00002D3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هوا و آب و هوا و برنامه ریزی توریسم</w:t>
            </w:r>
          </w:p>
          <w:p w:rsidR="002B45A0" w:rsidRDefault="002B45A0" w:rsidP="00002D3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کاربردهای تحقیقات اقلیم گردشگری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0A35DE" w:rsidRPr="007B39D6" w:rsidRDefault="000A35DE" w:rsidP="00846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3E37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45A0" w:rsidRDefault="002B45A0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 و آسایش حرارتی اسنان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بیلان حرارتی 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تنش حرارتی در صنعت گردشگری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</w:t>
            </w:r>
            <w:r w:rsidRPr="00002D3C">
              <w:rPr>
                <w:rFonts w:hint="cs"/>
                <w:rtl/>
                <w:lang w:bidi="fa-IR"/>
              </w:rPr>
              <w:t>پايگاه اطلاعات و داده</w:t>
            </w:r>
            <w:r>
              <w:rPr>
                <w:rtl/>
                <w:lang w:bidi="fa-IR"/>
              </w:rPr>
              <w:softHyphen/>
            </w:r>
            <w:r w:rsidRPr="00002D3C">
              <w:rPr>
                <w:rFonts w:hint="cs"/>
                <w:rtl/>
                <w:lang w:bidi="fa-IR"/>
              </w:rPr>
              <w:t>هاي اقليمي براي مطالعه گردشگري اقليمي</w:t>
            </w:r>
          </w:p>
          <w:p w:rsidR="006F7A71" w:rsidRDefault="006F7A71" w:rsidP="006F7A71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اقلیم گردشگری</w:t>
            </w:r>
          </w:p>
          <w:p w:rsidR="006F7A71" w:rsidRDefault="006F7A71" w:rsidP="006F7A71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شاخص </w:t>
            </w:r>
            <w:r>
              <w:rPr>
                <w:lang w:bidi="fa-IR"/>
              </w:rPr>
              <w:t>TCI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A35DE" w:rsidRPr="00DB0346" w:rsidRDefault="000A35DE" w:rsidP="00846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فصل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 xml:space="preserve">4 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3E37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E1DDB" w:rsidTr="00DE1DDB">
        <w:tc>
          <w:tcPr>
            <w:tcW w:w="344" w:type="pct"/>
            <w:vAlign w:val="center"/>
          </w:tcPr>
          <w:p w:rsidR="00DE1DDB" w:rsidRDefault="00DE1DDB" w:rsidP="00DE1DD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E1DDB" w:rsidRPr="00DB0346" w:rsidRDefault="00DE1DDB" w:rsidP="00DE1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275F8" w:rsidRDefault="001001FB" w:rsidP="00DE1DD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شاخص </w:t>
            </w:r>
            <w:r>
              <w:rPr>
                <w:lang w:bidi="fa-IR"/>
              </w:rPr>
              <w:t>TCI</w:t>
            </w:r>
            <w:r>
              <w:rPr>
                <w:rFonts w:hint="cs"/>
                <w:rtl/>
                <w:lang w:bidi="fa-IR"/>
              </w:rPr>
              <w:t xml:space="preserve"> و کاربرد آن</w:t>
            </w:r>
          </w:p>
          <w:p w:rsidR="001001FB" w:rsidRDefault="001001FB" w:rsidP="00DE1DD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آستانه های حرارتی شاخص</w:t>
            </w:r>
          </w:p>
          <w:p w:rsidR="001001FB" w:rsidRDefault="001001FB" w:rsidP="00DE1DDB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داده های مورد نیاز در تحلیل شاخص </w:t>
            </w:r>
            <w:r>
              <w:rPr>
                <w:lang w:bidi="fa-IR"/>
              </w:rPr>
              <w:t>TCI</w:t>
            </w:r>
          </w:p>
          <w:p w:rsidR="001001FB" w:rsidRDefault="001001FB" w:rsidP="00DE1DD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شاخص </w:t>
            </w:r>
            <w:r>
              <w:rPr>
                <w:lang w:bidi="fa-IR"/>
              </w:rPr>
              <w:t>TCI</w:t>
            </w:r>
            <w:r>
              <w:rPr>
                <w:rFonts w:hint="cs"/>
                <w:rtl/>
                <w:lang w:bidi="fa-IR"/>
              </w:rPr>
              <w:t xml:space="preserve"> و انجام پروژه با استفاده از شاخص</w:t>
            </w:r>
          </w:p>
          <w:p w:rsidR="00DE1DDB" w:rsidRDefault="00DE1DDB" w:rsidP="00DE1D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A35DE" w:rsidRPr="00DB0346" w:rsidRDefault="000A35DE" w:rsidP="00846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4</w:t>
            </w:r>
            <w:r w:rsidR="002275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DE1DDB" w:rsidRDefault="00DE1DDB" w:rsidP="00DE1DD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E1DDB" w:rsidRDefault="00DE1DDB" w:rsidP="00DE1DD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E1DDB" w:rsidRDefault="003E3783" w:rsidP="00DE1DD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275F8" w:rsidRDefault="001001FB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شاخص های زیست اقلیمی با تاکید بر اقلیم گردشگری</w:t>
            </w:r>
          </w:p>
          <w:p w:rsidR="001001FB" w:rsidRDefault="001001FB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شاخص </w:t>
            </w:r>
            <w:r>
              <w:rPr>
                <w:rFonts w:ascii="TimesNewRoman,Bold" w:hAnsi="TimesNewRoman,Bold"/>
                <w:lang w:bidi="fa-IR"/>
              </w:rPr>
              <w:t>SET*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</w:p>
          <w:p w:rsidR="001001FB" w:rsidRPr="001001FB" w:rsidRDefault="001001FB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شاخص </w:t>
            </w:r>
            <w:r w:rsidRPr="001001FB">
              <w:rPr>
                <w:rFonts w:ascii="TimesNewRoman,Bold" w:hAnsi="TimesNewRoman,Bold"/>
                <w:lang w:bidi="fa-IR"/>
              </w:rPr>
              <w:t>PET</w:t>
            </w:r>
            <w:r w:rsidRPr="001001FB">
              <w:rPr>
                <w:rFonts w:ascii="TimesNewRoman,Bold" w:hAnsi="TimesNewRoman,Bold" w:hint="cs"/>
                <w:rtl/>
                <w:lang w:bidi="fa-IR"/>
              </w:rPr>
              <w:t>،</w:t>
            </w:r>
          </w:p>
          <w:p w:rsidR="001001FB" w:rsidRPr="001001FB" w:rsidRDefault="001001FB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1001FB">
              <w:rPr>
                <w:rFonts w:ascii="TimesNewRoman,Bold" w:hAnsi="TimesNewRoman,Bold" w:hint="cs"/>
                <w:rtl/>
                <w:lang w:bidi="fa-IR"/>
              </w:rPr>
              <w:t xml:space="preserve">شاخص </w:t>
            </w:r>
            <w:r w:rsidRPr="001001FB">
              <w:rPr>
                <w:rFonts w:ascii="TimesNewRoman,Bold" w:hAnsi="TimesNewRoman,Bold"/>
                <w:lang w:bidi="fa-IR"/>
              </w:rPr>
              <w:t>PMV</w:t>
            </w:r>
            <w:r w:rsidRPr="001001FB">
              <w:rPr>
                <w:rFonts w:ascii="TimesNewRoman,Bold" w:hAnsi="TimesNewRoman,Bold" w:hint="cs"/>
                <w:rtl/>
                <w:lang w:bidi="fa-IR"/>
              </w:rPr>
              <w:t>،</w:t>
            </w:r>
          </w:p>
          <w:p w:rsidR="001001FB" w:rsidRDefault="001001FB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آستانه های حرارتی شاخص ها</w:t>
            </w:r>
          </w:p>
          <w:p w:rsidR="001001FB" w:rsidRDefault="001001FB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1001FB">
              <w:rPr>
                <w:rFonts w:ascii="TimesNewRoman,Bold" w:hAnsi="TimesNewRoman,Bold" w:hint="cs"/>
                <w:rtl/>
                <w:lang w:bidi="fa-IR"/>
              </w:rPr>
              <w:t>مراحل محاسبه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شاخص ها</w:t>
            </w:r>
          </w:p>
          <w:p w:rsidR="00BB758E" w:rsidRPr="001001FB" w:rsidRDefault="00BB758E" w:rsidP="002F70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نقاط ضعف و مزایای هر کدام از شاخص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A35DE" w:rsidRPr="007B39D6" w:rsidRDefault="000A35DE" w:rsidP="00846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5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C48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001FB" w:rsidRDefault="001001FB" w:rsidP="00AB580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محاسبه شرایط زیست اقلیمی براساس نرم افزار </w:t>
            </w:r>
            <w:r>
              <w:rPr>
                <w:rFonts w:ascii="TimesNewRoman,Bold" w:hAnsi="TimesNewRoman,Bold"/>
                <w:lang w:bidi="fa-IR"/>
              </w:rPr>
              <w:t>RayMan</w:t>
            </w:r>
          </w:p>
          <w:p w:rsidR="00AB5800" w:rsidRDefault="001001FB" w:rsidP="00AB580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آماده کردن پایگاه داده مورد نظر برای ورود به نرم افزار</w:t>
            </w:r>
          </w:p>
          <w:p w:rsidR="001001FB" w:rsidRDefault="001001FB" w:rsidP="00AB580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گرفتن خروجی از نرم افزار</w:t>
            </w:r>
          </w:p>
          <w:p w:rsidR="001001FB" w:rsidRDefault="001001FB" w:rsidP="00AB580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خروجی نرم افزار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تهیه تقویم گردشگری اقلیمی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تقویم روزانه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تقویم ماهانه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تقویم فصلی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تقویم سالانه </w:t>
            </w:r>
          </w:p>
          <w:p w:rsidR="00F741B9" w:rsidRDefault="00F741B9" w:rsidP="00F741B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C47146" w:rsidRPr="007B39D6" w:rsidRDefault="005A4C4A" w:rsidP="002B45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 xml:space="preserve">و 2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از منبع </w:t>
            </w:r>
            <w:r w:rsidR="002B45A0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3E37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نرم افزار بیوکلیما</w:t>
            </w:r>
            <w:r>
              <w:rPr>
                <w:rFonts w:ascii="TimesNewRoman,Bold" w:hAnsi="TimesNewRoman,Bold"/>
                <w:lang w:bidi="fa-IR"/>
              </w:rPr>
              <w:t>Bioclima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شاخص های محاسبه شده توسط این نرم افزار</w:t>
            </w:r>
          </w:p>
          <w:p w:rsidR="002B45A0" w:rsidRDefault="002B45A0" w:rsidP="002B45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شاخص های </w:t>
            </w:r>
            <w:r>
              <w:rPr>
                <w:rFonts w:ascii="TimesNewRoman,Bold" w:hAnsi="TimesNewRoman,Bold"/>
                <w:lang w:bidi="fa-IR"/>
              </w:rPr>
              <w:t>Tek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TE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RSI</w:t>
            </w:r>
            <w:r>
              <w:rPr>
                <w:rFonts w:ascii="TimesNewRoman,Bold" w:hAnsi="TimesNewRoman,Bold" w:hint="cs"/>
                <w:rtl/>
                <w:lang w:bidi="fa-IR"/>
              </w:rPr>
              <w:t>، و ....</w:t>
            </w:r>
          </w:p>
          <w:p w:rsidR="00F741B9" w:rsidRDefault="00F741B9" w:rsidP="00F741B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704704" w:rsidP="002B45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</w:t>
            </w:r>
            <w:r w:rsidR="002B45A0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3E37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127D" w:rsidRPr="00BB758E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>اقليم و توريسم سلامتي</w:t>
            </w:r>
          </w:p>
          <w:p w:rsidR="00C8127D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>زيست اقليم،</w:t>
            </w:r>
          </w:p>
          <w:p w:rsidR="00C8127D" w:rsidRPr="00BB758E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 xml:space="preserve"> شاخصهاي سلامتي و آسايش اقليمي</w:t>
            </w:r>
          </w:p>
          <w:p w:rsidR="00C8127D" w:rsidRPr="00BB758E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>سوانح اقليمي در نواحي گردشگري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A35DE" w:rsidRPr="007B39D6" w:rsidRDefault="000A35DE" w:rsidP="00846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4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C48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127D" w:rsidRPr="00BB758E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>اقليم و طراحي تاسيسات توريستي</w:t>
            </w:r>
          </w:p>
          <w:p w:rsidR="00C8127D" w:rsidRPr="00BB758E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 xml:space="preserve">تغيير اقليم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چالش های اساسی در صنعت </w:t>
            </w:r>
            <w:r w:rsidRPr="00BB758E">
              <w:rPr>
                <w:rFonts w:ascii="TimesNewRoman,Bold" w:hAnsi="TimesNewRoman,Bold" w:hint="cs"/>
                <w:rtl/>
                <w:lang w:bidi="fa-IR"/>
              </w:rPr>
              <w:t>توريسم</w:t>
            </w:r>
          </w:p>
          <w:p w:rsidR="00C8127D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BB758E">
              <w:rPr>
                <w:rFonts w:ascii="TimesNewRoman,Bold" w:hAnsi="TimesNewRoman,Bold" w:hint="cs"/>
                <w:rtl/>
                <w:lang w:bidi="fa-IR"/>
              </w:rPr>
              <w:t>اقليم و حفاظت از بناهاي باستاني در مناطق توريستي</w:t>
            </w:r>
          </w:p>
          <w:p w:rsidR="00C8127D" w:rsidRPr="00BB758E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نواحی توریستی با احتمال آسیب پذیری بالا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A35DE" w:rsidRPr="007B39D6" w:rsidRDefault="000A35DE" w:rsidP="002B45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5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</w:t>
            </w:r>
            <w:r w:rsidR="002B45A0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C48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E1DDB" w:rsidRPr="00E85668" w:rsidRDefault="00DE1DDB" w:rsidP="00DE1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127D" w:rsidRPr="002B45A0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B45A0">
              <w:rPr>
                <w:rFonts w:ascii="TimesNewRoman,Bold" w:hAnsi="TimesNewRoman,Bold" w:hint="cs"/>
                <w:rtl/>
                <w:lang w:bidi="fa-IR"/>
              </w:rPr>
              <w:t>شناسايي مناطق ييلاقي و قشلاقي کشور</w:t>
            </w:r>
          </w:p>
          <w:p w:rsidR="00C8127D" w:rsidRPr="002B45A0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B45A0">
              <w:rPr>
                <w:rFonts w:ascii="TimesNewRoman,Bold" w:hAnsi="TimesNewRoman,Bold" w:hint="cs"/>
                <w:rtl/>
                <w:lang w:bidi="fa-IR"/>
              </w:rPr>
              <w:t>پهنه بندي اقليم توريستي ايران</w:t>
            </w:r>
          </w:p>
          <w:p w:rsidR="00C8127D" w:rsidRPr="002B45A0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B45A0">
              <w:rPr>
                <w:rFonts w:ascii="TimesNewRoman,Bold" w:hAnsi="TimesNewRoman,Bold" w:hint="cs"/>
                <w:rtl/>
                <w:lang w:bidi="fa-IR"/>
              </w:rPr>
              <w:t>اقليم شناسي مراکز تفريحي و تفرجگاهي کشور</w:t>
            </w:r>
          </w:p>
          <w:p w:rsidR="00C47146" w:rsidRDefault="00DE1DDB" w:rsidP="00DE1D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A35DE" w:rsidRPr="007B39D6" w:rsidRDefault="000A35DE" w:rsidP="00846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46ACC">
              <w:rPr>
                <w:rFonts w:hint="cs"/>
                <w:b/>
                <w:bCs/>
                <w:rtl/>
                <w:lang w:bidi="fa-IR"/>
              </w:rPr>
              <w:t>سایت های اینترنتی متعدد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C48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127D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برسی پتانسیل اقلیم گردشگری ایران</w:t>
            </w:r>
          </w:p>
          <w:p w:rsidR="00C8127D" w:rsidRPr="00E85668" w:rsidRDefault="00C8127D" w:rsidP="00C8127D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تحلیل نقشه های زیست اقلیمی ایران براساس مقیاس ماهانه، فصلی و سالانه</w:t>
            </w:r>
          </w:p>
          <w:p w:rsidR="000A35DE" w:rsidRPr="007B39D6" w:rsidRDefault="00C47146" w:rsidP="00C812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C48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E1DDB">
        <w:tc>
          <w:tcPr>
            <w:tcW w:w="344" w:type="pct"/>
            <w:vAlign w:val="center"/>
          </w:tcPr>
          <w:p w:rsidR="00C47146" w:rsidRDefault="00DE1D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DE1DDB" w:rsidRPr="00E85668" w:rsidRDefault="00DE1DDB" w:rsidP="00DE1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2F79" w:rsidRDefault="002B45A0" w:rsidP="002B45A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دانشجویان و نقد نتایج آنها</w:t>
            </w:r>
            <w:r w:rsidR="00C8127D">
              <w:rPr>
                <w:rFonts w:ascii="TimesNewRoman,Bold" w:hAnsi="TimesNewRoman,Bold" w:hint="cs"/>
                <w:rtl/>
                <w:lang w:bidi="fa-IR"/>
              </w:rPr>
              <w:t xml:space="preserve"> براساس نقشه های زیست اقلیمی ایران</w:t>
            </w:r>
          </w:p>
          <w:p w:rsidR="000A35DE" w:rsidRPr="002B45A0" w:rsidRDefault="00DE1DDB" w:rsidP="002B45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0C48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846ACC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76" w:rsidRDefault="00FC4D76" w:rsidP="00061A9B">
      <w:pPr>
        <w:spacing w:after="0"/>
      </w:pPr>
      <w:r>
        <w:separator/>
      </w:r>
    </w:p>
  </w:endnote>
  <w:endnote w:type="continuationSeparator" w:id="0">
    <w:p w:rsidR="00FC4D76" w:rsidRDefault="00FC4D7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D7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76" w:rsidRDefault="00FC4D76" w:rsidP="00061A9B">
      <w:pPr>
        <w:spacing w:after="0"/>
      </w:pPr>
      <w:r>
        <w:separator/>
      </w:r>
    </w:p>
  </w:footnote>
  <w:footnote w:type="continuationSeparator" w:id="0">
    <w:p w:rsidR="00FC4D76" w:rsidRDefault="00FC4D7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D3C"/>
    <w:rsid w:val="0001449B"/>
    <w:rsid w:val="00047C80"/>
    <w:rsid w:val="00055FF1"/>
    <w:rsid w:val="00061A9B"/>
    <w:rsid w:val="00076463"/>
    <w:rsid w:val="0008675F"/>
    <w:rsid w:val="0009615B"/>
    <w:rsid w:val="000A35DE"/>
    <w:rsid w:val="000A4468"/>
    <w:rsid w:val="000C48EA"/>
    <w:rsid w:val="001001FB"/>
    <w:rsid w:val="00130A60"/>
    <w:rsid w:val="00152464"/>
    <w:rsid w:val="00165901"/>
    <w:rsid w:val="0018085B"/>
    <w:rsid w:val="00197896"/>
    <w:rsid w:val="001A4CEF"/>
    <w:rsid w:val="001B1F97"/>
    <w:rsid w:val="001E2DA0"/>
    <w:rsid w:val="001F48E0"/>
    <w:rsid w:val="001F5858"/>
    <w:rsid w:val="00211920"/>
    <w:rsid w:val="002167E4"/>
    <w:rsid w:val="002275F8"/>
    <w:rsid w:val="00261C5C"/>
    <w:rsid w:val="00262DF5"/>
    <w:rsid w:val="002771C2"/>
    <w:rsid w:val="002A500D"/>
    <w:rsid w:val="002A636E"/>
    <w:rsid w:val="002B0A6E"/>
    <w:rsid w:val="002B35CC"/>
    <w:rsid w:val="002B45A0"/>
    <w:rsid w:val="002C4CEB"/>
    <w:rsid w:val="002D5243"/>
    <w:rsid w:val="002F49C5"/>
    <w:rsid w:val="002F70E9"/>
    <w:rsid w:val="00310008"/>
    <w:rsid w:val="003354EE"/>
    <w:rsid w:val="00336FDF"/>
    <w:rsid w:val="0035264E"/>
    <w:rsid w:val="00362863"/>
    <w:rsid w:val="00363035"/>
    <w:rsid w:val="00397857"/>
    <w:rsid w:val="003B7E12"/>
    <w:rsid w:val="003C165C"/>
    <w:rsid w:val="003C4380"/>
    <w:rsid w:val="003D67B8"/>
    <w:rsid w:val="003E3783"/>
    <w:rsid w:val="00466747"/>
    <w:rsid w:val="004A4A5B"/>
    <w:rsid w:val="004B42BA"/>
    <w:rsid w:val="004C5DB1"/>
    <w:rsid w:val="004D4950"/>
    <w:rsid w:val="004D5045"/>
    <w:rsid w:val="004E1C02"/>
    <w:rsid w:val="004E2BEE"/>
    <w:rsid w:val="0051290F"/>
    <w:rsid w:val="00517F05"/>
    <w:rsid w:val="00534E45"/>
    <w:rsid w:val="00584D52"/>
    <w:rsid w:val="00591019"/>
    <w:rsid w:val="005A4C4A"/>
    <w:rsid w:val="005A7B23"/>
    <w:rsid w:val="005D0BB3"/>
    <w:rsid w:val="005D7AAE"/>
    <w:rsid w:val="005F306A"/>
    <w:rsid w:val="00605FC0"/>
    <w:rsid w:val="006768E9"/>
    <w:rsid w:val="006F33D4"/>
    <w:rsid w:val="006F7A71"/>
    <w:rsid w:val="00704704"/>
    <w:rsid w:val="007317DD"/>
    <w:rsid w:val="007616C1"/>
    <w:rsid w:val="00766300"/>
    <w:rsid w:val="00787DA0"/>
    <w:rsid w:val="00792F79"/>
    <w:rsid w:val="00793303"/>
    <w:rsid w:val="007A626D"/>
    <w:rsid w:val="007B39D6"/>
    <w:rsid w:val="007B7173"/>
    <w:rsid w:val="007C396C"/>
    <w:rsid w:val="007C4B7C"/>
    <w:rsid w:val="008120F9"/>
    <w:rsid w:val="00821233"/>
    <w:rsid w:val="008327F8"/>
    <w:rsid w:val="00846ACC"/>
    <w:rsid w:val="00853C2F"/>
    <w:rsid w:val="008558CC"/>
    <w:rsid w:val="00863C0C"/>
    <w:rsid w:val="0087319C"/>
    <w:rsid w:val="00897957"/>
    <w:rsid w:val="008C3AB5"/>
    <w:rsid w:val="008E0391"/>
    <w:rsid w:val="00914703"/>
    <w:rsid w:val="0096017C"/>
    <w:rsid w:val="0098549E"/>
    <w:rsid w:val="0099014B"/>
    <w:rsid w:val="009951B4"/>
    <w:rsid w:val="009C0041"/>
    <w:rsid w:val="009C2719"/>
    <w:rsid w:val="009C479F"/>
    <w:rsid w:val="009E7EF3"/>
    <w:rsid w:val="009F0C76"/>
    <w:rsid w:val="009F1DA8"/>
    <w:rsid w:val="00A37B8F"/>
    <w:rsid w:val="00A51E3F"/>
    <w:rsid w:val="00AB3C79"/>
    <w:rsid w:val="00AB5800"/>
    <w:rsid w:val="00AC5599"/>
    <w:rsid w:val="00AF4840"/>
    <w:rsid w:val="00B01882"/>
    <w:rsid w:val="00B40550"/>
    <w:rsid w:val="00B53F72"/>
    <w:rsid w:val="00B71B48"/>
    <w:rsid w:val="00B72DA3"/>
    <w:rsid w:val="00BA374A"/>
    <w:rsid w:val="00BB758E"/>
    <w:rsid w:val="00C16AA2"/>
    <w:rsid w:val="00C26748"/>
    <w:rsid w:val="00C31DF2"/>
    <w:rsid w:val="00C3411D"/>
    <w:rsid w:val="00C34844"/>
    <w:rsid w:val="00C44141"/>
    <w:rsid w:val="00C47146"/>
    <w:rsid w:val="00C60107"/>
    <w:rsid w:val="00C8127D"/>
    <w:rsid w:val="00C82905"/>
    <w:rsid w:val="00C87BC1"/>
    <w:rsid w:val="00CA7FF8"/>
    <w:rsid w:val="00CB0411"/>
    <w:rsid w:val="00CB71E5"/>
    <w:rsid w:val="00CC6FDA"/>
    <w:rsid w:val="00CE1F98"/>
    <w:rsid w:val="00D2144D"/>
    <w:rsid w:val="00D26742"/>
    <w:rsid w:val="00D45B4E"/>
    <w:rsid w:val="00D50B2B"/>
    <w:rsid w:val="00DB0346"/>
    <w:rsid w:val="00DD3956"/>
    <w:rsid w:val="00DD707B"/>
    <w:rsid w:val="00DE1DDB"/>
    <w:rsid w:val="00E11538"/>
    <w:rsid w:val="00E403D6"/>
    <w:rsid w:val="00E504B7"/>
    <w:rsid w:val="00E85668"/>
    <w:rsid w:val="00EB76A2"/>
    <w:rsid w:val="00EC6AB1"/>
    <w:rsid w:val="00EE56A0"/>
    <w:rsid w:val="00EF4E50"/>
    <w:rsid w:val="00EF67CA"/>
    <w:rsid w:val="00F03DEB"/>
    <w:rsid w:val="00F06A90"/>
    <w:rsid w:val="00F16EB5"/>
    <w:rsid w:val="00F27072"/>
    <w:rsid w:val="00F6060B"/>
    <w:rsid w:val="00F6504B"/>
    <w:rsid w:val="00F709FD"/>
    <w:rsid w:val="00F741B9"/>
    <w:rsid w:val="00F838C1"/>
    <w:rsid w:val="00F858F8"/>
    <w:rsid w:val="00F95E85"/>
    <w:rsid w:val="00FC4D7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758E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758E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.mohammad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.mohammadi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E5C3-54CD-45CC-A262-0A9B6BA3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38</cp:revision>
  <cp:lastPrinted>2019-03-16T05:19:00Z</cp:lastPrinted>
  <dcterms:created xsi:type="dcterms:W3CDTF">2018-09-25T04:18:00Z</dcterms:created>
  <dcterms:modified xsi:type="dcterms:W3CDTF">2019-06-17T13:33:00Z</dcterms:modified>
</cp:coreProperties>
</file>